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0BDF1" w14:textId="77777777" w:rsidR="00146817" w:rsidRPr="00C03A81" w:rsidRDefault="00146817">
      <w:pPr>
        <w:pStyle w:val="Textbody"/>
        <w:ind w:left="850" w:right="57" w:firstLine="57"/>
        <w:rPr>
          <w:b/>
          <w:sz w:val="22"/>
          <w:szCs w:val="22"/>
        </w:rPr>
      </w:pPr>
    </w:p>
    <w:p w14:paraId="0A43C196" w14:textId="77777777" w:rsidR="00146817" w:rsidRPr="00C03A81" w:rsidRDefault="00146817">
      <w:pPr>
        <w:pStyle w:val="Textbody"/>
        <w:ind w:left="850" w:right="57" w:firstLine="57"/>
        <w:rPr>
          <w:b/>
          <w:sz w:val="22"/>
          <w:szCs w:val="22"/>
        </w:rPr>
      </w:pPr>
    </w:p>
    <w:p w14:paraId="6466603F" w14:textId="77777777" w:rsidR="00146817" w:rsidRPr="00C03A81" w:rsidRDefault="00146817">
      <w:pPr>
        <w:pStyle w:val="Textbody"/>
        <w:ind w:left="850" w:right="57" w:firstLine="57"/>
        <w:rPr>
          <w:b/>
          <w:sz w:val="22"/>
          <w:szCs w:val="22"/>
        </w:rPr>
      </w:pPr>
    </w:p>
    <w:p w14:paraId="46873909" w14:textId="77777777" w:rsidR="00146817" w:rsidRPr="00C03A81" w:rsidRDefault="00146817">
      <w:pPr>
        <w:pStyle w:val="Textbody"/>
        <w:ind w:left="850" w:right="57" w:firstLine="57"/>
        <w:rPr>
          <w:b/>
          <w:sz w:val="22"/>
          <w:szCs w:val="22"/>
        </w:rPr>
      </w:pPr>
    </w:p>
    <w:p w14:paraId="4CA3FA8A" w14:textId="77777777" w:rsidR="00146817" w:rsidRPr="00C03A81" w:rsidRDefault="00146817">
      <w:pPr>
        <w:pStyle w:val="Textbody"/>
        <w:ind w:left="850" w:right="57" w:firstLine="57"/>
        <w:rPr>
          <w:b/>
          <w:sz w:val="22"/>
          <w:szCs w:val="22"/>
        </w:rPr>
      </w:pPr>
    </w:p>
    <w:p w14:paraId="49CF6C07" w14:textId="77777777" w:rsidR="00146817" w:rsidRPr="00C03A81" w:rsidRDefault="00146817">
      <w:pPr>
        <w:pStyle w:val="Textbody"/>
        <w:ind w:left="850" w:right="57" w:firstLine="57"/>
        <w:rPr>
          <w:b/>
          <w:sz w:val="22"/>
          <w:szCs w:val="22"/>
        </w:rPr>
      </w:pPr>
    </w:p>
    <w:p w14:paraId="357037F6" w14:textId="77777777" w:rsidR="00146817" w:rsidRPr="00C03A81" w:rsidRDefault="00146817">
      <w:pPr>
        <w:pStyle w:val="Textbody"/>
        <w:ind w:left="850" w:right="57" w:firstLine="57"/>
        <w:rPr>
          <w:b/>
          <w:sz w:val="22"/>
          <w:szCs w:val="22"/>
        </w:rPr>
      </w:pPr>
    </w:p>
    <w:p w14:paraId="2D1FB607" w14:textId="77777777" w:rsidR="00146817" w:rsidRPr="00C03A81" w:rsidRDefault="00146817">
      <w:pPr>
        <w:pStyle w:val="Textbody"/>
        <w:ind w:left="850" w:right="57" w:firstLine="57"/>
        <w:rPr>
          <w:b/>
          <w:sz w:val="22"/>
          <w:szCs w:val="22"/>
        </w:rPr>
      </w:pPr>
    </w:p>
    <w:p w14:paraId="34970655" w14:textId="77777777" w:rsidR="00146817" w:rsidRPr="00C03A81" w:rsidRDefault="00146817">
      <w:pPr>
        <w:pStyle w:val="Textbody"/>
        <w:ind w:left="850" w:right="57" w:firstLine="57"/>
        <w:rPr>
          <w:b/>
          <w:sz w:val="22"/>
          <w:szCs w:val="22"/>
        </w:rPr>
      </w:pPr>
    </w:p>
    <w:p w14:paraId="20DAB1EA" w14:textId="77777777" w:rsidR="00146817" w:rsidRPr="00C03A81" w:rsidRDefault="00146817">
      <w:pPr>
        <w:pStyle w:val="Textbody"/>
        <w:ind w:left="850" w:right="57" w:firstLine="57"/>
        <w:rPr>
          <w:b/>
          <w:sz w:val="22"/>
          <w:szCs w:val="22"/>
        </w:rPr>
      </w:pPr>
    </w:p>
    <w:p w14:paraId="00E818FB" w14:textId="77777777" w:rsidR="00146817" w:rsidRPr="00C03A81" w:rsidRDefault="00146817">
      <w:pPr>
        <w:pStyle w:val="Textbody"/>
        <w:ind w:left="850" w:right="57" w:firstLine="57"/>
        <w:rPr>
          <w:b/>
          <w:sz w:val="22"/>
          <w:szCs w:val="22"/>
        </w:rPr>
      </w:pPr>
    </w:p>
    <w:p w14:paraId="631306C9" w14:textId="77777777" w:rsidR="00146817" w:rsidRPr="00C03A81" w:rsidRDefault="00146817">
      <w:pPr>
        <w:pStyle w:val="Textbody"/>
        <w:ind w:left="850" w:right="57" w:firstLine="57"/>
        <w:rPr>
          <w:b/>
          <w:sz w:val="22"/>
          <w:szCs w:val="22"/>
        </w:rPr>
      </w:pPr>
    </w:p>
    <w:p w14:paraId="6BF8304C" w14:textId="77777777" w:rsidR="00146817" w:rsidRPr="00C03A81" w:rsidRDefault="00146817">
      <w:pPr>
        <w:pStyle w:val="Textbody"/>
        <w:ind w:left="850" w:right="57" w:firstLine="57"/>
        <w:rPr>
          <w:b/>
          <w:sz w:val="22"/>
          <w:szCs w:val="22"/>
        </w:rPr>
      </w:pPr>
    </w:p>
    <w:p w14:paraId="2B61D2C4" w14:textId="77777777" w:rsidR="00146817" w:rsidRPr="00C03A81" w:rsidRDefault="00146817">
      <w:pPr>
        <w:pStyle w:val="Textbody"/>
        <w:ind w:left="850" w:right="57" w:firstLine="57"/>
        <w:rPr>
          <w:b/>
          <w:sz w:val="22"/>
          <w:szCs w:val="22"/>
        </w:rPr>
      </w:pPr>
    </w:p>
    <w:p w14:paraId="62DF661E" w14:textId="77777777" w:rsidR="00146817" w:rsidRPr="00C03A81" w:rsidRDefault="00146817">
      <w:pPr>
        <w:pStyle w:val="Textbody"/>
        <w:ind w:left="850" w:right="57" w:firstLine="57"/>
        <w:rPr>
          <w:b/>
          <w:sz w:val="22"/>
          <w:szCs w:val="22"/>
        </w:rPr>
      </w:pPr>
    </w:p>
    <w:p w14:paraId="2F5D8097" w14:textId="77777777" w:rsidR="00146817" w:rsidRPr="00C03A81" w:rsidRDefault="00146817">
      <w:pPr>
        <w:pStyle w:val="Standard"/>
        <w:pageBreakBefore/>
        <w:ind w:left="850" w:right="57" w:firstLine="57"/>
      </w:pPr>
    </w:p>
    <w:p w14:paraId="311AE5B7" w14:textId="0658F7EE" w:rsidR="00146817" w:rsidRPr="00C03A81" w:rsidRDefault="0077041C">
      <w:pPr>
        <w:jc w:val="both"/>
      </w:pPr>
      <w:r w:rsidRPr="00C03A81">
        <w:rPr>
          <w:rFonts w:eastAsia="MS Mincho" w:cs="Calibri"/>
          <w:b/>
          <w:bCs/>
          <w:sz w:val="28"/>
          <w:szCs w:val="28"/>
          <w:lang w:eastAsia="es-ES"/>
        </w:rPr>
        <w:t xml:space="preserve">Plec de prescripcions tècniques del contracte de la caldera i </w:t>
      </w:r>
      <w:r w:rsidR="002F39B0" w:rsidRPr="00C03A81">
        <w:rPr>
          <w:rFonts w:eastAsia="MS Mincho" w:cs="Calibri"/>
          <w:b/>
          <w:bCs/>
          <w:sz w:val="28"/>
          <w:szCs w:val="28"/>
          <w:lang w:eastAsia="es-ES"/>
        </w:rPr>
        <w:t xml:space="preserve">la </w:t>
      </w:r>
      <w:r w:rsidRPr="00A96D6B">
        <w:rPr>
          <w:rFonts w:eastAsia="MS Mincho" w:cs="Calibri"/>
          <w:b/>
          <w:bCs/>
          <w:sz w:val="28"/>
          <w:szCs w:val="28"/>
          <w:lang w:eastAsia="es-ES"/>
        </w:rPr>
        <w:t xml:space="preserve">xarxa de calor </w:t>
      </w:r>
      <w:r w:rsidRPr="00E7528F">
        <w:rPr>
          <w:rFonts w:eastAsia="MS Mincho" w:cs="Calibri"/>
          <w:b/>
          <w:bCs/>
          <w:sz w:val="28"/>
          <w:szCs w:val="28"/>
          <w:lang w:eastAsia="es-ES"/>
        </w:rPr>
        <w:t>de</w:t>
      </w:r>
      <w:r w:rsidR="00705336" w:rsidRPr="00E7528F">
        <w:rPr>
          <w:rFonts w:eastAsia="MS Mincho" w:cs="Calibri"/>
          <w:b/>
          <w:bCs/>
          <w:sz w:val="28"/>
          <w:szCs w:val="28"/>
          <w:lang w:eastAsia="es-ES"/>
        </w:rPr>
        <w:t xml:space="preserve"> </w:t>
      </w:r>
      <w:r w:rsidR="0013513C" w:rsidRPr="004530F2">
        <w:rPr>
          <w:rFonts w:ascii="Arial" w:eastAsia="MS Mincho" w:hAnsi="Arial" w:cs="Arial"/>
          <w:b/>
          <w:bCs/>
          <w:sz w:val="28"/>
          <w:szCs w:val="28"/>
          <w:lang w:eastAsia="es-ES"/>
        </w:rPr>
        <w:t>[</w:t>
      </w:r>
      <w:r w:rsidRPr="004530F2">
        <w:rPr>
          <w:rFonts w:eastAsia="MS Mincho" w:cs="Calibri"/>
          <w:b/>
          <w:bCs/>
          <w:i/>
          <w:sz w:val="28"/>
          <w:szCs w:val="28"/>
          <w:lang w:eastAsia="es-ES"/>
        </w:rPr>
        <w:t>nom de la instal·lació</w:t>
      </w:r>
      <w:r w:rsidR="0013513C" w:rsidRPr="004530F2">
        <w:rPr>
          <w:rFonts w:ascii="Arial" w:eastAsia="MS Mincho" w:hAnsi="Arial" w:cs="Arial"/>
          <w:b/>
          <w:bCs/>
          <w:sz w:val="28"/>
          <w:szCs w:val="28"/>
          <w:lang w:eastAsia="es-ES"/>
        </w:rPr>
        <w:t>]</w:t>
      </w:r>
      <w:r w:rsidRPr="00E7528F">
        <w:rPr>
          <w:rFonts w:eastAsia="MS Mincho" w:cs="Calibri"/>
          <w:b/>
          <w:bCs/>
          <w:sz w:val="28"/>
          <w:szCs w:val="28"/>
          <w:lang w:eastAsia="es-ES"/>
        </w:rPr>
        <w:t xml:space="preserve"> del municipi de </w:t>
      </w:r>
      <w:r w:rsidR="0013513C" w:rsidRPr="004530F2">
        <w:rPr>
          <w:rFonts w:ascii="Arial" w:eastAsia="MS Mincho" w:hAnsi="Arial" w:cs="Arial"/>
          <w:b/>
          <w:bCs/>
          <w:sz w:val="28"/>
          <w:szCs w:val="28"/>
          <w:lang w:eastAsia="es-ES"/>
        </w:rPr>
        <w:t>[</w:t>
      </w:r>
      <w:r w:rsidR="0013513C" w:rsidRPr="004530F2">
        <w:rPr>
          <w:rFonts w:eastAsia="MS Mincho" w:cs="Calibri"/>
          <w:b/>
          <w:bCs/>
          <w:i/>
          <w:sz w:val="28"/>
          <w:szCs w:val="28"/>
          <w:lang w:eastAsia="es-ES"/>
        </w:rPr>
        <w:t>nom del municipi</w:t>
      </w:r>
      <w:r w:rsidR="0013513C" w:rsidRPr="004530F2">
        <w:rPr>
          <w:rFonts w:ascii="Arial" w:eastAsia="MS Mincho" w:hAnsi="Arial" w:cs="Arial"/>
          <w:b/>
          <w:bCs/>
          <w:sz w:val="28"/>
          <w:szCs w:val="28"/>
          <w:lang w:eastAsia="es-ES"/>
        </w:rPr>
        <w:t>]</w:t>
      </w:r>
      <w:r w:rsidRPr="00C03A81">
        <w:rPr>
          <w:rFonts w:eastAsia="MS Mincho" w:cs="Calibri"/>
          <w:b/>
          <w:bCs/>
          <w:color w:val="FF0000"/>
          <w:sz w:val="28"/>
          <w:szCs w:val="28"/>
          <w:lang w:eastAsia="es-ES"/>
        </w:rPr>
        <w:t>.</w:t>
      </w:r>
    </w:p>
    <w:p w14:paraId="6FEB748B" w14:textId="77777777" w:rsidR="00146817" w:rsidRPr="00C03A81" w:rsidRDefault="00146817">
      <w:pPr>
        <w:jc w:val="both"/>
      </w:pPr>
    </w:p>
    <w:p w14:paraId="36E2FB3F" w14:textId="77777777" w:rsidR="00146817" w:rsidRPr="00C03A81" w:rsidRDefault="0077041C">
      <w:pPr>
        <w:jc w:val="both"/>
      </w:pPr>
      <w:r w:rsidRPr="00C03A81">
        <w:rPr>
          <w:rFonts w:eastAsia="MS Mincho" w:cs="Calibri"/>
          <w:bCs/>
          <w:sz w:val="28"/>
          <w:szCs w:val="28"/>
          <w:lang w:eastAsia="es-ES"/>
        </w:rPr>
        <w:t>Índex</w:t>
      </w:r>
    </w:p>
    <w:p w14:paraId="3CCD7861" w14:textId="5077F696" w:rsidR="00146817" w:rsidRPr="00C03A81" w:rsidRDefault="0077041C">
      <w:pPr>
        <w:jc w:val="both"/>
      </w:pPr>
      <w:r w:rsidRPr="00C03A81">
        <w:rPr>
          <w:rFonts w:eastAsia="MS Mincho" w:cs="Calibri"/>
          <w:bCs/>
          <w:color w:val="5B9BD5"/>
          <w:lang w:eastAsia="es-ES"/>
        </w:rPr>
        <w:t>APUNT: abans de donar per tancat el document es recomana actualitzar l</w:t>
      </w:r>
      <w:r w:rsidR="003C3876" w:rsidRPr="00C03A81">
        <w:rPr>
          <w:rFonts w:eastAsia="MS Mincho" w:cs="Calibri"/>
          <w:bCs/>
          <w:color w:val="5B9BD5"/>
          <w:lang w:eastAsia="es-ES"/>
        </w:rPr>
        <w:t>’</w:t>
      </w:r>
      <w:r w:rsidRPr="00C03A81">
        <w:rPr>
          <w:rFonts w:eastAsia="MS Mincho" w:cs="Calibri"/>
          <w:bCs/>
          <w:color w:val="5B9BD5"/>
          <w:lang w:eastAsia="es-ES"/>
        </w:rPr>
        <w:t xml:space="preserve">índex de </w:t>
      </w:r>
      <w:r w:rsidR="00355243" w:rsidRPr="00C03A81">
        <w:rPr>
          <w:rFonts w:eastAsia="MS Mincho" w:cs="Calibri"/>
          <w:bCs/>
          <w:color w:val="5B9BD5"/>
          <w:lang w:eastAsia="es-ES"/>
        </w:rPr>
        <w:t xml:space="preserve">manera </w:t>
      </w:r>
      <w:r w:rsidRPr="00C03A81">
        <w:rPr>
          <w:rFonts w:eastAsia="MS Mincho" w:cs="Calibri"/>
          <w:bCs/>
          <w:color w:val="5B9BD5"/>
          <w:lang w:eastAsia="es-ES"/>
        </w:rPr>
        <w:t>automàtica (botó dret sobre el mateix contingut de l</w:t>
      </w:r>
      <w:r w:rsidR="003C3876" w:rsidRPr="00C03A81">
        <w:rPr>
          <w:rFonts w:eastAsia="MS Mincho" w:cs="Calibri"/>
          <w:bCs/>
          <w:color w:val="5B9BD5"/>
          <w:lang w:eastAsia="es-ES"/>
        </w:rPr>
        <w:t>’</w:t>
      </w:r>
      <w:r w:rsidRPr="00C03A81">
        <w:rPr>
          <w:rFonts w:eastAsia="MS Mincho" w:cs="Calibri"/>
          <w:bCs/>
          <w:color w:val="5B9BD5"/>
          <w:lang w:eastAsia="es-ES"/>
        </w:rPr>
        <w:t>índex i prement Actualitzar el camp)</w:t>
      </w:r>
    </w:p>
    <w:p w14:paraId="318FE892" w14:textId="77777777" w:rsidR="00146817" w:rsidRPr="00C03A81" w:rsidRDefault="00146817">
      <w:pPr>
        <w:pStyle w:val="ContentsHeading"/>
        <w:tabs>
          <w:tab w:val="right" w:leader="dot" w:pos="8838"/>
        </w:tabs>
        <w:rPr>
          <w:rFonts w:eastAsia="Gentium Basic" w:cs="Gentium Basic"/>
          <w:b w:val="0"/>
          <w:bCs w:val="0"/>
          <w:sz w:val="22"/>
          <w:szCs w:val="22"/>
        </w:rPr>
      </w:pPr>
    </w:p>
    <w:p w14:paraId="7FE570BE" w14:textId="77777777" w:rsidR="00954D17" w:rsidRDefault="00C1413F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r w:rsidRPr="00C03A81">
        <w:rPr>
          <w:rFonts w:ascii="Liberation Sans" w:eastAsia="Microsoft YaHei" w:hAnsi="Liberation Sans" w:cs="Arial"/>
          <w:b/>
          <w:bCs/>
          <w:sz w:val="32"/>
          <w:szCs w:val="32"/>
        </w:rPr>
        <w:fldChar w:fldCharType="begin"/>
      </w:r>
      <w:r w:rsidR="0077041C" w:rsidRPr="00C03A81">
        <w:instrText xml:space="preserve"> TOC \o "1-9" \l 1-9 \h </w:instrText>
      </w:r>
      <w:r w:rsidRPr="00C03A81">
        <w:rPr>
          <w:rFonts w:ascii="Liberation Sans" w:eastAsia="Microsoft YaHei" w:hAnsi="Liberation Sans" w:cs="Arial"/>
          <w:b/>
          <w:bCs/>
          <w:sz w:val="32"/>
          <w:szCs w:val="32"/>
        </w:rPr>
        <w:fldChar w:fldCharType="separate"/>
      </w:r>
      <w:hyperlink w:anchor="_Toc93483556" w:history="1">
        <w:r w:rsidR="00954D17" w:rsidRPr="009F7DBF">
          <w:rPr>
            <w:rStyle w:val="Hipervnculo"/>
            <w:noProof/>
          </w:rPr>
          <w:t>1</w:t>
        </w:r>
        <w:r w:rsidR="00954D17"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="00954D17" w:rsidRPr="009F7DBF">
          <w:rPr>
            <w:rStyle w:val="Hipervnculo"/>
            <w:noProof/>
            <w:w w:val="95"/>
          </w:rPr>
          <w:t>CONDICIONS GENERALS</w:t>
        </w:r>
        <w:r w:rsidR="00954D17">
          <w:rPr>
            <w:noProof/>
          </w:rPr>
          <w:tab/>
        </w:r>
        <w:r w:rsidR="00954D17">
          <w:rPr>
            <w:noProof/>
          </w:rPr>
          <w:fldChar w:fldCharType="begin"/>
        </w:r>
        <w:r w:rsidR="00954D17">
          <w:rPr>
            <w:noProof/>
          </w:rPr>
          <w:instrText xml:space="preserve"> PAGEREF _Toc93483556 \h </w:instrText>
        </w:r>
        <w:r w:rsidR="00954D17">
          <w:rPr>
            <w:noProof/>
          </w:rPr>
        </w:r>
        <w:r w:rsidR="00954D17">
          <w:rPr>
            <w:noProof/>
          </w:rPr>
          <w:fldChar w:fldCharType="separate"/>
        </w:r>
        <w:r w:rsidR="00954D17">
          <w:rPr>
            <w:noProof/>
          </w:rPr>
          <w:t>4</w:t>
        </w:r>
        <w:r w:rsidR="00954D17">
          <w:rPr>
            <w:noProof/>
          </w:rPr>
          <w:fldChar w:fldCharType="end"/>
        </w:r>
      </w:hyperlink>
    </w:p>
    <w:p w14:paraId="20231513" w14:textId="77777777" w:rsidR="00954D17" w:rsidRDefault="00954D17">
      <w:pPr>
        <w:pStyle w:val="TD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93483557" w:history="1">
        <w:r w:rsidRPr="009F7DBF">
          <w:rPr>
            <w:rStyle w:val="Hipervnculo"/>
            <w:b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9F7DBF">
          <w:rPr>
            <w:rStyle w:val="Hipervnculo"/>
            <w:noProof/>
            <w:w w:val="95"/>
          </w:rPr>
          <w:t>Objecte del contracte i necessitats que s’han de satisfer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_Toc93483557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14:paraId="7CEC2AAD" w14:textId="77777777" w:rsidR="00954D17" w:rsidRDefault="00954D17">
      <w:pPr>
        <w:pStyle w:val="TD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93483558" w:history="1">
        <w:r w:rsidRPr="009F7DBF">
          <w:rPr>
            <w:rStyle w:val="Hipervnculo"/>
            <w:noProof/>
            <w:w w:val="95"/>
          </w:rPr>
          <w:t>1.2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9F7DBF">
          <w:rPr>
            <w:rStyle w:val="Hipervnculo"/>
            <w:noProof/>
            <w:w w:val="95"/>
          </w:rPr>
          <w:t>Descripció dels treballs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_Toc93483558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14:paraId="0B2E3892" w14:textId="77777777" w:rsidR="00954D17" w:rsidRDefault="00954D17">
      <w:pPr>
        <w:pStyle w:val="TD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93483559" w:history="1">
        <w:r w:rsidRPr="009F7DBF">
          <w:rPr>
            <w:rStyle w:val="Hipervnculo"/>
            <w:noProof/>
          </w:rPr>
          <w:t>1.3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9F7DBF">
          <w:rPr>
            <w:rStyle w:val="Hipervnculo"/>
            <w:noProof/>
          </w:rPr>
          <w:t>Requisits de l’empresa contractista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_Toc93483559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hyperlink>
    </w:p>
    <w:p w14:paraId="073CE720" w14:textId="77777777" w:rsidR="00954D17" w:rsidRDefault="00954D17">
      <w:pPr>
        <w:pStyle w:val="TD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93483560" w:history="1">
        <w:r w:rsidRPr="009F7DBF">
          <w:rPr>
            <w:rStyle w:val="Hipervnculo"/>
            <w:noProof/>
          </w:rPr>
          <w:t>1.4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9F7DBF">
          <w:rPr>
            <w:rStyle w:val="Hipervnculo"/>
            <w:noProof/>
          </w:rPr>
          <w:t>Informació dels contractes relacionats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_Toc93483560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hyperlink>
    </w:p>
    <w:p w14:paraId="467B5EF0" w14:textId="77777777" w:rsidR="00954D17" w:rsidRDefault="00954D17">
      <w:pPr>
        <w:pStyle w:val="TD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93483561" w:history="1">
        <w:r w:rsidRPr="009F7DBF">
          <w:rPr>
            <w:rStyle w:val="Hipervnculo"/>
            <w:noProof/>
          </w:rPr>
          <w:t>1.5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9F7DBF">
          <w:rPr>
            <w:rStyle w:val="Hipervnculo"/>
            <w:noProof/>
          </w:rPr>
          <w:t>Normativa aplicable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_Toc93483561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hyperlink>
    </w:p>
    <w:p w14:paraId="05F5EC64" w14:textId="77777777" w:rsidR="00954D17" w:rsidRDefault="00954D17">
      <w:pPr>
        <w:pStyle w:val="TD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93483562" w:history="1">
        <w:r w:rsidRPr="009F7DBF">
          <w:rPr>
            <w:rStyle w:val="Hipervnculo"/>
            <w:noProof/>
          </w:rPr>
          <w:t>1.6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9F7DBF">
          <w:rPr>
            <w:rStyle w:val="Hipervnculo"/>
            <w:noProof/>
          </w:rPr>
          <w:t>ABAST de les instal·lacions que s’han de mantenir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_Toc93483562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hyperlink>
    </w:p>
    <w:p w14:paraId="467A6B94" w14:textId="77777777" w:rsidR="00954D17" w:rsidRDefault="00954D17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93483563" w:history="1">
        <w:r w:rsidRPr="009F7DBF">
          <w:rPr>
            <w:rStyle w:val="Hipervnculo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9F7DBF">
          <w:rPr>
            <w:rStyle w:val="Hipervnculo"/>
            <w:noProof/>
          </w:rPr>
          <w:t>INSTAL·LACIONS ACTUALS, INVENTARI I LEGALITZACIONS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_Toc93483563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hyperlink>
    </w:p>
    <w:p w14:paraId="617DEFE5" w14:textId="77777777" w:rsidR="00954D17" w:rsidRDefault="00954D17">
      <w:pPr>
        <w:pStyle w:val="TD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93483564" w:history="1">
        <w:r w:rsidRPr="009F7DBF">
          <w:rPr>
            <w:rStyle w:val="Hipervnculo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9F7DBF">
          <w:rPr>
            <w:rStyle w:val="Hipervnculo"/>
            <w:noProof/>
          </w:rPr>
          <w:t>Inventari del plec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_Toc93483564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hyperlink>
    </w:p>
    <w:p w14:paraId="376909F2" w14:textId="77777777" w:rsidR="00954D17" w:rsidRDefault="00954D17">
      <w:pPr>
        <w:pStyle w:val="TD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93483565" w:history="1">
        <w:r w:rsidRPr="009F7DBF">
          <w:rPr>
            <w:rStyle w:val="Hipervnculo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9F7DBF">
          <w:rPr>
            <w:rStyle w:val="Hipervnculo"/>
            <w:noProof/>
          </w:rPr>
          <w:t>Legalitzacions i controls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_Toc93483565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hyperlink>
    </w:p>
    <w:p w14:paraId="53AF5604" w14:textId="77777777" w:rsidR="00954D17" w:rsidRDefault="00954D17">
      <w:pPr>
        <w:pStyle w:val="TD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93483566" w:history="1">
        <w:r w:rsidRPr="009F7DBF">
          <w:rPr>
            <w:rStyle w:val="Hipervnculo"/>
            <w:noProof/>
          </w:rPr>
          <w:t>2.3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9F7DBF">
          <w:rPr>
            <w:rStyle w:val="Hipervnculo"/>
            <w:noProof/>
          </w:rPr>
          <w:t>Acceptació de les instal·lacions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_Toc93483566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hyperlink>
    </w:p>
    <w:p w14:paraId="0883ADC6" w14:textId="77777777" w:rsidR="00954D17" w:rsidRDefault="00954D17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93483567" w:history="1">
        <w:r w:rsidRPr="009F7DBF">
          <w:rPr>
            <w:rStyle w:val="Hipervnculo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9F7DBF">
          <w:rPr>
            <w:rStyle w:val="Hipervnculo"/>
            <w:noProof/>
          </w:rPr>
          <w:t>REVISIÓ INICIAL DE LES INSTAL·LACIONS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_Toc93483567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hyperlink>
    </w:p>
    <w:p w14:paraId="3EAE41FF" w14:textId="77777777" w:rsidR="00954D17" w:rsidRDefault="00954D17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93483568" w:history="1">
        <w:r w:rsidRPr="009F7DBF">
          <w:rPr>
            <w:rStyle w:val="Hipervnculo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9F7DBF">
          <w:rPr>
            <w:rStyle w:val="Hipervnculo"/>
            <w:noProof/>
          </w:rPr>
          <w:t>MANTENIMENT INICIAL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_Toc93483568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hyperlink>
    </w:p>
    <w:p w14:paraId="3E26AEE6" w14:textId="77777777" w:rsidR="00954D17" w:rsidRDefault="00954D17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93483569" w:history="1">
        <w:r w:rsidRPr="009F7DBF">
          <w:rPr>
            <w:rStyle w:val="Hipervnculo"/>
            <w:noProof/>
          </w:rPr>
          <w:t>5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9F7DBF">
          <w:rPr>
            <w:rStyle w:val="Hipervnculo"/>
            <w:noProof/>
          </w:rPr>
          <w:t>MANTENIMENT PREVENTIU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_Toc93483569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hyperlink>
    </w:p>
    <w:p w14:paraId="6D109088" w14:textId="77777777" w:rsidR="00954D17" w:rsidRDefault="00954D17">
      <w:pPr>
        <w:pStyle w:val="TD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93483570" w:history="1">
        <w:r w:rsidRPr="009F7DBF">
          <w:rPr>
            <w:rStyle w:val="Hipervnculo"/>
            <w:noProof/>
          </w:rPr>
          <w:t>5.1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9F7DBF">
          <w:rPr>
            <w:rStyle w:val="Hipervnculo"/>
            <w:noProof/>
          </w:rPr>
          <w:t>Objecte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_Toc93483570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hyperlink>
    </w:p>
    <w:p w14:paraId="2F85AF96" w14:textId="77777777" w:rsidR="00954D17" w:rsidRDefault="00954D17">
      <w:pPr>
        <w:pStyle w:val="TD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93483571" w:history="1">
        <w:r w:rsidRPr="009F7DBF">
          <w:rPr>
            <w:rStyle w:val="Hipervnculo"/>
            <w:noProof/>
          </w:rPr>
          <w:t>5.2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9F7DBF">
          <w:rPr>
            <w:rStyle w:val="Hipervnculo"/>
            <w:noProof/>
          </w:rPr>
          <w:t>Forma de prestació del servei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_Toc93483571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hyperlink>
    </w:p>
    <w:p w14:paraId="36ADE2D6" w14:textId="77777777" w:rsidR="00954D17" w:rsidRDefault="00954D17">
      <w:pPr>
        <w:pStyle w:val="TD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93483572" w:history="1">
        <w:r w:rsidRPr="009F7DBF">
          <w:rPr>
            <w:rStyle w:val="Hipervnculo"/>
            <w:noProof/>
          </w:rPr>
          <w:t>5.3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9F7DBF">
          <w:rPr>
            <w:rStyle w:val="Hipervnculo"/>
            <w:noProof/>
          </w:rPr>
          <w:t>Tasques que ha de desenvolupar el servei de manteniment preventiu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_Toc93483572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hyperlink>
    </w:p>
    <w:p w14:paraId="47E4014F" w14:textId="77777777" w:rsidR="00954D17" w:rsidRDefault="00954D17">
      <w:pPr>
        <w:pStyle w:val="TD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93483573" w:history="1">
        <w:r w:rsidRPr="009F7DBF">
          <w:rPr>
            <w:rStyle w:val="Hipervnculo"/>
            <w:noProof/>
          </w:rPr>
          <w:t>5.4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9F7DBF">
          <w:rPr>
            <w:rStyle w:val="Hipervnculo"/>
            <w:noProof/>
          </w:rPr>
          <w:t>Inspeccions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_Toc93483573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hyperlink>
    </w:p>
    <w:p w14:paraId="11131E2D" w14:textId="77777777" w:rsidR="00954D17" w:rsidRDefault="00954D17">
      <w:pPr>
        <w:pStyle w:val="TDC3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93483574" w:history="1">
        <w:r w:rsidRPr="009F7DBF">
          <w:rPr>
            <w:rStyle w:val="Hipervnculo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9F7DBF">
          <w:rPr>
            <w:rStyle w:val="Hipervnculo"/>
            <w:noProof/>
          </w:rPr>
          <w:t>Generalitats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_Toc93483574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hyperlink>
    </w:p>
    <w:p w14:paraId="25795C19" w14:textId="77777777" w:rsidR="00954D17" w:rsidRDefault="00954D17">
      <w:pPr>
        <w:pStyle w:val="TDC3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93483575" w:history="1">
        <w:r w:rsidRPr="009F7DBF">
          <w:rPr>
            <w:rStyle w:val="Hipervnculo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9F7DBF">
          <w:rPr>
            <w:rStyle w:val="Hipervnculo"/>
            <w:noProof/>
          </w:rPr>
          <w:t>Inspeccions periòdiques d’eficiència energètica (IPE)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_Toc93483575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hyperlink>
    </w:p>
    <w:p w14:paraId="3BCEE3F4" w14:textId="77777777" w:rsidR="00954D17" w:rsidRDefault="00954D17">
      <w:pPr>
        <w:pStyle w:val="TDC3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93483576" w:history="1">
        <w:r w:rsidRPr="009F7DBF">
          <w:rPr>
            <w:rStyle w:val="Hipervnculo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9F7DBF">
          <w:rPr>
            <w:rStyle w:val="Hipervnculo"/>
            <w:noProof/>
          </w:rPr>
          <w:t>Inspecció periòdica de la instal·lació tèrmica completa (IPIC)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_Toc93483576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hyperlink>
    </w:p>
    <w:p w14:paraId="0B0BDC50" w14:textId="77777777" w:rsidR="00954D17" w:rsidRDefault="00954D17">
      <w:pPr>
        <w:pStyle w:val="TD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93483577" w:history="1">
        <w:r w:rsidRPr="009F7DBF">
          <w:rPr>
            <w:rStyle w:val="Hipervnculo"/>
            <w:noProof/>
          </w:rPr>
          <w:t>5.5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9F7DBF">
          <w:rPr>
            <w:rStyle w:val="Hipervnculo"/>
            <w:noProof/>
          </w:rPr>
          <w:t>Altres consideracions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_Toc93483577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hyperlink>
    </w:p>
    <w:p w14:paraId="610FA647" w14:textId="77777777" w:rsidR="00954D17" w:rsidRDefault="00954D17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93483578" w:history="1">
        <w:r w:rsidRPr="009F7DBF">
          <w:rPr>
            <w:rStyle w:val="Hipervnculo"/>
            <w:noProof/>
          </w:rPr>
          <w:t>6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9F7DBF">
          <w:rPr>
            <w:rStyle w:val="Hipervnculo"/>
            <w:noProof/>
          </w:rPr>
          <w:t>MANTENIMENT CORRECTIU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_Toc93483578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hyperlink>
    </w:p>
    <w:p w14:paraId="306ADAFE" w14:textId="77777777" w:rsidR="00954D17" w:rsidRDefault="00954D17">
      <w:pPr>
        <w:pStyle w:val="TD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93483579" w:history="1">
        <w:r w:rsidRPr="009F7DBF">
          <w:rPr>
            <w:rStyle w:val="Hipervnculo"/>
            <w:noProof/>
          </w:rPr>
          <w:t>6.1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9F7DBF">
          <w:rPr>
            <w:rStyle w:val="Hipervnculo"/>
            <w:noProof/>
          </w:rPr>
          <w:t>Objecte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_Toc93483579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hyperlink>
    </w:p>
    <w:p w14:paraId="0E601D04" w14:textId="77777777" w:rsidR="00954D17" w:rsidRDefault="00954D17">
      <w:pPr>
        <w:pStyle w:val="TD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93483580" w:history="1">
        <w:r w:rsidRPr="009F7DBF">
          <w:rPr>
            <w:rStyle w:val="Hipervnculo"/>
            <w:noProof/>
          </w:rPr>
          <w:t>6.2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9F7DBF">
          <w:rPr>
            <w:rStyle w:val="Hipervnculo"/>
            <w:noProof/>
          </w:rPr>
          <w:t>Forma de prestació del servei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_Toc93483580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hyperlink>
    </w:p>
    <w:p w14:paraId="1845D4A8" w14:textId="77777777" w:rsidR="00954D17" w:rsidRDefault="00954D17">
      <w:pPr>
        <w:pStyle w:val="TDC3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93483581" w:history="1">
        <w:r w:rsidRPr="009F7DBF">
          <w:rPr>
            <w:rStyle w:val="Hipervnculo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9F7DBF">
          <w:rPr>
            <w:rStyle w:val="Hipervnculo"/>
            <w:noProof/>
          </w:rPr>
          <w:t>Detecció de l’avaria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_Toc93483581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hyperlink>
    </w:p>
    <w:p w14:paraId="49FBFF55" w14:textId="77777777" w:rsidR="00954D17" w:rsidRDefault="00954D17">
      <w:pPr>
        <w:pStyle w:val="TDC3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93483582" w:history="1">
        <w:r w:rsidRPr="009F7DBF">
          <w:rPr>
            <w:rStyle w:val="Hipervnculo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9F7DBF">
          <w:rPr>
            <w:rStyle w:val="Hipervnculo"/>
            <w:noProof/>
          </w:rPr>
          <w:t>Agent que duu a terme l’actuació i la comunicació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_Toc93483582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hyperlink>
    </w:p>
    <w:p w14:paraId="637F3299" w14:textId="77777777" w:rsidR="00954D17" w:rsidRDefault="00954D17">
      <w:pPr>
        <w:pStyle w:val="TDC3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93483583" w:history="1">
        <w:r w:rsidRPr="009F7DBF">
          <w:rPr>
            <w:rStyle w:val="Hipervnculo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9F7DBF">
          <w:rPr>
            <w:rStyle w:val="Hipervnculo"/>
            <w:noProof/>
          </w:rPr>
          <w:t>Pressupost i aprovació específica prèvia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_Toc93483583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hyperlink>
    </w:p>
    <w:p w14:paraId="21C505CE" w14:textId="77777777" w:rsidR="00954D17" w:rsidRDefault="00954D17">
      <w:pPr>
        <w:pStyle w:val="TDC3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93483584" w:history="1">
        <w:r w:rsidRPr="009F7DBF">
          <w:rPr>
            <w:rStyle w:val="Hipervnculo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9F7DBF">
          <w:rPr>
            <w:rStyle w:val="Hipervnculo"/>
            <w:noProof/>
          </w:rPr>
          <w:t>Reparació de l’avaria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_Toc93483584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hyperlink>
    </w:p>
    <w:p w14:paraId="1E7C6ABB" w14:textId="77777777" w:rsidR="00954D17" w:rsidRDefault="00954D17">
      <w:pPr>
        <w:pStyle w:val="TDC3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93483585" w:history="1">
        <w:r w:rsidRPr="009F7DBF">
          <w:rPr>
            <w:rStyle w:val="Hipervnculo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9F7DBF">
          <w:rPr>
            <w:rStyle w:val="Hipervnculo"/>
            <w:noProof/>
          </w:rPr>
          <w:t>Informació de les actuacions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_Toc93483585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hyperlink>
    </w:p>
    <w:p w14:paraId="261758EF" w14:textId="77777777" w:rsidR="00954D17" w:rsidRDefault="00954D17">
      <w:pPr>
        <w:pStyle w:val="TD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93483586" w:history="1">
        <w:r w:rsidRPr="009F7DBF">
          <w:rPr>
            <w:rStyle w:val="Hipervnculo"/>
            <w:noProof/>
          </w:rPr>
          <w:t>6.3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9F7DBF">
          <w:rPr>
            <w:rStyle w:val="Hipervnculo"/>
            <w:noProof/>
          </w:rPr>
          <w:t>Classificació de les actuacions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_Toc93483586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hyperlink>
    </w:p>
    <w:p w14:paraId="68BB89DC" w14:textId="77777777" w:rsidR="00954D17" w:rsidRDefault="00954D17">
      <w:pPr>
        <w:pStyle w:val="TD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93483587" w:history="1">
        <w:r w:rsidRPr="009F7DBF">
          <w:rPr>
            <w:rStyle w:val="Hipervnculo"/>
            <w:noProof/>
          </w:rPr>
          <w:t>6.4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9F7DBF">
          <w:rPr>
            <w:rStyle w:val="Hipervnculo"/>
            <w:noProof/>
          </w:rPr>
          <w:t>Temps de resposta i reparació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_Toc93483587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hyperlink>
    </w:p>
    <w:p w14:paraId="7DA4B03C" w14:textId="77777777" w:rsidR="00954D17" w:rsidRDefault="00954D17">
      <w:pPr>
        <w:pStyle w:val="TD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93483588" w:history="1">
        <w:r w:rsidRPr="009F7DBF">
          <w:rPr>
            <w:rStyle w:val="Hipervnculo"/>
            <w:noProof/>
          </w:rPr>
          <w:t>6.5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9F7DBF">
          <w:rPr>
            <w:rStyle w:val="Hipervnculo"/>
            <w:noProof/>
          </w:rPr>
          <w:t>ordres de treball (manteniment correctiu)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_Toc93483588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hyperlink>
    </w:p>
    <w:p w14:paraId="3209DC8B" w14:textId="77777777" w:rsidR="00954D17" w:rsidRDefault="00954D17">
      <w:pPr>
        <w:pStyle w:val="TD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93483589" w:history="1">
        <w:r w:rsidRPr="009F7DBF">
          <w:rPr>
            <w:rStyle w:val="Hipervnculo"/>
            <w:noProof/>
          </w:rPr>
          <w:t>6.6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9F7DBF">
          <w:rPr>
            <w:rStyle w:val="Hipervnculo"/>
            <w:noProof/>
          </w:rPr>
          <w:t>Comunicat de treballs diAris (manteniment correctiu)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_Toc93483589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hyperlink>
    </w:p>
    <w:p w14:paraId="3F5E85F4" w14:textId="77777777" w:rsidR="00954D17" w:rsidRDefault="00954D17">
      <w:pPr>
        <w:pStyle w:val="TD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93483590" w:history="1">
        <w:r w:rsidRPr="009F7DBF">
          <w:rPr>
            <w:rStyle w:val="Hipervnculo"/>
            <w:noProof/>
          </w:rPr>
          <w:t>6.7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9F7DBF">
          <w:rPr>
            <w:rStyle w:val="Hipervnculo"/>
            <w:noProof/>
          </w:rPr>
          <w:t>Modificacions substancials a les instal·lacions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_Toc93483590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hyperlink>
    </w:p>
    <w:p w14:paraId="2845CA18" w14:textId="77777777" w:rsidR="00954D17" w:rsidRDefault="00954D17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93483591" w:history="1">
        <w:r w:rsidRPr="009F7DBF">
          <w:rPr>
            <w:rStyle w:val="Hipervnculo"/>
            <w:noProof/>
          </w:rPr>
          <w:t>7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9F7DBF">
          <w:rPr>
            <w:rStyle w:val="Hipervnculo"/>
            <w:noProof/>
          </w:rPr>
          <w:t>GESTIÓ ENERGÈTICA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_Toc93483591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hyperlink>
    </w:p>
    <w:p w14:paraId="1866B624" w14:textId="77777777" w:rsidR="00954D17" w:rsidRDefault="00954D17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93483592" w:history="1">
        <w:r w:rsidRPr="009F7DBF">
          <w:rPr>
            <w:rStyle w:val="Hipervnculo"/>
            <w:noProof/>
          </w:rPr>
          <w:t>8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9F7DBF">
          <w:rPr>
            <w:rStyle w:val="Hipervnculo"/>
            <w:noProof/>
          </w:rPr>
          <w:t>GESTIÓ DOCUMENTAL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_Toc93483592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hyperlink>
    </w:p>
    <w:p w14:paraId="37663821" w14:textId="77777777" w:rsidR="00954D17" w:rsidRDefault="00954D17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93483593" w:history="1">
        <w:r w:rsidRPr="009F7DBF">
          <w:rPr>
            <w:rStyle w:val="Hipervnculo"/>
            <w:noProof/>
          </w:rPr>
          <w:t>9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9F7DBF">
          <w:rPr>
            <w:rStyle w:val="Hipervnculo"/>
            <w:noProof/>
          </w:rPr>
          <w:t>RETIRADA DE CENDRES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_Toc93483593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hyperlink>
    </w:p>
    <w:p w14:paraId="6784148A" w14:textId="77777777" w:rsidR="00954D17" w:rsidRDefault="00954D17">
      <w:pPr>
        <w:pStyle w:val="TDC1"/>
        <w:tabs>
          <w:tab w:val="left" w:pos="66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93483594" w:history="1">
        <w:r w:rsidRPr="009F7DBF">
          <w:rPr>
            <w:rStyle w:val="Hipervnculo"/>
            <w:noProof/>
          </w:rPr>
          <w:t>10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9F7DBF">
          <w:rPr>
            <w:rStyle w:val="Hipervnculo"/>
            <w:noProof/>
          </w:rPr>
          <w:t>CONDICIONS GENERALS DEL SERVEI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_Toc93483594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hyperlink>
    </w:p>
    <w:p w14:paraId="5114E812" w14:textId="77777777" w:rsidR="00954D17" w:rsidRDefault="00954D17">
      <w:pPr>
        <w:pStyle w:val="TD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93483595" w:history="1">
        <w:r w:rsidRPr="009F7DBF">
          <w:rPr>
            <w:rStyle w:val="Hipervnculo"/>
            <w:noProof/>
          </w:rPr>
          <w:t>10.1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9F7DBF">
          <w:rPr>
            <w:rStyle w:val="Hipervnculo"/>
            <w:noProof/>
          </w:rPr>
          <w:t>Horaris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_Toc93483595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hyperlink>
    </w:p>
    <w:p w14:paraId="2A17D0A2" w14:textId="77777777" w:rsidR="00954D17" w:rsidRDefault="00954D17">
      <w:pPr>
        <w:pStyle w:val="TD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93483596" w:history="1">
        <w:r w:rsidRPr="009F7DBF">
          <w:rPr>
            <w:rStyle w:val="Hipervnculo"/>
            <w:noProof/>
          </w:rPr>
          <w:t>10.2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9F7DBF">
          <w:rPr>
            <w:rStyle w:val="Hipervnculo"/>
            <w:noProof/>
          </w:rPr>
          <w:t>Especificacions del contractista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_Toc93483596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hyperlink>
    </w:p>
    <w:p w14:paraId="6EABA560" w14:textId="77777777" w:rsidR="00954D17" w:rsidRDefault="00954D17">
      <w:pPr>
        <w:pStyle w:val="TD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93483597" w:history="1">
        <w:r w:rsidRPr="009F7DBF">
          <w:rPr>
            <w:rStyle w:val="Hipervnculo"/>
            <w:noProof/>
          </w:rPr>
          <w:t>10.3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9F7DBF">
          <w:rPr>
            <w:rStyle w:val="Hipervnculo"/>
            <w:noProof/>
          </w:rPr>
          <w:t>Responsabilitat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_Toc93483597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hyperlink>
    </w:p>
    <w:p w14:paraId="49F43B80" w14:textId="77777777" w:rsidR="00954D17" w:rsidRDefault="00954D17">
      <w:pPr>
        <w:pStyle w:val="TD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93483598" w:history="1">
        <w:r w:rsidRPr="009F7DBF">
          <w:rPr>
            <w:rStyle w:val="Hipervnculo"/>
            <w:noProof/>
          </w:rPr>
          <w:t>10.4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9F7DBF">
          <w:rPr>
            <w:rStyle w:val="Hipervnculo"/>
            <w:noProof/>
          </w:rPr>
          <w:t>Ordre i neteja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_Toc93483598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hyperlink>
    </w:p>
    <w:p w14:paraId="399B7F6F" w14:textId="77777777" w:rsidR="00954D17" w:rsidRDefault="00954D17">
      <w:pPr>
        <w:pStyle w:val="TD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93483599" w:history="1">
        <w:r w:rsidRPr="009F7DBF">
          <w:rPr>
            <w:rStyle w:val="Hipervnculo"/>
            <w:noProof/>
          </w:rPr>
          <w:t>10.5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9F7DBF">
          <w:rPr>
            <w:rStyle w:val="Hipervnculo"/>
            <w:noProof/>
          </w:rPr>
          <w:t>Seguretat i salut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_Toc93483599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hyperlink>
    </w:p>
    <w:p w14:paraId="1D748850" w14:textId="77777777" w:rsidR="00954D17" w:rsidRDefault="00954D17">
      <w:pPr>
        <w:pStyle w:val="TD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93483600" w:history="1">
        <w:r w:rsidRPr="009F7DBF">
          <w:rPr>
            <w:rStyle w:val="Hipervnculo"/>
            <w:noProof/>
          </w:rPr>
          <w:t>10.6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9F7DBF">
          <w:rPr>
            <w:rStyle w:val="Hipervnculo"/>
            <w:noProof/>
          </w:rPr>
          <w:t>Aspectes mediambientals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_Toc93483600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hyperlink>
    </w:p>
    <w:p w14:paraId="1A9E2760" w14:textId="77777777" w:rsidR="00954D17" w:rsidRDefault="00954D17">
      <w:pPr>
        <w:pStyle w:val="TD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93483601" w:history="1">
        <w:r w:rsidRPr="009F7DBF">
          <w:rPr>
            <w:rStyle w:val="Hipervnculo"/>
            <w:noProof/>
          </w:rPr>
          <w:t>10.7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9F7DBF">
          <w:rPr>
            <w:rStyle w:val="Hipervnculo"/>
            <w:noProof/>
          </w:rPr>
          <w:t>Coordinació amb altres contractistes i suport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_Toc93483601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hyperlink>
    </w:p>
    <w:p w14:paraId="40595E33" w14:textId="77777777" w:rsidR="00954D17" w:rsidRDefault="00954D17">
      <w:pPr>
        <w:pStyle w:val="TD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93483602" w:history="1">
        <w:r w:rsidRPr="009F7DBF">
          <w:rPr>
            <w:rStyle w:val="Hipervnculo"/>
            <w:noProof/>
          </w:rPr>
          <w:t>10.8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9F7DBF">
          <w:rPr>
            <w:rStyle w:val="Hipervnculo"/>
            <w:noProof/>
          </w:rPr>
          <w:t>Seguiment de la qualitat del combustible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_Toc93483602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hyperlink>
    </w:p>
    <w:p w14:paraId="3F7F9994" w14:textId="77777777" w:rsidR="00954D17" w:rsidRDefault="00954D17">
      <w:pPr>
        <w:pStyle w:val="TDC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93483603" w:history="1">
        <w:r w:rsidRPr="009F7DBF">
          <w:rPr>
            <w:rStyle w:val="Hipervnculo"/>
            <w:noProof/>
          </w:rPr>
          <w:t>10.9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9F7DBF">
          <w:rPr>
            <w:rStyle w:val="Hipervnculo"/>
            <w:noProof/>
          </w:rPr>
          <w:t>Subministrament d’aigua I electricitat, i accés a internet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_Toc93483603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hyperlink>
    </w:p>
    <w:p w14:paraId="1D338E72" w14:textId="77777777" w:rsidR="00954D17" w:rsidRDefault="00954D17">
      <w:pPr>
        <w:pStyle w:val="TDC1"/>
        <w:tabs>
          <w:tab w:val="left" w:pos="66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93483604" w:history="1">
        <w:r w:rsidRPr="009F7DBF">
          <w:rPr>
            <w:rStyle w:val="Hipervnculo"/>
            <w:noProof/>
          </w:rPr>
          <w:t>11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9F7DBF">
          <w:rPr>
            <w:rStyle w:val="Hipervnculo"/>
            <w:noProof/>
          </w:rPr>
          <w:t>CONTROL I SUPERVISIÓ MUNICIPAL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_Toc93483604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hyperlink>
    </w:p>
    <w:p w14:paraId="5DEC706C" w14:textId="77777777" w:rsidR="00954D17" w:rsidRDefault="00954D17">
      <w:pPr>
        <w:pStyle w:val="TDC1"/>
        <w:tabs>
          <w:tab w:val="left" w:pos="66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93483605" w:history="1">
        <w:r w:rsidRPr="009F7DBF">
          <w:rPr>
            <w:rStyle w:val="Hipervnculo"/>
            <w:noProof/>
          </w:rPr>
          <w:t>12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9F7DBF">
          <w:rPr>
            <w:rStyle w:val="Hipervnculo"/>
            <w:noProof/>
          </w:rPr>
          <w:t>EXTINCIÓ DEL CONTRACTE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_Toc93483605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hyperlink>
    </w:p>
    <w:p w14:paraId="52A1C43D" w14:textId="77777777" w:rsidR="00954D17" w:rsidRDefault="00954D17">
      <w:pPr>
        <w:pStyle w:val="TDC1"/>
        <w:tabs>
          <w:tab w:val="left" w:pos="66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93483606" w:history="1">
        <w:r w:rsidRPr="009F7DBF">
          <w:rPr>
            <w:rStyle w:val="Hipervnculo"/>
            <w:noProof/>
          </w:rPr>
          <w:t>13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9F7DBF">
          <w:rPr>
            <w:rStyle w:val="Hipervnculo"/>
            <w:noProof/>
          </w:rPr>
          <w:t>ANNEX 1. PROJECTE D’OBRA ACABADA I INVENTARI DE LES INSTAL·LACIONS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_Toc93483606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hyperlink>
    </w:p>
    <w:p w14:paraId="22F22C4F" w14:textId="77777777" w:rsidR="00954D17" w:rsidRDefault="00954D17">
      <w:pPr>
        <w:pStyle w:val="TDC1"/>
        <w:tabs>
          <w:tab w:val="left" w:pos="66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93483607" w:history="1">
        <w:r w:rsidRPr="009F7DBF">
          <w:rPr>
            <w:rStyle w:val="Hipervnculo"/>
            <w:noProof/>
          </w:rPr>
          <w:t>14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9F7DBF">
          <w:rPr>
            <w:rStyle w:val="Hipervnculo"/>
            <w:noProof/>
          </w:rPr>
          <w:t>ANNEX 2. GUIA PER A ACTUACIONS DE MANTENIMENT PREVENTIU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_Toc93483607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hyperlink>
    </w:p>
    <w:p w14:paraId="3F9A8580" w14:textId="77777777" w:rsidR="00954D17" w:rsidRDefault="00954D17">
      <w:pPr>
        <w:pStyle w:val="TDC3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93483608" w:history="1">
        <w:r w:rsidRPr="009F7DBF">
          <w:rPr>
            <w:rStyle w:val="Hipervnculo"/>
            <w:noProof/>
          </w:rPr>
          <w:t>1.</w:t>
        </w:r>
        <w:r>
          <w:rPr>
            <w:rFonts w:asciiTheme="minorHAnsi" w:eastAsiaTheme="minorEastAsia" w:hAnsiTheme="minorHAnsi" w:cstheme="minorBidi"/>
            <w:noProof/>
            <w:lang w:val="es-ES" w:eastAsia="es-ES"/>
          </w:rPr>
          <w:tab/>
        </w:r>
        <w:r w:rsidRPr="009F7DBF">
          <w:rPr>
            <w:rStyle w:val="Hipervnculo"/>
            <w:noProof/>
          </w:rPr>
          <w:t>ANÀLISI I AVALUACIÓ PERIÒDIQUES DELS EQUIPS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_Toc93483608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hyperlink>
    </w:p>
    <w:p w14:paraId="5DEB34BC" w14:textId="77777777" w:rsidR="00146817" w:rsidRPr="00C03A81" w:rsidRDefault="00C1413F">
      <w:pPr>
        <w:pStyle w:val="Standard"/>
        <w:spacing w:after="0"/>
        <w:ind w:left="1134"/>
        <w:jc w:val="left"/>
      </w:pPr>
      <w:r w:rsidRPr="00C03A81">
        <w:fldChar w:fldCharType="end"/>
      </w:r>
    </w:p>
    <w:p w14:paraId="2352F753" w14:textId="77777777" w:rsidR="00146817" w:rsidRPr="00C03A81" w:rsidRDefault="00146817">
      <w:pPr>
        <w:pStyle w:val="Standard"/>
        <w:pageBreakBefore/>
        <w:spacing w:after="0"/>
        <w:ind w:left="850" w:right="57"/>
        <w:jc w:val="left"/>
        <w:rPr>
          <w:b/>
          <w:bCs/>
          <w:w w:val="95"/>
          <w:sz w:val="24"/>
          <w:szCs w:val="20"/>
        </w:rPr>
      </w:pPr>
    </w:p>
    <w:p w14:paraId="40E6FBA0" w14:textId="77777777" w:rsidR="00146817" w:rsidRPr="00A96D6B" w:rsidRDefault="0077041C">
      <w:pPr>
        <w:pStyle w:val="Ttol11"/>
      </w:pPr>
      <w:bookmarkStart w:id="0" w:name="_Toc70337804"/>
      <w:bookmarkStart w:id="1" w:name="__RefHeading___Toc24414_1435839398"/>
      <w:bookmarkStart w:id="2" w:name="_Toc87620275"/>
      <w:bookmarkStart w:id="3" w:name="_Toc88659061"/>
      <w:bookmarkStart w:id="4" w:name="_Toc89423535"/>
      <w:bookmarkStart w:id="5" w:name="_Toc89935948"/>
      <w:bookmarkStart w:id="6" w:name="_Toc93483556"/>
      <w:r w:rsidRPr="00C03A81">
        <w:rPr>
          <w:w w:val="95"/>
        </w:rPr>
        <w:t>CONDICIONS</w:t>
      </w:r>
      <w:r w:rsidR="00705336" w:rsidRPr="00C03A81">
        <w:rPr>
          <w:w w:val="95"/>
        </w:rPr>
        <w:t xml:space="preserve"> </w:t>
      </w:r>
      <w:r w:rsidRPr="00A96D6B">
        <w:rPr>
          <w:w w:val="95"/>
        </w:rPr>
        <w:t>GENERALS</w:t>
      </w:r>
      <w:bookmarkEnd w:id="0"/>
      <w:bookmarkEnd w:id="1"/>
      <w:bookmarkEnd w:id="2"/>
      <w:bookmarkEnd w:id="3"/>
      <w:bookmarkEnd w:id="4"/>
      <w:bookmarkEnd w:id="5"/>
      <w:bookmarkEnd w:id="6"/>
    </w:p>
    <w:p w14:paraId="310749F9" w14:textId="5B443BF6" w:rsidR="00146817" w:rsidRPr="00B4564E" w:rsidRDefault="0077041C" w:rsidP="00B4564E">
      <w:pPr>
        <w:pStyle w:val="Ttol21"/>
        <w:rPr>
          <w:b/>
          <w:sz w:val="19"/>
        </w:rPr>
      </w:pPr>
      <w:bookmarkStart w:id="7" w:name="_Toc70337805"/>
      <w:bookmarkStart w:id="8" w:name="__RefHeading___Toc24416_1435839398"/>
      <w:bookmarkStart w:id="9" w:name="_Toc87620276"/>
      <w:bookmarkStart w:id="10" w:name="_Toc88659062"/>
      <w:bookmarkStart w:id="11" w:name="_Toc89423536"/>
      <w:bookmarkStart w:id="12" w:name="_Toc89935949"/>
      <w:bookmarkStart w:id="13" w:name="_Toc93483557"/>
      <w:r w:rsidRPr="00B4564E">
        <w:rPr>
          <w:w w:val="95"/>
        </w:rPr>
        <w:t xml:space="preserve">Objecte del contracte i necessitats </w:t>
      </w:r>
      <w:bookmarkEnd w:id="7"/>
      <w:bookmarkEnd w:id="8"/>
      <w:bookmarkEnd w:id="9"/>
      <w:bookmarkEnd w:id="10"/>
      <w:bookmarkEnd w:id="11"/>
      <w:bookmarkEnd w:id="12"/>
      <w:r w:rsidR="00B4564E">
        <w:rPr>
          <w:w w:val="95"/>
        </w:rPr>
        <w:t>que s’han de satisfer</w:t>
      </w:r>
      <w:bookmarkEnd w:id="13"/>
    </w:p>
    <w:p w14:paraId="7FAD9B36" w14:textId="66452FA3" w:rsidR="00146817" w:rsidRPr="00E7528F" w:rsidRDefault="0077041C">
      <w:pPr>
        <w:pStyle w:val="Standard"/>
        <w:ind w:left="0"/>
      </w:pPr>
      <w:r w:rsidRPr="00C03A81">
        <w:t>L</w:t>
      </w:r>
      <w:r w:rsidR="003C3876" w:rsidRPr="00C03A81">
        <w:t>’</w:t>
      </w:r>
      <w:r w:rsidRPr="00C03A81">
        <w:t>objecte d</w:t>
      </w:r>
      <w:r w:rsidR="003C3876" w:rsidRPr="00C03A81">
        <w:t>’</w:t>
      </w:r>
      <w:r w:rsidRPr="00C03A81">
        <w:t>aquest plec de condicions tècniques és definir les condicions bàsiques de prestació dels serveis que constitueixen l</w:t>
      </w:r>
      <w:r w:rsidR="003C3876" w:rsidRPr="00C03A81">
        <w:t>’</w:t>
      </w:r>
      <w:r w:rsidRPr="00C03A81">
        <w:t>objecte d</w:t>
      </w:r>
      <w:r w:rsidR="003C3876" w:rsidRPr="00C03A81">
        <w:t>’</w:t>
      </w:r>
      <w:r w:rsidRPr="00C03A81">
        <w:t xml:space="preserve">aquest contracte relatiu al servei de manteniment de les instal·lacions tèrmiques </w:t>
      </w:r>
      <w:r w:rsidR="00731C82" w:rsidRPr="00E7528F">
        <w:t xml:space="preserve">de </w:t>
      </w:r>
      <w:r w:rsidR="00E23B24">
        <w:rPr>
          <w:rFonts w:ascii="Arial" w:hAnsi="Arial" w:cs="Arial"/>
        </w:rPr>
        <w:t>[</w:t>
      </w:r>
      <w:r w:rsidR="00731C82" w:rsidRPr="004530F2">
        <w:rPr>
          <w:i/>
        </w:rPr>
        <w:t>nom de les instal</w:t>
      </w:r>
      <w:r w:rsidR="00731C82" w:rsidRPr="00E7528F">
        <w:rPr>
          <w:i/>
        </w:rPr>
        <w:t>·la</w:t>
      </w:r>
      <w:r w:rsidR="00731C82" w:rsidRPr="004530F2">
        <w:rPr>
          <w:i/>
        </w:rPr>
        <w:t>cions</w:t>
      </w:r>
      <w:r w:rsidR="00E23B24">
        <w:rPr>
          <w:rFonts w:ascii="Arial" w:hAnsi="Arial" w:cs="Arial"/>
        </w:rPr>
        <w:t>]</w:t>
      </w:r>
      <w:r w:rsidRPr="00E7528F">
        <w:t xml:space="preserve"> del municipi </w:t>
      </w:r>
      <w:r w:rsidR="00731C82" w:rsidRPr="00E7528F">
        <w:t>de</w:t>
      </w:r>
      <w:r w:rsidR="00E23B24">
        <w:t xml:space="preserve"> </w:t>
      </w:r>
      <w:r w:rsidR="00E23B24">
        <w:rPr>
          <w:rFonts w:ascii="Arial" w:hAnsi="Arial" w:cs="Arial"/>
        </w:rPr>
        <w:t>[</w:t>
      </w:r>
      <w:r w:rsidR="00731C82" w:rsidRPr="00E7528F">
        <w:rPr>
          <w:i/>
        </w:rPr>
        <w:t>nom del municipi</w:t>
      </w:r>
      <w:r w:rsidR="00E23B24">
        <w:rPr>
          <w:rFonts w:ascii="Arial" w:hAnsi="Arial" w:cs="Arial"/>
        </w:rPr>
        <w:t>]</w:t>
      </w:r>
      <w:r w:rsidR="00731C82" w:rsidRPr="004530F2">
        <w:t>.</w:t>
      </w:r>
    </w:p>
    <w:p w14:paraId="42286AF1" w14:textId="4B058A53" w:rsidR="00146817" w:rsidRPr="00C03A81" w:rsidRDefault="0077041C">
      <w:pPr>
        <w:pStyle w:val="Standard"/>
        <w:ind w:left="0"/>
      </w:pPr>
      <w:r w:rsidRPr="00C03A81">
        <w:t>No s</w:t>
      </w:r>
      <w:r w:rsidR="003C3876" w:rsidRPr="00C03A81">
        <w:t>’</w:t>
      </w:r>
      <w:r w:rsidRPr="00C03A81">
        <w:t>ha considerat adient dividir l</w:t>
      </w:r>
      <w:r w:rsidR="003C3876" w:rsidRPr="00C03A81">
        <w:t>’</w:t>
      </w:r>
      <w:r w:rsidRPr="00C03A81">
        <w:t>objecte d</w:t>
      </w:r>
      <w:r w:rsidR="003C3876" w:rsidRPr="00C03A81">
        <w:t>’</w:t>
      </w:r>
      <w:r w:rsidRPr="00C03A81">
        <w:t>aquest contracte en lots pe</w:t>
      </w:r>
      <w:r w:rsidR="00D45187" w:rsidRPr="00C03A81">
        <w:t>rquè</w:t>
      </w:r>
      <w:r w:rsidRPr="00C03A81">
        <w:t xml:space="preserve"> el volum i naturalesa de les instal·lacions objecte del servei no justifi</w:t>
      </w:r>
      <w:r w:rsidR="00D45187" w:rsidRPr="00C03A81">
        <w:t>quen</w:t>
      </w:r>
      <w:r w:rsidRPr="00C03A81">
        <w:t xml:space="preserve"> la divisió en blocs, ja que </w:t>
      </w:r>
      <w:r w:rsidR="00D45187" w:rsidRPr="00C03A81">
        <w:t>é</w:t>
      </w:r>
      <w:r w:rsidRPr="00C03A81">
        <w:t xml:space="preserve">s molt més eficient fer els treballs de </w:t>
      </w:r>
      <w:r w:rsidR="00D45187" w:rsidRPr="00C03A81">
        <w:t>manera</w:t>
      </w:r>
      <w:r w:rsidRPr="00C03A81">
        <w:t xml:space="preserve"> unitària</w:t>
      </w:r>
      <w:r w:rsidR="00D45187" w:rsidRPr="00C03A81">
        <w:t xml:space="preserve"> i així </w:t>
      </w:r>
      <w:r w:rsidRPr="00C03A81">
        <w:t>estalvia</w:t>
      </w:r>
      <w:r w:rsidR="00D45187" w:rsidRPr="00C03A81">
        <w:t>r</w:t>
      </w:r>
      <w:r w:rsidRPr="00C03A81">
        <w:t xml:space="preserve"> costos de gestió</w:t>
      </w:r>
      <w:r w:rsidR="00D45187" w:rsidRPr="00C03A81">
        <w:t>,</w:t>
      </w:r>
      <w:r w:rsidRPr="00C03A81">
        <w:t xml:space="preserve"> control i organització.</w:t>
      </w:r>
    </w:p>
    <w:p w14:paraId="239B7100" w14:textId="7A7DDB06" w:rsidR="00146817" w:rsidRPr="00C03A81" w:rsidRDefault="00D45187">
      <w:pPr>
        <w:pStyle w:val="Standard"/>
        <w:ind w:left="0"/>
      </w:pPr>
      <w:r w:rsidRPr="00C03A81">
        <w:t>L</w:t>
      </w:r>
      <w:r w:rsidR="0077041C" w:rsidRPr="00C03A81">
        <w:t xml:space="preserve">a present contractació </w:t>
      </w:r>
      <w:r w:rsidRPr="00C03A81">
        <w:t xml:space="preserve">és necessària </w:t>
      </w:r>
      <w:r w:rsidR="0077041C" w:rsidRPr="00C03A81">
        <w:t>per compli</w:t>
      </w:r>
      <w:r w:rsidRPr="00C03A81">
        <w:t xml:space="preserve">r </w:t>
      </w:r>
      <w:r w:rsidR="0077041C" w:rsidRPr="00C03A81">
        <w:t xml:space="preserve">la normativa, garantir la seguretat i </w:t>
      </w:r>
      <w:r w:rsidRPr="00C03A81">
        <w:t xml:space="preserve">el </w:t>
      </w:r>
      <w:r w:rsidR="0077041C" w:rsidRPr="00C03A81">
        <w:t xml:space="preserve">bon funcionament de les instal·lacions i mantenir les condicions de confort dels edificis i </w:t>
      </w:r>
      <w:r w:rsidRPr="00C03A81">
        <w:t xml:space="preserve">les </w:t>
      </w:r>
      <w:r w:rsidR="0077041C" w:rsidRPr="00C03A81">
        <w:t>instal·lacions.</w:t>
      </w:r>
    </w:p>
    <w:p w14:paraId="1D4AD17D" w14:textId="49486E7D" w:rsidR="00146817" w:rsidRPr="00C03A81" w:rsidRDefault="0077041C">
      <w:pPr>
        <w:pStyle w:val="Standard"/>
        <w:ind w:left="0"/>
      </w:pPr>
      <w:r w:rsidRPr="00C03A81">
        <w:t>La prestació del servei de manteniment objecte d</w:t>
      </w:r>
      <w:r w:rsidR="003C3876" w:rsidRPr="00C03A81">
        <w:t>’</w:t>
      </w:r>
      <w:r w:rsidRPr="00C03A81">
        <w:t>aquest contracte té com a principal</w:t>
      </w:r>
      <w:r w:rsidR="00D45187" w:rsidRPr="00C03A81">
        <w:t>s</w:t>
      </w:r>
      <w:r w:rsidRPr="00C03A81">
        <w:t xml:space="preserve"> finalitat</w:t>
      </w:r>
      <w:r w:rsidR="00D45187" w:rsidRPr="00C03A81">
        <w:t>s</w:t>
      </w:r>
      <w:r w:rsidRPr="00C03A81">
        <w:t>:</w:t>
      </w:r>
    </w:p>
    <w:p w14:paraId="5A535CA2" w14:textId="76EBADE6" w:rsidR="00146817" w:rsidRPr="00C03A81" w:rsidRDefault="0077041C">
      <w:pPr>
        <w:pStyle w:val="Standard"/>
        <w:numPr>
          <w:ilvl w:val="0"/>
          <w:numId w:val="26"/>
        </w:numPr>
      </w:pPr>
      <w:r w:rsidRPr="00C03A81">
        <w:t xml:space="preserve">Garantir el funcionament </w:t>
      </w:r>
      <w:r w:rsidR="00D45187" w:rsidRPr="00C03A81">
        <w:t xml:space="preserve">correcte </w:t>
      </w:r>
      <w:r w:rsidRPr="00C03A81">
        <w:t xml:space="preserve">de les instal·lacions de biomassa i </w:t>
      </w:r>
      <w:r w:rsidR="00D45187" w:rsidRPr="00C03A81">
        <w:t xml:space="preserve">la </w:t>
      </w:r>
      <w:r w:rsidRPr="00C03A81">
        <w:t xml:space="preserve">xarxa de calor, amb un manteniment eficient, de qualitat, </w:t>
      </w:r>
      <w:r w:rsidR="00D45187" w:rsidRPr="00C03A81">
        <w:t xml:space="preserve">complint </w:t>
      </w:r>
      <w:r w:rsidRPr="00C03A81">
        <w:t>els requisits normatius i de control, i seguint les recomanacions dels fabricants, mitjançant les operacions oportunes per assegurar el nivell tècnic i d</w:t>
      </w:r>
      <w:r w:rsidR="003C3876" w:rsidRPr="00C03A81">
        <w:t>’</w:t>
      </w:r>
      <w:r w:rsidRPr="00C03A81">
        <w:t>eficiència de les instal·lacions.</w:t>
      </w:r>
    </w:p>
    <w:p w14:paraId="4B15A3D8" w14:textId="74AE38A3" w:rsidR="00146817" w:rsidRPr="00C03A81" w:rsidRDefault="0077041C">
      <w:pPr>
        <w:pStyle w:val="Standard"/>
        <w:numPr>
          <w:ilvl w:val="0"/>
          <w:numId w:val="26"/>
        </w:numPr>
      </w:pPr>
      <w:r w:rsidRPr="00C03A81">
        <w:t xml:space="preserve">Prevenir possibles avaries, </w:t>
      </w:r>
      <w:r w:rsidR="00D45187" w:rsidRPr="00C03A81">
        <w:t>dur a terme</w:t>
      </w:r>
      <w:r w:rsidRPr="00C03A81">
        <w:t xml:space="preserve">, quan </w:t>
      </w:r>
      <w:r w:rsidR="00D45187" w:rsidRPr="00C03A81">
        <w:t>calgui</w:t>
      </w:r>
      <w:r w:rsidRPr="00C03A81">
        <w:t>, reparacions i intervencions programades i no programades, i evitar la degradació de les instal·lacions.</w:t>
      </w:r>
    </w:p>
    <w:p w14:paraId="183B6C04" w14:textId="1632EAEC" w:rsidR="00146817" w:rsidRPr="00C03A81" w:rsidRDefault="0077041C">
      <w:pPr>
        <w:pStyle w:val="Standard"/>
        <w:numPr>
          <w:ilvl w:val="0"/>
          <w:numId w:val="26"/>
        </w:numPr>
      </w:pPr>
      <w:r w:rsidRPr="00C03A81">
        <w:t xml:space="preserve">Assegurar la disponibilitat i </w:t>
      </w:r>
      <w:r w:rsidR="001E2770" w:rsidRPr="00C03A81">
        <w:t>l</w:t>
      </w:r>
      <w:r w:rsidR="003C3876" w:rsidRPr="00C03A81">
        <w:t>’</w:t>
      </w:r>
      <w:r w:rsidRPr="00C03A81">
        <w:t>assistència permanent i eficaç de l</w:t>
      </w:r>
      <w:r w:rsidR="003C3876" w:rsidRPr="00C03A81">
        <w:t>’</w:t>
      </w:r>
      <w:r w:rsidRPr="00C03A81">
        <w:t xml:space="preserve">empresa </w:t>
      </w:r>
      <w:r w:rsidR="00D45187" w:rsidRPr="00C03A81">
        <w:t>responsable d</w:t>
      </w:r>
      <w:r w:rsidRPr="00C03A81">
        <w:t>el manteniment.</w:t>
      </w:r>
    </w:p>
    <w:p w14:paraId="3AAB8110" w14:textId="77777777" w:rsidR="00146817" w:rsidRPr="00C03A81" w:rsidRDefault="00146817">
      <w:pPr>
        <w:pStyle w:val="Textbody"/>
        <w:spacing w:before="9" w:after="0"/>
        <w:ind w:left="850" w:right="57" w:firstLine="57"/>
        <w:rPr>
          <w:sz w:val="19"/>
        </w:rPr>
      </w:pPr>
    </w:p>
    <w:p w14:paraId="608311B6" w14:textId="09173A14" w:rsidR="00146817" w:rsidRPr="00B4564E" w:rsidRDefault="0077041C" w:rsidP="00B4564E">
      <w:pPr>
        <w:pStyle w:val="Ttol21"/>
        <w:rPr>
          <w:w w:val="95"/>
        </w:rPr>
      </w:pPr>
      <w:bookmarkStart w:id="14" w:name="_Toc70337806"/>
      <w:bookmarkStart w:id="15" w:name="__RefHeading___Toc24418_1435839398"/>
      <w:bookmarkStart w:id="16" w:name="_Toc87620277"/>
      <w:bookmarkStart w:id="17" w:name="_Toc88659063"/>
      <w:bookmarkStart w:id="18" w:name="_Toc89423537"/>
      <w:bookmarkStart w:id="19" w:name="_Toc89935950"/>
      <w:bookmarkStart w:id="20" w:name="_Toc93483558"/>
      <w:r w:rsidRPr="00C03A81">
        <w:rPr>
          <w:w w:val="95"/>
        </w:rPr>
        <w:t>Descripci</w:t>
      </w:r>
      <w:r w:rsidRPr="00C03A81">
        <w:rPr>
          <w:rFonts w:hint="eastAsia"/>
          <w:w w:val="95"/>
        </w:rPr>
        <w:t>ó</w:t>
      </w:r>
      <w:bookmarkEnd w:id="14"/>
      <w:bookmarkEnd w:id="15"/>
      <w:bookmarkEnd w:id="16"/>
      <w:bookmarkEnd w:id="17"/>
      <w:bookmarkEnd w:id="18"/>
      <w:bookmarkEnd w:id="19"/>
      <w:r w:rsidR="00B4564E">
        <w:rPr>
          <w:w w:val="95"/>
        </w:rPr>
        <w:t xml:space="preserve"> dels treballs</w:t>
      </w:r>
      <w:bookmarkEnd w:id="20"/>
    </w:p>
    <w:p w14:paraId="1F4B5739" w14:textId="77777777" w:rsidR="00146817" w:rsidRPr="00C03A81" w:rsidRDefault="00146817">
      <w:pPr>
        <w:pStyle w:val="Textbody"/>
        <w:spacing w:before="9" w:after="0"/>
        <w:ind w:left="850" w:right="57" w:firstLine="57"/>
        <w:rPr>
          <w:b/>
          <w:sz w:val="19"/>
        </w:rPr>
      </w:pPr>
    </w:p>
    <w:p w14:paraId="285DF2F6" w14:textId="60B7010F" w:rsidR="00146817" w:rsidRPr="00C03A81" w:rsidRDefault="00705336">
      <w:pPr>
        <w:pStyle w:val="Standard"/>
        <w:ind w:left="0"/>
      </w:pPr>
      <w:r w:rsidRPr="00C03A81">
        <w:t xml:space="preserve">Els treballs </w:t>
      </w:r>
      <w:r w:rsidR="0047472F" w:rsidRPr="00C03A81">
        <w:t>que cal dur a terme pe</w:t>
      </w:r>
      <w:r w:rsidR="0077041C" w:rsidRPr="00C03A81">
        <w:t>r presta</w:t>
      </w:r>
      <w:r w:rsidR="0047472F" w:rsidRPr="00C03A81">
        <w:t xml:space="preserve">r </w:t>
      </w:r>
      <w:r w:rsidR="0077041C" w:rsidRPr="00C03A81">
        <w:t xml:space="preserve">el servei de manteniment </w:t>
      </w:r>
      <w:r w:rsidR="0047472F" w:rsidRPr="00C03A81">
        <w:t>han d</w:t>
      </w:r>
      <w:r w:rsidR="003C3876" w:rsidRPr="00C03A81">
        <w:t>’</w:t>
      </w:r>
      <w:r w:rsidR="0047472F" w:rsidRPr="00C03A81">
        <w:t xml:space="preserve">incloure </w:t>
      </w:r>
      <w:r w:rsidR="0077041C" w:rsidRPr="00C03A81">
        <w:t>el següent:</w:t>
      </w:r>
    </w:p>
    <w:p w14:paraId="373E8542" w14:textId="5B0C5CE8" w:rsidR="00146817" w:rsidRPr="00C03A81" w:rsidRDefault="0077041C" w:rsidP="004530F2">
      <w:pPr>
        <w:pStyle w:val="Standard"/>
        <w:numPr>
          <w:ilvl w:val="0"/>
          <w:numId w:val="37"/>
        </w:numPr>
        <w:ind w:left="426" w:hanging="426"/>
      </w:pPr>
      <w:r w:rsidRPr="00C03A81">
        <w:t>Revisió</w:t>
      </w:r>
      <w:r w:rsidR="0047472F" w:rsidRPr="00C03A81">
        <w:t xml:space="preserve"> </w:t>
      </w:r>
      <w:r w:rsidRPr="00C03A81">
        <w:t>inicial</w:t>
      </w:r>
      <w:r w:rsidR="0047472F" w:rsidRPr="00C03A81">
        <w:t xml:space="preserve"> </w:t>
      </w:r>
      <w:r w:rsidRPr="00C03A81">
        <w:t>de</w:t>
      </w:r>
      <w:r w:rsidR="0047472F" w:rsidRPr="00C03A81">
        <w:t xml:space="preserve"> </w:t>
      </w:r>
      <w:r w:rsidRPr="00C03A81">
        <w:t>les</w:t>
      </w:r>
      <w:r w:rsidR="0047472F" w:rsidRPr="00C03A81">
        <w:t xml:space="preserve"> </w:t>
      </w:r>
      <w:r w:rsidRPr="00C03A81">
        <w:t>instal·lacions</w:t>
      </w:r>
      <w:r w:rsidR="0047472F" w:rsidRPr="00C03A81">
        <w:t xml:space="preserve"> i</w:t>
      </w:r>
      <w:r w:rsidRPr="00C03A81">
        <w:t xml:space="preserve"> de la documentació</w:t>
      </w:r>
      <w:r w:rsidR="0047472F" w:rsidRPr="00C03A81">
        <w:t xml:space="preserve">, </w:t>
      </w:r>
      <w:r w:rsidRPr="00C03A81">
        <w:t>i</w:t>
      </w:r>
      <w:r w:rsidR="0047472F" w:rsidRPr="00C03A81">
        <w:t xml:space="preserve"> </w:t>
      </w:r>
      <w:r w:rsidRPr="00C03A81">
        <w:t>actualització</w:t>
      </w:r>
      <w:r w:rsidR="0047472F" w:rsidRPr="00C03A81">
        <w:t xml:space="preserve"> </w:t>
      </w:r>
      <w:r w:rsidRPr="00C03A81">
        <w:t>de</w:t>
      </w:r>
      <w:r w:rsidR="0047472F" w:rsidRPr="00C03A81">
        <w:t xml:space="preserve"> </w:t>
      </w:r>
      <w:r w:rsidRPr="00C03A81">
        <w:t>les</w:t>
      </w:r>
      <w:r w:rsidR="0047472F" w:rsidRPr="00C03A81">
        <w:t xml:space="preserve"> </w:t>
      </w:r>
      <w:r w:rsidRPr="00C03A81">
        <w:t>dades</w:t>
      </w:r>
      <w:r w:rsidR="0047472F" w:rsidRPr="00C03A81">
        <w:t xml:space="preserve"> </w:t>
      </w:r>
      <w:r w:rsidRPr="00C03A81">
        <w:t xml:space="preserve">tècniques descrites </w:t>
      </w:r>
      <w:r w:rsidR="002E169F">
        <w:t xml:space="preserve">en </w:t>
      </w:r>
      <w:r w:rsidR="00E23B24">
        <w:rPr>
          <w:rFonts w:ascii="Arial" w:hAnsi="Arial" w:cs="Arial"/>
        </w:rPr>
        <w:t>[</w:t>
      </w:r>
      <w:r w:rsidR="002E169F" w:rsidRPr="00E7528F">
        <w:rPr>
          <w:i/>
        </w:rPr>
        <w:t>el projecte / la memòria</w:t>
      </w:r>
      <w:r w:rsidR="00E23B24">
        <w:rPr>
          <w:rFonts w:ascii="Arial" w:hAnsi="Arial" w:cs="Arial"/>
        </w:rPr>
        <w:t>]</w:t>
      </w:r>
      <w:r w:rsidRPr="004530F2">
        <w:rPr>
          <w:rStyle w:val="Tipusdelletraperdefectedelpargraf1"/>
        </w:rPr>
        <w:t xml:space="preserve"> </w:t>
      </w:r>
      <w:r w:rsidR="0047472F" w:rsidRPr="004530F2">
        <w:rPr>
          <w:rStyle w:val="Tipusdelletraperdefectedelpargraf1"/>
        </w:rPr>
        <w:t>d</w:t>
      </w:r>
      <w:r w:rsidR="003C3876" w:rsidRPr="004530F2">
        <w:rPr>
          <w:rStyle w:val="Tipusdelletraperdefectedelpargraf1"/>
        </w:rPr>
        <w:t>’</w:t>
      </w:r>
      <w:r w:rsidR="0047472F" w:rsidRPr="004530F2">
        <w:rPr>
          <w:rStyle w:val="Tipusdelletraperdefectedelpargraf1"/>
        </w:rPr>
        <w:t>obra acabada</w:t>
      </w:r>
      <w:r w:rsidRPr="004530F2">
        <w:t xml:space="preserve"> que s</w:t>
      </w:r>
      <w:r w:rsidR="003C3876" w:rsidRPr="004530F2">
        <w:t>’</w:t>
      </w:r>
      <w:r w:rsidRPr="004530F2">
        <w:t xml:space="preserve">adjunta </w:t>
      </w:r>
      <w:r w:rsidR="0047472F" w:rsidRPr="004530F2">
        <w:t>a</w:t>
      </w:r>
      <w:r w:rsidRPr="004530F2">
        <w:t xml:space="preserve"> l</w:t>
      </w:r>
      <w:r w:rsidR="003C3876" w:rsidRPr="004530F2">
        <w:t>’</w:t>
      </w:r>
      <w:r w:rsidR="0047472F" w:rsidRPr="004530F2">
        <w:t>a</w:t>
      </w:r>
      <w:r w:rsidRPr="004530F2">
        <w:t>nnex 1. Revisió</w:t>
      </w:r>
      <w:r w:rsidR="00F27F97" w:rsidRPr="004530F2">
        <w:t xml:space="preserve"> i </w:t>
      </w:r>
      <w:r w:rsidR="00E23B24">
        <w:rPr>
          <w:rFonts w:ascii="Arial" w:hAnsi="Arial" w:cs="Arial"/>
        </w:rPr>
        <w:t>[</w:t>
      </w:r>
      <w:r w:rsidR="00F27F97" w:rsidRPr="00E7528F">
        <w:rPr>
          <w:i/>
        </w:rPr>
        <w:t>re</w:t>
      </w:r>
      <w:r w:rsidR="00F27F97" w:rsidRPr="000F220F">
        <w:rPr>
          <w:i/>
        </w:rPr>
        <w:t>dacció/actualització</w:t>
      </w:r>
      <w:r w:rsidR="00E23B24">
        <w:rPr>
          <w:rFonts w:ascii="Arial" w:hAnsi="Arial" w:cs="Arial"/>
        </w:rPr>
        <w:t>]</w:t>
      </w:r>
      <w:r w:rsidRPr="00C03A81">
        <w:rPr>
          <w:color w:val="000000"/>
        </w:rPr>
        <w:t xml:space="preserve">del Pla de </w:t>
      </w:r>
      <w:r w:rsidR="008D7BFA">
        <w:rPr>
          <w:color w:val="000000"/>
        </w:rPr>
        <w:t>M</w:t>
      </w:r>
      <w:r w:rsidR="008D7BFA" w:rsidRPr="00C03A81">
        <w:rPr>
          <w:color w:val="000000"/>
        </w:rPr>
        <w:t xml:space="preserve">anteniment </w:t>
      </w:r>
      <w:r w:rsidRPr="00C03A81">
        <w:rPr>
          <w:color w:val="000000"/>
        </w:rPr>
        <w:t>de la instal·lació.</w:t>
      </w:r>
    </w:p>
    <w:p w14:paraId="748B1029" w14:textId="2E9E0E95" w:rsidR="00146817" w:rsidRPr="00C03A81" w:rsidRDefault="0077041C" w:rsidP="00F14E93">
      <w:pPr>
        <w:pStyle w:val="Standard"/>
        <w:ind w:left="426"/>
      </w:pPr>
      <w:r w:rsidRPr="00C03A81">
        <w:rPr>
          <w:color w:val="5B9BD5"/>
        </w:rPr>
        <w:t>APUNT: l</w:t>
      </w:r>
      <w:r w:rsidR="003C3876" w:rsidRPr="00C03A81">
        <w:rPr>
          <w:color w:val="5B9BD5"/>
        </w:rPr>
        <w:t>’</w:t>
      </w:r>
      <w:r w:rsidRPr="00C03A81">
        <w:rPr>
          <w:color w:val="5B9BD5"/>
        </w:rPr>
        <w:t xml:space="preserve">Ajuntament </w:t>
      </w:r>
      <w:r w:rsidR="001E2770" w:rsidRPr="00C03A81">
        <w:rPr>
          <w:color w:val="5B9BD5"/>
        </w:rPr>
        <w:t>s</w:t>
      </w:r>
      <w:r w:rsidR="003C3876" w:rsidRPr="00C03A81">
        <w:rPr>
          <w:color w:val="5B9BD5"/>
        </w:rPr>
        <w:t>’</w:t>
      </w:r>
      <w:r w:rsidR="001E2770" w:rsidRPr="00C03A81">
        <w:rPr>
          <w:color w:val="5B9BD5"/>
        </w:rPr>
        <w:t>ha d</w:t>
      </w:r>
      <w:r w:rsidR="003C3876" w:rsidRPr="00C03A81">
        <w:rPr>
          <w:color w:val="5B9BD5"/>
        </w:rPr>
        <w:t>’</w:t>
      </w:r>
      <w:r w:rsidR="001E2770" w:rsidRPr="00C03A81">
        <w:rPr>
          <w:color w:val="5B9BD5"/>
        </w:rPr>
        <w:t xml:space="preserve">assegurar </w:t>
      </w:r>
      <w:r w:rsidRPr="00C03A81">
        <w:rPr>
          <w:color w:val="5B9BD5"/>
        </w:rPr>
        <w:t>que existeix l</w:t>
      </w:r>
      <w:r w:rsidR="003C3876" w:rsidRPr="00C03A81">
        <w:rPr>
          <w:color w:val="5B9BD5"/>
        </w:rPr>
        <w:t>’</w:t>
      </w:r>
      <w:r w:rsidRPr="00C03A81">
        <w:rPr>
          <w:color w:val="5B9BD5"/>
        </w:rPr>
        <w:t xml:space="preserve">esmentat projecte i el </w:t>
      </w:r>
      <w:r w:rsidR="001E2770" w:rsidRPr="00C03A81">
        <w:rPr>
          <w:color w:val="5B9BD5"/>
        </w:rPr>
        <w:t>m</w:t>
      </w:r>
      <w:r w:rsidRPr="00C03A81">
        <w:rPr>
          <w:color w:val="5B9BD5"/>
        </w:rPr>
        <w:t>anual d</w:t>
      </w:r>
      <w:r w:rsidR="003C3876" w:rsidRPr="00C03A81">
        <w:rPr>
          <w:color w:val="5B9BD5"/>
        </w:rPr>
        <w:t>’</w:t>
      </w:r>
      <w:r w:rsidRPr="00C03A81">
        <w:rPr>
          <w:color w:val="5B9BD5"/>
        </w:rPr>
        <w:t>ús de la instal·lació</w:t>
      </w:r>
      <w:r w:rsidR="001E2770" w:rsidRPr="00C03A81">
        <w:rPr>
          <w:color w:val="5B9BD5"/>
        </w:rPr>
        <w:t>,</w:t>
      </w:r>
      <w:r w:rsidRPr="00C03A81">
        <w:rPr>
          <w:color w:val="5B9BD5"/>
        </w:rPr>
        <w:t xml:space="preserve"> </w:t>
      </w:r>
      <w:r w:rsidR="001E2770" w:rsidRPr="00C03A81">
        <w:rPr>
          <w:color w:val="5B9BD5"/>
        </w:rPr>
        <w:t xml:space="preserve">i </w:t>
      </w:r>
      <w:r w:rsidRPr="00C03A81">
        <w:rPr>
          <w:color w:val="5B9BD5"/>
        </w:rPr>
        <w:t>afegir</w:t>
      </w:r>
      <w:r w:rsidR="00FF5A74" w:rsidRPr="00C03A81">
        <w:rPr>
          <w:color w:val="5B9BD5"/>
        </w:rPr>
        <w:t>,</w:t>
      </w:r>
      <w:r w:rsidRPr="00C03A81">
        <w:rPr>
          <w:color w:val="5B9BD5"/>
        </w:rPr>
        <w:t xml:space="preserve"> si existeix</w:t>
      </w:r>
      <w:r w:rsidR="00FF5A74" w:rsidRPr="00C03A81">
        <w:rPr>
          <w:color w:val="5B9BD5"/>
        </w:rPr>
        <w:t>,</w:t>
      </w:r>
      <w:r w:rsidRPr="00C03A81">
        <w:rPr>
          <w:color w:val="5B9BD5"/>
        </w:rPr>
        <w:t xml:space="preserve"> un </w:t>
      </w:r>
      <w:r w:rsidR="001E2770" w:rsidRPr="00C03A81">
        <w:rPr>
          <w:color w:val="5B9BD5"/>
        </w:rPr>
        <w:t>p</w:t>
      </w:r>
      <w:r w:rsidRPr="00C03A81">
        <w:rPr>
          <w:color w:val="5B9BD5"/>
        </w:rPr>
        <w:t xml:space="preserve">la de manteniment, i indicar-ho </w:t>
      </w:r>
      <w:r w:rsidR="008A6611">
        <w:rPr>
          <w:color w:val="5B9BD5"/>
        </w:rPr>
        <w:t>(</w:t>
      </w:r>
      <w:r w:rsidRPr="00C03A81">
        <w:rPr>
          <w:color w:val="5B9BD5"/>
        </w:rPr>
        <w:t>o no</w:t>
      </w:r>
      <w:r w:rsidR="008A6611">
        <w:rPr>
          <w:color w:val="5B9BD5"/>
        </w:rPr>
        <w:t>)</w:t>
      </w:r>
      <w:r w:rsidRPr="00C03A81">
        <w:rPr>
          <w:color w:val="5B9BD5"/>
        </w:rPr>
        <w:t xml:space="preserve"> aquí</w:t>
      </w:r>
      <w:r w:rsidR="001E2770" w:rsidRPr="00C03A81">
        <w:rPr>
          <w:color w:val="5B9BD5"/>
        </w:rPr>
        <w:t>.</w:t>
      </w:r>
    </w:p>
    <w:p w14:paraId="15F7F746" w14:textId="38F30B3C" w:rsidR="00146817" w:rsidRPr="00C03A81" w:rsidRDefault="0077041C" w:rsidP="004530F2">
      <w:pPr>
        <w:pStyle w:val="Standard"/>
        <w:numPr>
          <w:ilvl w:val="0"/>
          <w:numId w:val="37"/>
        </w:numPr>
        <w:ind w:left="426" w:hanging="426"/>
      </w:pPr>
      <w:r w:rsidRPr="00C03A81">
        <w:t xml:space="preserve">Manteniment inicial. Abans de </w:t>
      </w:r>
      <w:r w:rsidR="005E43AB" w:rsidRPr="00C03A81">
        <w:t>començar les tasques</w:t>
      </w:r>
      <w:r w:rsidRPr="00C03A81">
        <w:t xml:space="preserve"> de manteniment periòdic </w:t>
      </w:r>
      <w:r w:rsidR="005E43AB" w:rsidRPr="00C03A81">
        <w:t>s</w:t>
      </w:r>
      <w:r w:rsidR="003C3876" w:rsidRPr="00C03A81">
        <w:t>’</w:t>
      </w:r>
      <w:r w:rsidR="005E43AB" w:rsidRPr="00C03A81">
        <w:t>ha de fer</w:t>
      </w:r>
      <w:r w:rsidRPr="00C03A81">
        <w:t xml:space="preserve"> un manteniment preventiu general dels equips </w:t>
      </w:r>
      <w:r w:rsidR="001E2770" w:rsidRPr="00C03A81">
        <w:t xml:space="preserve">principals </w:t>
      </w:r>
      <w:r w:rsidRPr="00C03A81">
        <w:t>pe</w:t>
      </w:r>
      <w:r w:rsidR="005E43AB" w:rsidRPr="00C03A81">
        <w:t>r</w:t>
      </w:r>
      <w:r w:rsidRPr="00C03A81">
        <w:t xml:space="preserve"> comprovar</w:t>
      </w:r>
      <w:r w:rsidR="001E2770" w:rsidRPr="00C03A81">
        <w:t xml:space="preserve"> que</w:t>
      </w:r>
      <w:r w:rsidRPr="00C03A81">
        <w:t xml:space="preserve"> el seu estat</w:t>
      </w:r>
      <w:r w:rsidR="001E2770" w:rsidRPr="00C03A81">
        <w:t xml:space="preserve"> sigui correcte</w:t>
      </w:r>
      <w:r w:rsidRPr="00C03A81">
        <w:t xml:space="preserve"> i deixar-los a punt per </w:t>
      </w:r>
      <w:r w:rsidR="005E43AB" w:rsidRPr="00C03A81">
        <w:t>p</w:t>
      </w:r>
      <w:r w:rsidRPr="00C03A81">
        <w:t xml:space="preserve">oder </w:t>
      </w:r>
      <w:r w:rsidR="005E43AB" w:rsidRPr="00C03A81">
        <w:t>fer</w:t>
      </w:r>
      <w:r w:rsidRPr="00C03A81">
        <w:t xml:space="preserve"> els manteniments preventius que es programin en el Pla de manteniment de la instal·lació.</w:t>
      </w:r>
    </w:p>
    <w:p w14:paraId="64D5EE00" w14:textId="3A34BB01" w:rsidR="00146817" w:rsidRPr="00C03A81" w:rsidRDefault="0077041C" w:rsidP="004530F2">
      <w:pPr>
        <w:pStyle w:val="Standard"/>
        <w:numPr>
          <w:ilvl w:val="0"/>
          <w:numId w:val="37"/>
        </w:numPr>
        <w:ind w:left="426" w:hanging="426"/>
      </w:pPr>
      <w:r w:rsidRPr="00C03A81">
        <w:t>Manteniment</w:t>
      </w:r>
      <w:r w:rsidR="0047472F" w:rsidRPr="00C03A81">
        <w:t xml:space="preserve"> </w:t>
      </w:r>
      <w:r w:rsidRPr="00C03A81">
        <w:t xml:space="preserve">preventiu. Inclou totes les tasques de manteniment programades, </w:t>
      </w:r>
      <w:r w:rsidR="001E2770" w:rsidRPr="00C03A81">
        <w:t xml:space="preserve">estiguin </w:t>
      </w:r>
      <w:r w:rsidR="005E43AB" w:rsidRPr="00C03A81">
        <w:t>basades</w:t>
      </w:r>
      <w:r w:rsidRPr="00C03A81">
        <w:t xml:space="preserve"> en </w:t>
      </w:r>
      <w:r w:rsidR="001E2770" w:rsidRPr="00C03A81">
        <w:t>calendari o</w:t>
      </w:r>
      <w:r w:rsidRPr="00C03A81">
        <w:t xml:space="preserve"> en indicadors, destinades a reduir la probabilitat de fallada i la degradació de funcionament d</w:t>
      </w:r>
      <w:r w:rsidR="003C3876" w:rsidRPr="00C03A81">
        <w:t>’</w:t>
      </w:r>
      <w:r w:rsidRPr="00C03A81">
        <w:t xml:space="preserve">un element, </w:t>
      </w:r>
      <w:r w:rsidR="005E43AB" w:rsidRPr="00C03A81">
        <w:t>i també el manteniment de</w:t>
      </w:r>
      <w:r w:rsidRPr="00C03A81">
        <w:t xml:space="preserve"> la seva eficiència i </w:t>
      </w:r>
      <w:r w:rsidR="001E2770" w:rsidRPr="00C03A81">
        <w:t xml:space="preserve">de les </w:t>
      </w:r>
      <w:r w:rsidRPr="00C03A81">
        <w:t>condicions d</w:t>
      </w:r>
      <w:r w:rsidR="003C3876" w:rsidRPr="00C03A81">
        <w:t>’</w:t>
      </w:r>
      <w:r w:rsidRPr="00C03A81">
        <w:t xml:space="preserve">emissions. El terme </w:t>
      </w:r>
      <w:r w:rsidR="005E43AB" w:rsidRPr="00C03A81">
        <w:t>«</w:t>
      </w:r>
      <w:r w:rsidRPr="00C03A81">
        <w:t>manteniment preventiu</w:t>
      </w:r>
      <w:r w:rsidR="005E43AB" w:rsidRPr="00C03A81">
        <w:t>»</w:t>
      </w:r>
      <w:r w:rsidRPr="00C03A81">
        <w:t xml:space="preserve"> engloba el manteniment normatiu i </w:t>
      </w:r>
      <w:r w:rsidR="001E2770" w:rsidRPr="00C03A81">
        <w:t>e</w:t>
      </w:r>
      <w:r w:rsidRPr="00C03A81">
        <w:t xml:space="preserve">l conductiu. Així mateix, aquest servei </w:t>
      </w:r>
      <w:r w:rsidR="005E43AB" w:rsidRPr="00C03A81">
        <w:t xml:space="preserve">inclou </w:t>
      </w:r>
      <w:r w:rsidRPr="00C03A81">
        <w:t>l</w:t>
      </w:r>
      <w:r w:rsidR="003C3876" w:rsidRPr="00C03A81">
        <w:t>’</w:t>
      </w:r>
      <w:r w:rsidRPr="00C03A81">
        <w:t xml:space="preserve">acompanyament i </w:t>
      </w:r>
      <w:r w:rsidR="001E2770" w:rsidRPr="00C03A81">
        <w:t xml:space="preserve">la </w:t>
      </w:r>
      <w:r w:rsidRPr="00C03A81">
        <w:t xml:space="preserve">gestió de les inspeccions periòdiques que </w:t>
      </w:r>
      <w:r w:rsidR="00761775" w:rsidRPr="00C03A81">
        <w:t>pertoquin</w:t>
      </w:r>
      <w:r w:rsidRPr="00C03A81">
        <w:t xml:space="preserve"> o que calgui </w:t>
      </w:r>
      <w:r w:rsidR="005E43AB" w:rsidRPr="00C03A81">
        <w:t xml:space="preserve">fer </w:t>
      </w:r>
      <w:r w:rsidRPr="00C03A81">
        <w:t>durant la vigència del contracte.</w:t>
      </w:r>
    </w:p>
    <w:p w14:paraId="7E187154" w14:textId="13252BA0" w:rsidR="00146817" w:rsidRPr="00C03A81" w:rsidRDefault="0077041C" w:rsidP="004530F2">
      <w:pPr>
        <w:pStyle w:val="Standard"/>
        <w:numPr>
          <w:ilvl w:val="0"/>
          <w:numId w:val="37"/>
        </w:numPr>
        <w:ind w:left="360"/>
      </w:pPr>
      <w:r w:rsidRPr="00C03A81">
        <w:t>M</w:t>
      </w:r>
      <w:r w:rsidRPr="00C03A81">
        <w:rPr>
          <w:color w:val="000000"/>
        </w:rPr>
        <w:t>anteniment</w:t>
      </w:r>
      <w:r w:rsidR="00D123C0" w:rsidRPr="00C03A81">
        <w:rPr>
          <w:color w:val="000000"/>
        </w:rPr>
        <w:t xml:space="preserve"> </w:t>
      </w:r>
      <w:r w:rsidRPr="00C03A81">
        <w:rPr>
          <w:color w:val="000000"/>
        </w:rPr>
        <w:t>correctiu</w:t>
      </w:r>
      <w:r w:rsidRPr="00C03A81">
        <w:rPr>
          <w:color w:val="000000"/>
          <w:spacing w:val="-6"/>
        </w:rPr>
        <w:t>. Inclou totes les tasques derivades del reconeixement d</w:t>
      </w:r>
      <w:r w:rsidR="003C3876" w:rsidRPr="00C03A81">
        <w:rPr>
          <w:color w:val="000000"/>
          <w:spacing w:val="-6"/>
        </w:rPr>
        <w:t>’</w:t>
      </w:r>
      <w:r w:rsidRPr="00C03A81">
        <w:rPr>
          <w:color w:val="000000"/>
          <w:spacing w:val="-6"/>
        </w:rPr>
        <w:t xml:space="preserve">una </w:t>
      </w:r>
      <w:r w:rsidRPr="00C03A81">
        <w:rPr>
          <w:color w:val="000000"/>
          <w:spacing w:val="-6"/>
        </w:rPr>
        <w:lastRenderedPageBreak/>
        <w:t xml:space="preserve">avaria i </w:t>
      </w:r>
      <w:r w:rsidR="00D123C0" w:rsidRPr="00C03A81">
        <w:rPr>
          <w:color w:val="000000"/>
          <w:spacing w:val="-6"/>
        </w:rPr>
        <w:t>té l</w:t>
      </w:r>
      <w:r w:rsidR="003C3876" w:rsidRPr="00C03A81">
        <w:rPr>
          <w:color w:val="000000"/>
          <w:spacing w:val="-6"/>
        </w:rPr>
        <w:t>’</w:t>
      </w:r>
      <w:r w:rsidR="00D123C0" w:rsidRPr="00C03A81">
        <w:rPr>
          <w:color w:val="000000"/>
          <w:spacing w:val="-6"/>
        </w:rPr>
        <w:t xml:space="preserve">objectiu de </w:t>
      </w:r>
      <w:r w:rsidRPr="00C03A81">
        <w:rPr>
          <w:color w:val="000000"/>
          <w:spacing w:val="-6"/>
        </w:rPr>
        <w:t>portar l</w:t>
      </w:r>
      <w:r w:rsidR="003C3876" w:rsidRPr="00C03A81">
        <w:rPr>
          <w:color w:val="000000"/>
          <w:spacing w:val="-6"/>
        </w:rPr>
        <w:t>’</w:t>
      </w:r>
      <w:r w:rsidRPr="00C03A81">
        <w:rPr>
          <w:color w:val="000000"/>
          <w:spacing w:val="-6"/>
        </w:rPr>
        <w:t>element a un estat en el qu</w:t>
      </w:r>
      <w:r w:rsidR="00D123C0" w:rsidRPr="00C03A81">
        <w:rPr>
          <w:color w:val="000000"/>
          <w:spacing w:val="-6"/>
        </w:rPr>
        <w:t>al</w:t>
      </w:r>
      <w:r w:rsidRPr="00C03A81">
        <w:rPr>
          <w:color w:val="000000"/>
          <w:spacing w:val="-6"/>
        </w:rPr>
        <w:t xml:space="preserve"> pugui desenvolupar les funcions requerides.</w:t>
      </w:r>
    </w:p>
    <w:p w14:paraId="0AC0A2F9" w14:textId="7AB555D8" w:rsidR="00146817" w:rsidRPr="00C03A81" w:rsidRDefault="0077041C" w:rsidP="004530F2">
      <w:pPr>
        <w:pStyle w:val="Standard"/>
        <w:numPr>
          <w:ilvl w:val="0"/>
          <w:numId w:val="37"/>
        </w:numPr>
        <w:ind w:left="360"/>
      </w:pPr>
      <w:r w:rsidRPr="00C03A81">
        <w:t>Servei d</w:t>
      </w:r>
      <w:r w:rsidR="003C3876" w:rsidRPr="00C03A81">
        <w:t>’</w:t>
      </w:r>
      <w:r w:rsidRPr="00C03A81">
        <w:t>urgències i</w:t>
      </w:r>
      <w:r w:rsidR="00D123C0" w:rsidRPr="00C03A81">
        <w:t xml:space="preserve"> </w:t>
      </w:r>
      <w:r w:rsidRPr="00C03A81">
        <w:rPr>
          <w:color w:val="000000"/>
        </w:rPr>
        <w:t xml:space="preserve">emergències. </w:t>
      </w:r>
      <w:r w:rsidRPr="00C03A81">
        <w:rPr>
          <w:color w:val="000000"/>
          <w:spacing w:val="-6"/>
        </w:rPr>
        <w:t xml:space="preserve">Inclou totes les tasques </w:t>
      </w:r>
      <w:r w:rsidR="00D123C0" w:rsidRPr="00C03A81">
        <w:rPr>
          <w:color w:val="000000"/>
          <w:spacing w:val="-6"/>
        </w:rPr>
        <w:t>que cal fer</w:t>
      </w:r>
      <w:r w:rsidRPr="00C03A81">
        <w:rPr>
          <w:color w:val="000000"/>
          <w:spacing w:val="-6"/>
        </w:rPr>
        <w:t xml:space="preserve"> de manera urgent per poder mantenir unes condicions mínimes de funcionament, confort i seguretat.</w:t>
      </w:r>
    </w:p>
    <w:p w14:paraId="1B38DCE3" w14:textId="2B7D7DDB" w:rsidR="00146817" w:rsidRPr="00C03A81" w:rsidRDefault="0077041C" w:rsidP="004530F2">
      <w:pPr>
        <w:pStyle w:val="Standard"/>
        <w:numPr>
          <w:ilvl w:val="0"/>
          <w:numId w:val="37"/>
        </w:numPr>
        <w:ind w:left="360"/>
      </w:pPr>
      <w:r w:rsidRPr="00C03A81">
        <w:t xml:space="preserve">Gestió energètica. </w:t>
      </w:r>
      <w:r w:rsidR="00761775" w:rsidRPr="00C03A81">
        <w:t>Consisteix a aplicar</w:t>
      </w:r>
      <w:r w:rsidR="00D123C0" w:rsidRPr="00C03A81">
        <w:t xml:space="preserve"> </w:t>
      </w:r>
      <w:r w:rsidRPr="00C03A81">
        <w:t xml:space="preserve">les mesures </w:t>
      </w:r>
      <w:r w:rsidR="00761775" w:rsidRPr="00C03A81">
        <w:t xml:space="preserve">que calgui </w:t>
      </w:r>
      <w:r w:rsidRPr="00C03A81">
        <w:t xml:space="preserve">i </w:t>
      </w:r>
      <w:r w:rsidR="00D123C0" w:rsidRPr="00C03A81">
        <w:t xml:space="preserve">fer les </w:t>
      </w:r>
      <w:r w:rsidRPr="00C03A81">
        <w:t>comprovacions periòdiques pe</w:t>
      </w:r>
      <w:r w:rsidR="00D123C0" w:rsidRPr="00C03A81">
        <w:t xml:space="preserve">rquè </w:t>
      </w:r>
      <w:r w:rsidRPr="00C03A81">
        <w:t xml:space="preserve">la instal·lació </w:t>
      </w:r>
      <w:r w:rsidR="00D123C0" w:rsidRPr="00C03A81">
        <w:t xml:space="preserve">funcioni correctament i amb </w:t>
      </w:r>
      <w:r w:rsidRPr="00C03A81">
        <w:t xml:space="preserve">eficiència. També </w:t>
      </w:r>
      <w:r w:rsidR="00D123C0" w:rsidRPr="00C03A81">
        <w:t>cal fer una</w:t>
      </w:r>
      <w:r w:rsidR="00705336" w:rsidRPr="00C03A81">
        <w:t xml:space="preserve"> </w:t>
      </w:r>
      <w:r w:rsidR="00D123C0" w:rsidRPr="00C03A81">
        <w:t xml:space="preserve">revisió </w:t>
      </w:r>
      <w:r w:rsidR="00420DC8" w:rsidRPr="00C03A81">
        <w:t xml:space="preserve">visual de la qualitat del combustible (biomassa) amb una periodicitat </w:t>
      </w:r>
      <w:r w:rsidRPr="00C03A81">
        <w:t>trimestr</w:t>
      </w:r>
      <w:r w:rsidR="00420DC8" w:rsidRPr="00C03A81">
        <w:t xml:space="preserve">al. </w:t>
      </w:r>
    </w:p>
    <w:p w14:paraId="6F7EAD4E" w14:textId="58AFEC7C" w:rsidR="00146817" w:rsidRPr="00C03A81" w:rsidRDefault="0077041C" w:rsidP="004530F2">
      <w:pPr>
        <w:pStyle w:val="Standard"/>
        <w:numPr>
          <w:ilvl w:val="0"/>
          <w:numId w:val="37"/>
        </w:numPr>
        <w:ind w:left="360"/>
      </w:pPr>
      <w:r w:rsidRPr="00C03A81">
        <w:rPr>
          <w:color w:val="000000"/>
        </w:rPr>
        <w:t xml:space="preserve">Gestió documental de la instal·lació. </w:t>
      </w:r>
      <w:r w:rsidR="00420DC8" w:rsidRPr="00C03A81">
        <w:rPr>
          <w:color w:val="000000"/>
        </w:rPr>
        <w:t>Inclou elaborar e</w:t>
      </w:r>
      <w:r w:rsidRPr="00C03A81">
        <w:rPr>
          <w:color w:val="000000"/>
        </w:rPr>
        <w:t xml:space="preserve">ls </w:t>
      </w:r>
      <w:r w:rsidR="00420DC8" w:rsidRPr="00C03A81">
        <w:rPr>
          <w:color w:val="000000"/>
        </w:rPr>
        <w:t>i</w:t>
      </w:r>
      <w:r w:rsidRPr="00C03A81">
        <w:rPr>
          <w:color w:val="000000"/>
        </w:rPr>
        <w:t>nformes inicials</w:t>
      </w:r>
      <w:r w:rsidR="00420DC8" w:rsidRPr="00C03A81">
        <w:rPr>
          <w:color w:val="000000"/>
        </w:rPr>
        <w:t xml:space="preserve"> i</w:t>
      </w:r>
      <w:r w:rsidRPr="00C03A81">
        <w:rPr>
          <w:color w:val="000000"/>
        </w:rPr>
        <w:t xml:space="preserve"> actualitza</w:t>
      </w:r>
      <w:r w:rsidR="00420DC8" w:rsidRPr="00C03A81">
        <w:rPr>
          <w:color w:val="000000"/>
        </w:rPr>
        <w:t>r,</w:t>
      </w:r>
      <w:r w:rsidRPr="00C03A81">
        <w:rPr>
          <w:color w:val="000000"/>
        </w:rPr>
        <w:t xml:space="preserve"> si escau</w:t>
      </w:r>
      <w:r w:rsidR="00420DC8" w:rsidRPr="00C03A81">
        <w:rPr>
          <w:color w:val="000000"/>
        </w:rPr>
        <w:t>,</w:t>
      </w:r>
      <w:r w:rsidRPr="00C03A81">
        <w:rPr>
          <w:color w:val="000000"/>
        </w:rPr>
        <w:t xml:space="preserve"> el Pla de manteniment de la instal·lació, </w:t>
      </w:r>
      <w:r w:rsidR="00C1413F" w:rsidRPr="004530F2">
        <w:rPr>
          <w:color w:val="000000"/>
        </w:rPr>
        <w:t>els fulls de manteniment, els fulls d</w:t>
      </w:r>
      <w:r w:rsidR="003C3876" w:rsidRPr="00C03A81">
        <w:rPr>
          <w:color w:val="000000"/>
        </w:rPr>
        <w:t>’</w:t>
      </w:r>
      <w:r w:rsidR="00C1413F" w:rsidRPr="004530F2">
        <w:rPr>
          <w:color w:val="000000"/>
        </w:rPr>
        <w:t>actuacions, l</w:t>
      </w:r>
      <w:r w:rsidR="003C3876" w:rsidRPr="00C03A81">
        <w:rPr>
          <w:color w:val="000000"/>
        </w:rPr>
        <w:t>’</w:t>
      </w:r>
      <w:r w:rsidR="00C1413F" w:rsidRPr="004530F2">
        <w:rPr>
          <w:color w:val="000000"/>
        </w:rPr>
        <w:t>anotació dels consums energètics i d</w:t>
      </w:r>
      <w:r w:rsidR="003C3876" w:rsidRPr="00C03A81">
        <w:rPr>
          <w:color w:val="000000"/>
        </w:rPr>
        <w:t>’</w:t>
      </w:r>
      <w:r w:rsidR="00C1413F" w:rsidRPr="004530F2">
        <w:rPr>
          <w:color w:val="000000"/>
        </w:rPr>
        <w:t>aigua, els certificats d</w:t>
      </w:r>
      <w:r w:rsidR="003C3876" w:rsidRPr="00C03A81">
        <w:rPr>
          <w:color w:val="000000"/>
        </w:rPr>
        <w:t>’</w:t>
      </w:r>
      <w:r w:rsidR="00C1413F" w:rsidRPr="004530F2">
        <w:rPr>
          <w:color w:val="000000"/>
        </w:rPr>
        <w:t xml:space="preserve">instal·lacions, la custòdia i tramitació </w:t>
      </w:r>
      <w:r w:rsidR="00CB7B20" w:rsidRPr="004530F2">
        <w:t>d’</w:t>
      </w:r>
      <w:r w:rsidR="00C1413F" w:rsidRPr="004530F2">
        <w:t>ins</w:t>
      </w:r>
      <w:r w:rsidR="00C1413F" w:rsidRPr="004530F2">
        <w:rPr>
          <w:color w:val="000000"/>
        </w:rPr>
        <w:t>peccions, i també la custòdia i compartició de tots els documents de la instal·lació. La documentació s</w:t>
      </w:r>
      <w:r w:rsidR="003C3876" w:rsidRPr="00C03A81">
        <w:rPr>
          <w:color w:val="000000"/>
        </w:rPr>
        <w:t>’</w:t>
      </w:r>
      <w:r w:rsidR="00C1413F" w:rsidRPr="004530F2">
        <w:rPr>
          <w:color w:val="000000"/>
        </w:rPr>
        <w:t>ha de gestionar en format electrònic.</w:t>
      </w:r>
    </w:p>
    <w:p w14:paraId="69CB760E" w14:textId="77777777" w:rsidR="00146817" w:rsidRPr="00C03A81" w:rsidRDefault="00146817">
      <w:pPr>
        <w:pStyle w:val="Prrafodelista"/>
        <w:ind w:left="850" w:right="57" w:firstLine="57"/>
        <w:rPr>
          <w:sz w:val="20"/>
        </w:rPr>
      </w:pPr>
    </w:p>
    <w:p w14:paraId="3D7CE681" w14:textId="70103D04" w:rsidR="00146817" w:rsidRPr="00C03A81" w:rsidRDefault="0077041C">
      <w:pPr>
        <w:pStyle w:val="Ttol21"/>
      </w:pPr>
      <w:bookmarkStart w:id="21" w:name="__RefHeading___Toc24420_1435839398"/>
      <w:bookmarkStart w:id="22" w:name="_Toc87620278"/>
      <w:bookmarkStart w:id="23" w:name="_Toc88659064"/>
      <w:bookmarkStart w:id="24" w:name="_Toc89423538"/>
      <w:bookmarkStart w:id="25" w:name="_Toc89935951"/>
      <w:bookmarkStart w:id="26" w:name="_Toc93483559"/>
      <w:r w:rsidRPr="00C03A81">
        <w:t>Requisits de l</w:t>
      </w:r>
      <w:r w:rsidR="003C3876" w:rsidRPr="00A96D6B">
        <w:t>’</w:t>
      </w:r>
      <w:r w:rsidRPr="00C03A81">
        <w:t>empre</w:t>
      </w:r>
      <w:bookmarkEnd w:id="21"/>
      <w:bookmarkEnd w:id="22"/>
      <w:bookmarkEnd w:id="23"/>
      <w:bookmarkEnd w:id="24"/>
      <w:r w:rsidRPr="00C03A81">
        <w:t>sa contractista</w:t>
      </w:r>
      <w:bookmarkEnd w:id="25"/>
      <w:bookmarkEnd w:id="26"/>
    </w:p>
    <w:p w14:paraId="7BA3C085" w14:textId="77777777" w:rsidR="00146817" w:rsidRPr="00C03A81" w:rsidRDefault="00146817">
      <w:pPr>
        <w:pStyle w:val="Standard"/>
      </w:pPr>
    </w:p>
    <w:p w14:paraId="541DB077" w14:textId="506F9690" w:rsidR="00146817" w:rsidRPr="00C03A81" w:rsidRDefault="0077041C">
      <w:pPr>
        <w:pStyle w:val="Standard"/>
        <w:ind w:left="0"/>
      </w:pPr>
      <w:r w:rsidRPr="00C03A81">
        <w:t>El contractista ha de complir els requisits i compromisos</w:t>
      </w:r>
      <w:r w:rsidR="00846D7D" w:rsidRPr="00C03A81">
        <w:t xml:space="preserve"> següents</w:t>
      </w:r>
      <w:r w:rsidRPr="00C03A81">
        <w:t>:</w:t>
      </w:r>
    </w:p>
    <w:p w14:paraId="1207B2B4" w14:textId="641B8BDD" w:rsidR="00146817" w:rsidRPr="00C03A81" w:rsidRDefault="00846D7D">
      <w:pPr>
        <w:pStyle w:val="Standard"/>
        <w:numPr>
          <w:ilvl w:val="0"/>
          <w:numId w:val="28"/>
        </w:numPr>
      </w:pPr>
      <w:r w:rsidRPr="00C03A81">
        <w:rPr>
          <w:color w:val="000000"/>
        </w:rPr>
        <w:t>E</w:t>
      </w:r>
      <w:r w:rsidR="0077041C" w:rsidRPr="00C03A81">
        <w:rPr>
          <w:color w:val="000000"/>
        </w:rPr>
        <w:t xml:space="preserve">star </w:t>
      </w:r>
      <w:r w:rsidRPr="00C03A81">
        <w:rPr>
          <w:color w:val="000000"/>
        </w:rPr>
        <w:t xml:space="preserve">inscrit en el </w:t>
      </w:r>
      <w:r w:rsidR="0077041C" w:rsidRPr="00C03A81">
        <w:rPr>
          <w:color w:val="000000"/>
        </w:rPr>
        <w:t>Registre d</w:t>
      </w:r>
      <w:r w:rsidR="003C3876" w:rsidRPr="00C03A81">
        <w:rPr>
          <w:color w:val="000000"/>
        </w:rPr>
        <w:t>’</w:t>
      </w:r>
      <w:r w:rsidR="0077041C" w:rsidRPr="00C03A81">
        <w:rPr>
          <w:color w:val="000000"/>
        </w:rPr>
        <w:t xml:space="preserve">Agents de la Seguretat Industrial de Catalunya (RASIC), en els àmbits següents: </w:t>
      </w:r>
      <w:r w:rsidR="00761775" w:rsidRPr="00C03A81">
        <w:rPr>
          <w:color w:val="000000"/>
        </w:rPr>
        <w:t>E</w:t>
      </w:r>
      <w:r w:rsidR="0077041C" w:rsidRPr="00C03A81">
        <w:rPr>
          <w:color w:val="000000"/>
        </w:rPr>
        <w:t>mpresa instal·ladora-mantenidora d</w:t>
      </w:r>
      <w:r w:rsidR="003C3876" w:rsidRPr="00C03A81">
        <w:rPr>
          <w:color w:val="000000"/>
        </w:rPr>
        <w:t>’</w:t>
      </w:r>
      <w:r w:rsidR="0077041C" w:rsidRPr="00C03A81">
        <w:rPr>
          <w:color w:val="000000"/>
        </w:rPr>
        <w:t xml:space="preserve">instal·lacions tèrmiques en edificis i </w:t>
      </w:r>
      <w:r w:rsidR="00761775" w:rsidRPr="00C03A81">
        <w:rPr>
          <w:color w:val="000000"/>
        </w:rPr>
        <w:t>E</w:t>
      </w:r>
      <w:r w:rsidR="0077041C" w:rsidRPr="00C03A81">
        <w:rPr>
          <w:color w:val="000000"/>
        </w:rPr>
        <w:t xml:space="preserve">mpresa </w:t>
      </w:r>
      <w:r w:rsidRPr="00C03A81">
        <w:rPr>
          <w:color w:val="000000"/>
        </w:rPr>
        <w:t>i</w:t>
      </w:r>
      <w:r w:rsidR="0077041C" w:rsidRPr="00C03A81">
        <w:rPr>
          <w:color w:val="000000"/>
        </w:rPr>
        <w:t>nstal·ladora d</w:t>
      </w:r>
      <w:r w:rsidR="003C3876" w:rsidRPr="00C03A81">
        <w:rPr>
          <w:color w:val="000000"/>
        </w:rPr>
        <w:t>’</w:t>
      </w:r>
      <w:r w:rsidRPr="00C03A81">
        <w:rPr>
          <w:color w:val="000000"/>
        </w:rPr>
        <w:t>e</w:t>
      </w:r>
      <w:r w:rsidR="0077041C" w:rsidRPr="00C03A81">
        <w:rPr>
          <w:color w:val="000000"/>
        </w:rPr>
        <w:t>lectricitat.</w:t>
      </w:r>
    </w:p>
    <w:p w14:paraId="4C5F6554" w14:textId="4DEC2C0D" w:rsidR="00146817" w:rsidRPr="00C03A81" w:rsidRDefault="00846D7D">
      <w:pPr>
        <w:pStyle w:val="Standard"/>
        <w:numPr>
          <w:ilvl w:val="0"/>
          <w:numId w:val="28"/>
        </w:numPr>
      </w:pPr>
      <w:r w:rsidRPr="00C03A81">
        <w:t>D</w:t>
      </w:r>
      <w:r w:rsidR="0077041C" w:rsidRPr="00C03A81">
        <w:t>isposar en plantilla, i en actiu, d</w:t>
      </w:r>
      <w:r w:rsidR="003C3876" w:rsidRPr="00C03A81">
        <w:t>’</w:t>
      </w:r>
      <w:r w:rsidR="0077041C" w:rsidRPr="00C03A81">
        <w:t>instal·ladors o tècni</w:t>
      </w:r>
      <w:r w:rsidR="00761775" w:rsidRPr="00C03A81">
        <w:t>cs</w:t>
      </w:r>
      <w:r w:rsidR="0077041C" w:rsidRPr="00C03A81">
        <w:t xml:space="preserve"> habilita</w:t>
      </w:r>
      <w:r w:rsidR="00761775" w:rsidRPr="00C03A81">
        <w:t>t</w:t>
      </w:r>
      <w:r w:rsidR="0077041C" w:rsidRPr="00C03A81">
        <w:t>s.</w:t>
      </w:r>
    </w:p>
    <w:p w14:paraId="02BF1B5D" w14:textId="702C3446" w:rsidR="00146817" w:rsidRPr="00C03A81" w:rsidRDefault="00846D7D">
      <w:pPr>
        <w:pStyle w:val="Standard"/>
        <w:numPr>
          <w:ilvl w:val="0"/>
          <w:numId w:val="28"/>
        </w:numPr>
      </w:pPr>
      <w:r w:rsidRPr="00C03A81">
        <w:t>D</w:t>
      </w:r>
      <w:r w:rsidR="0077041C" w:rsidRPr="00C03A81">
        <w:t xml:space="preserve">isposar de personal per poder </w:t>
      </w:r>
      <w:r w:rsidRPr="00C03A81">
        <w:t xml:space="preserve">prestar </w:t>
      </w:r>
      <w:r w:rsidR="0077041C" w:rsidRPr="00C03A81">
        <w:t>correctament els serveis indicats en els presents plecs.</w:t>
      </w:r>
    </w:p>
    <w:p w14:paraId="78897C13" w14:textId="62D29EFA" w:rsidR="00146817" w:rsidRPr="00C03A81" w:rsidRDefault="00846D7D">
      <w:pPr>
        <w:pStyle w:val="Standard"/>
        <w:numPr>
          <w:ilvl w:val="0"/>
          <w:numId w:val="28"/>
        </w:numPr>
      </w:pPr>
      <w:r w:rsidRPr="00C03A81">
        <w:rPr>
          <w:color w:val="000000"/>
        </w:rPr>
        <w:t>D</w:t>
      </w:r>
      <w:r w:rsidR="0077041C" w:rsidRPr="00C03A81">
        <w:rPr>
          <w:color w:val="000000"/>
        </w:rPr>
        <w:t xml:space="preserve">isposar de les eines, vehicles, mitjans materials i mitjans auxiliars necessaris per poder </w:t>
      </w:r>
      <w:r w:rsidRPr="00C03A81">
        <w:rPr>
          <w:color w:val="000000"/>
        </w:rPr>
        <w:t>fer</w:t>
      </w:r>
      <w:r w:rsidR="0077041C" w:rsidRPr="00C03A81">
        <w:rPr>
          <w:color w:val="000000"/>
        </w:rPr>
        <w:t xml:space="preserve"> les tasques descrites. En cas que no disposi d</w:t>
      </w:r>
      <w:r w:rsidR="003C3876" w:rsidRPr="00C03A81">
        <w:rPr>
          <w:color w:val="000000"/>
        </w:rPr>
        <w:t>’</w:t>
      </w:r>
      <w:r w:rsidR="0077041C" w:rsidRPr="00C03A81">
        <w:rPr>
          <w:color w:val="000000"/>
        </w:rPr>
        <w:t>aquests mitjans</w:t>
      </w:r>
      <w:r w:rsidRPr="00C03A81">
        <w:rPr>
          <w:color w:val="000000"/>
        </w:rPr>
        <w:t>,</w:t>
      </w:r>
      <w:r w:rsidR="0077041C" w:rsidRPr="00C03A81">
        <w:rPr>
          <w:color w:val="000000"/>
        </w:rPr>
        <w:t xml:space="preserve"> els ha de llogar o obtenir</w:t>
      </w:r>
      <w:r w:rsidR="003F4141" w:rsidRPr="00C03A81">
        <w:rPr>
          <w:color w:val="000000"/>
        </w:rPr>
        <w:t>,</w:t>
      </w:r>
      <w:r w:rsidR="0077041C" w:rsidRPr="00C03A81">
        <w:rPr>
          <w:color w:val="000000"/>
        </w:rPr>
        <w:t xml:space="preserve"> i en cap cas </w:t>
      </w:r>
      <w:r w:rsidRPr="00C03A81">
        <w:rPr>
          <w:color w:val="000000"/>
        </w:rPr>
        <w:t xml:space="preserve">poden comportar </w:t>
      </w:r>
      <w:r w:rsidR="0077041C" w:rsidRPr="00C03A81">
        <w:rPr>
          <w:color w:val="000000"/>
        </w:rPr>
        <w:t>un cost per a l</w:t>
      </w:r>
      <w:r w:rsidR="003C3876" w:rsidRPr="00C03A81">
        <w:rPr>
          <w:color w:val="000000"/>
        </w:rPr>
        <w:t>’</w:t>
      </w:r>
      <w:r w:rsidR="0077041C" w:rsidRPr="00C03A81">
        <w:rPr>
          <w:color w:val="000000"/>
        </w:rPr>
        <w:t>Ajuntament.</w:t>
      </w:r>
    </w:p>
    <w:p w14:paraId="4D69D512" w14:textId="42337582" w:rsidR="00146817" w:rsidRPr="00C03A81" w:rsidRDefault="00846D7D">
      <w:pPr>
        <w:pStyle w:val="Standard"/>
        <w:numPr>
          <w:ilvl w:val="0"/>
          <w:numId w:val="28"/>
        </w:numPr>
      </w:pPr>
      <w:r w:rsidRPr="00C03A81">
        <w:t>D</w:t>
      </w:r>
      <w:r w:rsidR="0077041C" w:rsidRPr="00C03A81">
        <w:t>isposar de l</w:t>
      </w:r>
      <w:r w:rsidR="003C3876" w:rsidRPr="00C03A81">
        <w:t>’</w:t>
      </w:r>
      <w:r w:rsidR="0077041C" w:rsidRPr="00C03A81">
        <w:t xml:space="preserve">assegurança </w:t>
      </w:r>
      <w:r w:rsidR="00A60F52" w:rsidRPr="00C03A81">
        <w:t>corresponent d</w:t>
      </w:r>
      <w:r w:rsidR="003C3876" w:rsidRPr="00C03A81">
        <w:t>’</w:t>
      </w:r>
      <w:r w:rsidR="0077041C" w:rsidRPr="00C03A81">
        <w:t>import igual o superior a 300.000</w:t>
      </w:r>
      <w:r w:rsidR="00A60F52" w:rsidRPr="00C03A81">
        <w:t xml:space="preserve"> </w:t>
      </w:r>
      <w:r w:rsidR="003F4141" w:rsidRPr="00C03A81">
        <w:t>euros</w:t>
      </w:r>
      <w:r w:rsidR="0077041C" w:rsidRPr="00C03A81">
        <w:t xml:space="preserve"> i vig</w:t>
      </w:r>
      <w:r w:rsidR="00A60F52" w:rsidRPr="00C03A81">
        <w:t>ent durant</w:t>
      </w:r>
      <w:r w:rsidR="0077041C" w:rsidRPr="00C03A81">
        <w:t xml:space="preserve"> tot el període de contracte</w:t>
      </w:r>
      <w:r w:rsidR="00A60F52" w:rsidRPr="00C03A81">
        <w:t>.</w:t>
      </w:r>
      <w:r w:rsidR="0077041C" w:rsidRPr="00C03A81">
        <w:t xml:space="preserve"> </w:t>
      </w:r>
    </w:p>
    <w:p w14:paraId="70200128" w14:textId="0D2F24EC" w:rsidR="00146817" w:rsidRPr="00C03A81" w:rsidRDefault="0077041C">
      <w:pPr>
        <w:pStyle w:val="Standard"/>
        <w:numPr>
          <w:ilvl w:val="0"/>
          <w:numId w:val="28"/>
        </w:numPr>
      </w:pPr>
      <w:r w:rsidRPr="00C03A81">
        <w:t>No estar inhabilitada pe</w:t>
      </w:r>
      <w:r w:rsidR="00A60F52" w:rsidRPr="00C03A81">
        <w:t>r a les tasques</w:t>
      </w:r>
      <w:r w:rsidRPr="00C03A81">
        <w:t xml:space="preserve"> especifica</w:t>
      </w:r>
      <w:r w:rsidR="00A60F52" w:rsidRPr="00C03A81">
        <w:t>de</w:t>
      </w:r>
      <w:r w:rsidRPr="00C03A81">
        <w:t xml:space="preserve">s </w:t>
      </w:r>
      <w:r w:rsidR="00A60F52" w:rsidRPr="00C03A81">
        <w:t>en e</w:t>
      </w:r>
      <w:r w:rsidRPr="00C03A81">
        <w:t>l plec.</w:t>
      </w:r>
    </w:p>
    <w:p w14:paraId="16D951C5" w14:textId="5E8AB22E" w:rsidR="00146817" w:rsidRPr="00C03A81" w:rsidRDefault="00A60F52">
      <w:pPr>
        <w:pStyle w:val="Standard"/>
        <w:numPr>
          <w:ilvl w:val="0"/>
          <w:numId w:val="28"/>
        </w:numPr>
      </w:pPr>
      <w:r w:rsidRPr="00C03A81">
        <w:t>P</w:t>
      </w:r>
      <w:r w:rsidR="0077041C" w:rsidRPr="00C03A81">
        <w:t xml:space="preserve">osar a disposició un telèfon fix o mòbil i </w:t>
      </w:r>
      <w:r w:rsidRPr="00C03A81">
        <w:t xml:space="preserve">una </w:t>
      </w:r>
      <w:r w:rsidR="0077041C" w:rsidRPr="00C03A81">
        <w:t>adreça de correu electrònic</w:t>
      </w:r>
      <w:r w:rsidRPr="00C03A81">
        <w:t>,</w:t>
      </w:r>
      <w:r w:rsidR="0077041C" w:rsidRPr="00C03A81">
        <w:t xml:space="preserve"> </w:t>
      </w:r>
      <w:r w:rsidRPr="00C03A81">
        <w:t>que</w:t>
      </w:r>
      <w:r w:rsidR="0077041C" w:rsidRPr="00C03A81">
        <w:t xml:space="preserve"> </w:t>
      </w:r>
      <w:r w:rsidRPr="00C03A81">
        <w:t>han d</w:t>
      </w:r>
      <w:r w:rsidR="003C3876" w:rsidRPr="00C03A81">
        <w:t>’</w:t>
      </w:r>
      <w:r w:rsidRPr="00C03A81">
        <w:t xml:space="preserve">estar actius les </w:t>
      </w:r>
      <w:r w:rsidR="0077041C" w:rsidRPr="00C03A81">
        <w:t>24</w:t>
      </w:r>
      <w:r w:rsidRPr="00C03A81">
        <w:t xml:space="preserve"> </w:t>
      </w:r>
      <w:r w:rsidR="0077041C" w:rsidRPr="00C03A81">
        <w:t>h</w:t>
      </w:r>
      <w:r w:rsidRPr="00C03A81">
        <w:t>ores</w:t>
      </w:r>
      <w:r w:rsidR="0077041C" w:rsidRPr="00C03A81">
        <w:t xml:space="preserve"> </w:t>
      </w:r>
      <w:r w:rsidRPr="00C03A81">
        <w:t>d</w:t>
      </w:r>
      <w:r w:rsidR="0077041C" w:rsidRPr="00C03A81">
        <w:t>els 365 dies de l</w:t>
      </w:r>
      <w:r w:rsidR="003C3876" w:rsidRPr="00C03A81">
        <w:t>’</w:t>
      </w:r>
      <w:r w:rsidR="0077041C" w:rsidRPr="00C03A81">
        <w:t>any.</w:t>
      </w:r>
    </w:p>
    <w:p w14:paraId="2A22BE52" w14:textId="1B3F08BF" w:rsidR="00146817" w:rsidRPr="00C03A81" w:rsidRDefault="0077041C">
      <w:pPr>
        <w:pStyle w:val="Standard"/>
        <w:ind w:left="0"/>
      </w:pPr>
      <w:r w:rsidRPr="00C03A81">
        <w:t>El fet de no disposar d</w:t>
      </w:r>
      <w:r w:rsidR="003C3876" w:rsidRPr="00C03A81">
        <w:t>’</w:t>
      </w:r>
      <w:r w:rsidRPr="00C03A81">
        <w:t xml:space="preserve">eines, mitjans auxiliars o personal no </w:t>
      </w:r>
      <w:r w:rsidR="000A4F3A" w:rsidRPr="00C03A81">
        <w:t>s</w:t>
      </w:r>
      <w:r w:rsidR="003C3876" w:rsidRPr="00C03A81">
        <w:t>’</w:t>
      </w:r>
      <w:r w:rsidR="000A4F3A" w:rsidRPr="00C03A81">
        <w:t xml:space="preserve">accepta </w:t>
      </w:r>
      <w:r w:rsidRPr="00C03A81">
        <w:t xml:space="preserve">com a justificació per </w:t>
      </w:r>
      <w:r w:rsidR="000A4F3A" w:rsidRPr="00C03A81">
        <w:t xml:space="preserve">no dur a terme </w:t>
      </w:r>
      <w:r w:rsidR="003F4141" w:rsidRPr="00C03A81">
        <w:t>els treballs</w:t>
      </w:r>
      <w:r w:rsidR="000A4F3A" w:rsidRPr="00C03A81">
        <w:t xml:space="preserve"> en</w:t>
      </w:r>
      <w:r w:rsidRPr="00C03A81">
        <w:t xml:space="preserve"> els terminis i </w:t>
      </w:r>
      <w:r w:rsidR="003F4141" w:rsidRPr="00C03A81">
        <w:t xml:space="preserve">les </w:t>
      </w:r>
      <w:r w:rsidRPr="00C03A81">
        <w:t>condicions indicats en els plecs.</w:t>
      </w:r>
    </w:p>
    <w:p w14:paraId="11EC1BC5" w14:textId="77777777" w:rsidR="00146817" w:rsidRPr="00C03A81" w:rsidRDefault="00146817">
      <w:pPr>
        <w:pStyle w:val="Standard"/>
      </w:pPr>
    </w:p>
    <w:p w14:paraId="46399383" w14:textId="23EEED6D" w:rsidR="00146817" w:rsidRPr="00C03A81" w:rsidRDefault="0077041C" w:rsidP="007D0E32">
      <w:pPr>
        <w:pStyle w:val="Ttol21"/>
      </w:pPr>
      <w:bookmarkStart w:id="27" w:name="_Toc87620279"/>
      <w:bookmarkStart w:id="28" w:name="_Toc88659065"/>
      <w:bookmarkStart w:id="29" w:name="_Toc89423539"/>
      <w:bookmarkStart w:id="30" w:name="_Toc89935952"/>
      <w:bookmarkStart w:id="31" w:name="_Toc93483560"/>
      <w:r w:rsidRPr="00C03A81">
        <w:t>I</w:t>
      </w:r>
      <w:bookmarkEnd w:id="27"/>
      <w:bookmarkEnd w:id="28"/>
      <w:bookmarkEnd w:id="29"/>
      <w:bookmarkEnd w:id="30"/>
      <w:r w:rsidR="007D0E32">
        <w:t>nformació dels contractes relacionats</w:t>
      </w:r>
      <w:bookmarkEnd w:id="31"/>
    </w:p>
    <w:p w14:paraId="29DCDE3C" w14:textId="01A5104B" w:rsidR="00146817" w:rsidRPr="00C03A81" w:rsidRDefault="0077041C">
      <w:pPr>
        <w:pStyle w:val="Standard"/>
        <w:ind w:left="0"/>
        <w:rPr>
          <w:color w:val="0070C0"/>
        </w:rPr>
      </w:pPr>
      <w:r w:rsidRPr="00C03A81">
        <w:rPr>
          <w:color w:val="0070C0"/>
        </w:rPr>
        <w:t xml:space="preserve">APUNT: </w:t>
      </w:r>
      <w:r w:rsidR="008A6611">
        <w:rPr>
          <w:color w:val="0070C0"/>
        </w:rPr>
        <w:t>I</w:t>
      </w:r>
      <w:r w:rsidRPr="00C03A81">
        <w:rPr>
          <w:color w:val="0070C0"/>
        </w:rPr>
        <w:t>ndi</w:t>
      </w:r>
      <w:r w:rsidR="003F4141" w:rsidRPr="00C03A81">
        <w:rPr>
          <w:color w:val="0070C0"/>
        </w:rPr>
        <w:t>queu</w:t>
      </w:r>
      <w:r w:rsidRPr="00C03A81">
        <w:rPr>
          <w:color w:val="0070C0"/>
        </w:rPr>
        <w:t xml:space="preserve"> </w:t>
      </w:r>
      <w:r w:rsidR="00C43BF9" w:rsidRPr="00C03A81">
        <w:rPr>
          <w:color w:val="0070C0"/>
        </w:rPr>
        <w:t xml:space="preserve">clarament </w:t>
      </w:r>
      <w:r w:rsidRPr="00C03A81">
        <w:rPr>
          <w:color w:val="0070C0"/>
        </w:rPr>
        <w:t>en aquest paràgraf si l</w:t>
      </w:r>
      <w:r w:rsidR="003C3876" w:rsidRPr="00C03A81">
        <w:rPr>
          <w:color w:val="0070C0"/>
        </w:rPr>
        <w:t>’</w:t>
      </w:r>
      <w:r w:rsidRPr="00C03A81">
        <w:rPr>
          <w:color w:val="0070C0"/>
        </w:rPr>
        <w:t>Ajuntament disposa d</w:t>
      </w:r>
      <w:r w:rsidR="003C3876" w:rsidRPr="00C03A81">
        <w:rPr>
          <w:color w:val="0070C0"/>
        </w:rPr>
        <w:t>’</w:t>
      </w:r>
      <w:r w:rsidRPr="00C03A81">
        <w:rPr>
          <w:color w:val="0070C0"/>
        </w:rPr>
        <w:t xml:space="preserve">algun contracte actual de manteniment de la caldera i </w:t>
      </w:r>
      <w:r w:rsidR="003F4141" w:rsidRPr="00C03A81">
        <w:rPr>
          <w:color w:val="0070C0"/>
        </w:rPr>
        <w:t xml:space="preserve">de la </w:t>
      </w:r>
      <w:r w:rsidRPr="00C03A81">
        <w:rPr>
          <w:color w:val="0070C0"/>
        </w:rPr>
        <w:t>instal·lació de biomassa, i si les instal·lacions interiors dels edificis form</w:t>
      </w:r>
      <w:r w:rsidR="00C43BF9" w:rsidRPr="00C03A81">
        <w:rPr>
          <w:color w:val="0070C0"/>
        </w:rPr>
        <w:t>en</w:t>
      </w:r>
      <w:r w:rsidRPr="00C03A81">
        <w:rPr>
          <w:color w:val="0070C0"/>
        </w:rPr>
        <w:t xml:space="preserve"> part </w:t>
      </w:r>
      <w:r w:rsidR="003F4141" w:rsidRPr="00C03A81">
        <w:rPr>
          <w:color w:val="0070C0"/>
        </w:rPr>
        <w:t xml:space="preserve">del </w:t>
      </w:r>
      <w:r w:rsidRPr="00C03A81">
        <w:rPr>
          <w:color w:val="0070C0"/>
        </w:rPr>
        <w:t>present plec</w:t>
      </w:r>
      <w:r w:rsidR="003F4141" w:rsidRPr="00C03A81">
        <w:rPr>
          <w:color w:val="0070C0"/>
        </w:rPr>
        <w:t xml:space="preserve"> o </w:t>
      </w:r>
      <w:r w:rsidR="00C43BF9" w:rsidRPr="00C03A81">
        <w:rPr>
          <w:color w:val="0070C0"/>
        </w:rPr>
        <w:t xml:space="preserve">bé </w:t>
      </w:r>
      <w:r w:rsidR="003F4141" w:rsidRPr="00C03A81">
        <w:rPr>
          <w:color w:val="0070C0"/>
        </w:rPr>
        <w:t xml:space="preserve">queden </w:t>
      </w:r>
      <w:r w:rsidRPr="00C03A81">
        <w:rPr>
          <w:color w:val="0070C0"/>
        </w:rPr>
        <w:t>fora de</w:t>
      </w:r>
      <w:r w:rsidR="003F4141" w:rsidRPr="00C03A81">
        <w:rPr>
          <w:color w:val="0070C0"/>
        </w:rPr>
        <w:t xml:space="preserve">l seu </w:t>
      </w:r>
      <w:r w:rsidRPr="00C03A81">
        <w:rPr>
          <w:color w:val="0070C0"/>
        </w:rPr>
        <w:t xml:space="preserve">abast </w:t>
      </w:r>
      <w:r w:rsidR="003F4141" w:rsidRPr="00C03A81">
        <w:rPr>
          <w:color w:val="0070C0"/>
        </w:rPr>
        <w:t xml:space="preserve">perquè ja hi ha </w:t>
      </w:r>
      <w:r w:rsidRPr="00C03A81">
        <w:rPr>
          <w:color w:val="0070C0"/>
        </w:rPr>
        <w:t xml:space="preserve">un altre contracte o </w:t>
      </w:r>
      <w:r w:rsidR="003F4141" w:rsidRPr="00C03A81">
        <w:rPr>
          <w:color w:val="0070C0"/>
        </w:rPr>
        <w:t xml:space="preserve">perquè </w:t>
      </w:r>
      <w:r w:rsidRPr="00C03A81">
        <w:rPr>
          <w:color w:val="0070C0"/>
        </w:rPr>
        <w:t xml:space="preserve">la brigada </w:t>
      </w:r>
      <w:r w:rsidR="003F4141" w:rsidRPr="00C03A81">
        <w:rPr>
          <w:color w:val="0070C0"/>
        </w:rPr>
        <w:t xml:space="preserve">ja </w:t>
      </w:r>
      <w:r w:rsidRPr="00C03A81">
        <w:rPr>
          <w:color w:val="0070C0"/>
        </w:rPr>
        <w:t>ho gestiona</w:t>
      </w:r>
      <w:r w:rsidR="003F4141" w:rsidRPr="00C03A81">
        <w:rPr>
          <w:color w:val="0070C0"/>
        </w:rPr>
        <w:t>.</w:t>
      </w:r>
    </w:p>
    <w:p w14:paraId="19466EE1" w14:textId="5A985711" w:rsidR="00146817" w:rsidRPr="00E7528F" w:rsidRDefault="005162E7">
      <w:pPr>
        <w:pStyle w:val="Standard"/>
        <w:ind w:left="0"/>
      </w:pPr>
      <w:r>
        <w:rPr>
          <w:rFonts w:ascii="Arial" w:hAnsi="Arial" w:cs="Arial"/>
          <w:color w:val="FF0000"/>
        </w:rPr>
        <w:t>[</w:t>
      </w:r>
      <w:r w:rsidR="008212FF">
        <w:rPr>
          <w:i/>
        </w:rPr>
        <w:t>Actualment / fins a data X</w:t>
      </w:r>
      <w:r>
        <w:rPr>
          <w:rFonts w:ascii="Arial" w:hAnsi="Arial" w:cs="Arial"/>
        </w:rPr>
        <w:t>]</w:t>
      </w:r>
      <w:r w:rsidR="0077041C" w:rsidRPr="00C03A81">
        <w:rPr>
          <w:color w:val="FF0000"/>
        </w:rPr>
        <w:t xml:space="preserve"> </w:t>
      </w:r>
      <w:r w:rsidR="000A4F3A" w:rsidRPr="00C03A81">
        <w:t>es disposa d</w:t>
      </w:r>
      <w:r w:rsidR="003C3876" w:rsidRPr="00C03A81">
        <w:t>’</w:t>
      </w:r>
      <w:r w:rsidR="000A4F3A" w:rsidRPr="00C03A81">
        <w:t>u</w:t>
      </w:r>
      <w:r w:rsidR="0077041C" w:rsidRPr="00C03A81">
        <w:t xml:space="preserve">n contracte de manteniment de la instal·lació de biomassa </w:t>
      </w:r>
      <w:r w:rsidR="0077041C" w:rsidRPr="004530F2">
        <w:rPr>
          <w:rStyle w:val="Tipusdelletraperdefectedelpargraf1"/>
        </w:rPr>
        <w:t xml:space="preserve">que </w:t>
      </w:r>
      <w:r w:rsidR="000A4F3A" w:rsidRPr="004530F2">
        <w:rPr>
          <w:rStyle w:val="Tipusdelletraperdefectedelpargraf1"/>
        </w:rPr>
        <w:t>està</w:t>
      </w:r>
      <w:r w:rsidR="0077041C" w:rsidRPr="004530F2">
        <w:rPr>
          <w:rStyle w:val="Tipusdelletraperdefectedelpargraf1"/>
        </w:rPr>
        <w:t xml:space="preserve"> vinculat a un contracte de subministrament d</w:t>
      </w:r>
      <w:r w:rsidR="003C3876" w:rsidRPr="004530F2">
        <w:rPr>
          <w:rStyle w:val="Tipusdelletraperdefectedelpargraf1"/>
        </w:rPr>
        <w:t>’</w:t>
      </w:r>
      <w:r w:rsidR="0077041C" w:rsidRPr="004530F2">
        <w:rPr>
          <w:rStyle w:val="Tipusdelletraperdefectedelpargraf1"/>
        </w:rPr>
        <w:t>estella</w:t>
      </w:r>
      <w:r w:rsidR="000A4F3A" w:rsidRPr="004530F2">
        <w:rPr>
          <w:rStyle w:val="Tipusdelletraperdefectedelpargraf1"/>
        </w:rPr>
        <w:t>,</w:t>
      </w:r>
      <w:r w:rsidR="0077041C" w:rsidRPr="004530F2">
        <w:rPr>
          <w:rStyle w:val="Tipusdelletraperdefectedelpargraf1"/>
        </w:rPr>
        <w:t xml:space="preserve"> el qu</w:t>
      </w:r>
      <w:r w:rsidR="000A4F3A" w:rsidRPr="004530F2">
        <w:rPr>
          <w:rStyle w:val="Tipusdelletraperdefectedelpargraf1"/>
        </w:rPr>
        <w:t>al</w:t>
      </w:r>
      <w:r w:rsidR="0077041C" w:rsidRPr="004530F2">
        <w:rPr>
          <w:rStyle w:val="Tipusdelletraperdefectedelpargraf1"/>
        </w:rPr>
        <w:t xml:space="preserve"> inclou tasques comunes com </w:t>
      </w:r>
      <w:r w:rsidR="000A4F3A" w:rsidRPr="004530F2">
        <w:rPr>
          <w:rStyle w:val="Tipusdelletraperdefectedelpargraf1"/>
        </w:rPr>
        <w:t xml:space="preserve">ara </w:t>
      </w:r>
      <w:r w:rsidR="0077041C" w:rsidRPr="004530F2">
        <w:rPr>
          <w:rStyle w:val="Tipusdelletraperdefectedelpargraf1"/>
        </w:rPr>
        <w:t>la neteja i gestió de cendres</w:t>
      </w:r>
      <w:r w:rsidR="0077041C" w:rsidRPr="008212FF">
        <w:t xml:space="preserve">. </w:t>
      </w:r>
      <w:r w:rsidR="0077041C" w:rsidRPr="004530F2">
        <w:t xml:space="preserve">Aquest contracte finalitza en data </w:t>
      </w:r>
      <w:r>
        <w:rPr>
          <w:rFonts w:ascii="Arial" w:hAnsi="Arial" w:cs="Arial"/>
          <w:color w:val="FF0000"/>
        </w:rPr>
        <w:t>[</w:t>
      </w:r>
      <w:r w:rsidR="008212FF" w:rsidRPr="00E7528F">
        <w:rPr>
          <w:i/>
        </w:rPr>
        <w:t>data d’acabament del contracte</w:t>
      </w:r>
      <w:r w:rsidRPr="004530F2">
        <w:rPr>
          <w:rFonts w:ascii="Arial" w:hAnsi="Arial" w:cs="Arial"/>
        </w:rPr>
        <w:t>]</w:t>
      </w:r>
      <w:r w:rsidR="008212FF" w:rsidRPr="004530F2">
        <w:rPr>
          <w:rFonts w:ascii="Arial" w:eastAsia="MS Mincho" w:hAnsi="Arial" w:cs="Arial"/>
          <w:bCs/>
          <w:sz w:val="28"/>
          <w:szCs w:val="28"/>
          <w:lang w:eastAsia="es-ES"/>
        </w:rPr>
        <w:t>.</w:t>
      </w:r>
    </w:p>
    <w:p w14:paraId="3E18615D" w14:textId="50A97A4C" w:rsidR="00146817" w:rsidRPr="00C03A81" w:rsidRDefault="008A6611">
      <w:pPr>
        <w:pStyle w:val="Standard"/>
        <w:ind w:left="0"/>
      </w:pPr>
      <w:r>
        <w:rPr>
          <w:color w:val="0070C0"/>
        </w:rPr>
        <w:t xml:space="preserve">APUNT: </w:t>
      </w:r>
      <w:r w:rsidR="0077041C" w:rsidRPr="00C03A81">
        <w:rPr>
          <w:color w:val="0070C0"/>
        </w:rPr>
        <w:t>En cas que les cendres les gestioni directament l</w:t>
      </w:r>
      <w:r w:rsidR="003C3876" w:rsidRPr="00C03A81">
        <w:rPr>
          <w:color w:val="0070C0"/>
        </w:rPr>
        <w:t>’</w:t>
      </w:r>
      <w:r w:rsidR="000A4F3A" w:rsidRPr="00C03A81">
        <w:rPr>
          <w:color w:val="0070C0"/>
        </w:rPr>
        <w:t>A</w:t>
      </w:r>
      <w:r w:rsidR="0077041C" w:rsidRPr="00C03A81">
        <w:rPr>
          <w:color w:val="0070C0"/>
        </w:rPr>
        <w:t>juntament, indi</w:t>
      </w:r>
      <w:r w:rsidR="000A4F3A" w:rsidRPr="00C03A81">
        <w:rPr>
          <w:color w:val="0070C0"/>
        </w:rPr>
        <w:t>queu-ho</w:t>
      </w:r>
      <w:r w:rsidR="0077041C" w:rsidRPr="00C03A81">
        <w:rPr>
          <w:color w:val="0070C0"/>
        </w:rPr>
        <w:t xml:space="preserve"> aquí</w:t>
      </w:r>
      <w:r w:rsidR="000A4F3A" w:rsidRPr="00C03A81">
        <w:rPr>
          <w:color w:val="0070C0"/>
        </w:rPr>
        <w:t>.</w:t>
      </w:r>
    </w:p>
    <w:p w14:paraId="485C0C65" w14:textId="5081DA79" w:rsidR="00146817" w:rsidRPr="00C03A81" w:rsidRDefault="008A6611">
      <w:pPr>
        <w:pStyle w:val="Standard"/>
        <w:ind w:left="0"/>
        <w:rPr>
          <w:color w:val="0070C0"/>
        </w:rPr>
      </w:pPr>
      <w:r>
        <w:rPr>
          <w:color w:val="0070C0"/>
        </w:rPr>
        <w:lastRenderedPageBreak/>
        <w:t xml:space="preserve">APUNT: </w:t>
      </w:r>
      <w:r w:rsidR="0077041C" w:rsidRPr="00C03A81">
        <w:rPr>
          <w:color w:val="0070C0"/>
        </w:rPr>
        <w:t>En cas que l</w:t>
      </w:r>
      <w:r w:rsidR="003C3876" w:rsidRPr="00C03A81">
        <w:rPr>
          <w:color w:val="0070C0"/>
        </w:rPr>
        <w:t>’</w:t>
      </w:r>
      <w:r w:rsidR="000A4F3A" w:rsidRPr="00C03A81">
        <w:rPr>
          <w:color w:val="0070C0"/>
        </w:rPr>
        <w:t>A</w:t>
      </w:r>
      <w:r w:rsidR="0077041C" w:rsidRPr="00C03A81">
        <w:rPr>
          <w:color w:val="0070C0"/>
        </w:rPr>
        <w:t>juntament s</w:t>
      </w:r>
      <w:r w:rsidR="003C3876" w:rsidRPr="00C03A81">
        <w:rPr>
          <w:color w:val="0070C0"/>
        </w:rPr>
        <w:t>’</w:t>
      </w:r>
      <w:r w:rsidR="0077041C" w:rsidRPr="00C03A81">
        <w:rPr>
          <w:color w:val="0070C0"/>
        </w:rPr>
        <w:t>encarregui del subministrament de l</w:t>
      </w:r>
      <w:r w:rsidR="003C3876" w:rsidRPr="00C03A81">
        <w:rPr>
          <w:color w:val="0070C0"/>
        </w:rPr>
        <w:t>’</w:t>
      </w:r>
      <w:r w:rsidR="0077041C" w:rsidRPr="00C03A81">
        <w:rPr>
          <w:color w:val="0070C0"/>
        </w:rPr>
        <w:t>estella sense gestió de tercers, indi</w:t>
      </w:r>
      <w:r w:rsidR="000A4F3A" w:rsidRPr="00C03A81">
        <w:rPr>
          <w:color w:val="0070C0"/>
        </w:rPr>
        <w:t>queu-ho</w:t>
      </w:r>
      <w:r w:rsidR="0077041C" w:rsidRPr="00C03A81">
        <w:rPr>
          <w:color w:val="0070C0"/>
        </w:rPr>
        <w:t xml:space="preserve"> aquí.</w:t>
      </w:r>
    </w:p>
    <w:p w14:paraId="0E544FD8" w14:textId="54456659" w:rsidR="00146817" w:rsidRPr="00E7528F" w:rsidRDefault="0077041C">
      <w:pPr>
        <w:pStyle w:val="Standard"/>
        <w:ind w:left="0"/>
      </w:pPr>
      <w:r w:rsidRPr="00C03A81">
        <w:t>Es disposa d</w:t>
      </w:r>
      <w:r w:rsidR="003C3876" w:rsidRPr="00C03A81">
        <w:t>’</w:t>
      </w:r>
      <w:r w:rsidRPr="00C03A81">
        <w:t>un contracte de subministrament d</w:t>
      </w:r>
      <w:r w:rsidR="003C3876" w:rsidRPr="00C03A81">
        <w:t>’</w:t>
      </w:r>
      <w:r w:rsidRPr="00C03A81">
        <w:t xml:space="preserve">estella </w:t>
      </w:r>
      <w:r w:rsidR="00C43BF9" w:rsidRPr="00C03A81">
        <w:t>amb l</w:t>
      </w:r>
      <w:r w:rsidR="003C3876" w:rsidRPr="00C03A81">
        <w:t>’</w:t>
      </w:r>
      <w:r w:rsidR="00C43BF9" w:rsidRPr="00C03A81">
        <w:t xml:space="preserve">empresa </w:t>
      </w:r>
      <w:r w:rsidR="00E23A50">
        <w:rPr>
          <w:rFonts w:ascii="Arial" w:hAnsi="Arial" w:cs="Arial"/>
        </w:rPr>
        <w:t>[</w:t>
      </w:r>
      <w:r w:rsidR="007D5EB1" w:rsidRPr="00E7528F">
        <w:rPr>
          <w:i/>
        </w:rPr>
        <w:t>nom de l’empresa</w:t>
      </w:r>
      <w:r w:rsidR="00E23A50">
        <w:rPr>
          <w:rFonts w:ascii="Arial" w:hAnsi="Arial" w:cs="Arial"/>
        </w:rPr>
        <w:t>]</w:t>
      </w:r>
      <w:r w:rsidR="00E23A50">
        <w:t xml:space="preserve">, </w:t>
      </w:r>
      <w:r w:rsidRPr="004530F2">
        <w:t>el qual</w:t>
      </w:r>
      <w:r w:rsidR="00E23A50">
        <w:t xml:space="preserve"> </w:t>
      </w:r>
      <w:r w:rsidR="00E23A50">
        <w:rPr>
          <w:rFonts w:ascii="Arial" w:hAnsi="Arial" w:cs="Arial"/>
        </w:rPr>
        <w:t>[</w:t>
      </w:r>
      <w:r w:rsidR="007D5EB1" w:rsidRPr="00E7528F">
        <w:rPr>
          <w:i/>
        </w:rPr>
        <w:t xml:space="preserve">continuarà vigent fins a X </w:t>
      </w:r>
      <w:r w:rsidR="007D5EB1" w:rsidRPr="000F220F">
        <w:rPr>
          <w:i/>
        </w:rPr>
        <w:t>/ s’extingirà en data X</w:t>
      </w:r>
      <w:r w:rsidR="00E23A50">
        <w:rPr>
          <w:rFonts w:ascii="Arial" w:hAnsi="Arial" w:cs="Arial"/>
        </w:rPr>
        <w:t>]</w:t>
      </w:r>
      <w:r w:rsidR="000A4F3A" w:rsidRPr="004530F2">
        <w:t>.</w:t>
      </w:r>
      <w:r w:rsidRPr="004530F2">
        <w:t xml:space="preserve"> </w:t>
      </w:r>
    </w:p>
    <w:p w14:paraId="18FA7C57" w14:textId="44703B75" w:rsidR="00146817" w:rsidRPr="00E7528F" w:rsidRDefault="0077041C">
      <w:pPr>
        <w:pStyle w:val="Standard"/>
        <w:ind w:left="0"/>
      </w:pPr>
      <w:r w:rsidRPr="00E7528F">
        <w:t>Així mateix</w:t>
      </w:r>
      <w:r w:rsidR="000A4F3A" w:rsidRPr="00E7528F">
        <w:t>,</w:t>
      </w:r>
      <w:r w:rsidRPr="000F220F">
        <w:t xml:space="preserve"> es disposa d</w:t>
      </w:r>
      <w:r w:rsidR="003C3876" w:rsidRPr="00E7528F">
        <w:t>’</w:t>
      </w:r>
      <w:r w:rsidRPr="00E7528F">
        <w:t xml:space="preserve">un contracte de manteniment de les instal·lacions interiors </w:t>
      </w:r>
      <w:r w:rsidR="00C43BF9" w:rsidRPr="00E7528F">
        <w:t xml:space="preserve">amb </w:t>
      </w:r>
      <w:r w:rsidR="00E23A50">
        <w:rPr>
          <w:rFonts w:ascii="Arial" w:hAnsi="Arial" w:cs="Arial"/>
        </w:rPr>
        <w:t>[</w:t>
      </w:r>
      <w:r w:rsidR="00AC0277" w:rsidRPr="00E7528F">
        <w:rPr>
          <w:i/>
        </w:rPr>
        <w:t>els serveis municipals / l’empresa X</w:t>
      </w:r>
      <w:r w:rsidR="00E23A50">
        <w:rPr>
          <w:rFonts w:ascii="Arial" w:hAnsi="Arial" w:cs="Arial"/>
        </w:rPr>
        <w:t>]</w:t>
      </w:r>
      <w:r w:rsidR="000A4F3A" w:rsidRPr="004530F2">
        <w:t xml:space="preserve"> </w:t>
      </w:r>
      <w:r w:rsidRPr="004530F2">
        <w:t xml:space="preserve">el qual </w:t>
      </w:r>
      <w:r w:rsidR="00E23A50">
        <w:rPr>
          <w:rFonts w:ascii="Arial" w:hAnsi="Arial" w:cs="Arial"/>
        </w:rPr>
        <w:t>[</w:t>
      </w:r>
      <w:r w:rsidR="00AC0277" w:rsidRPr="00E7528F">
        <w:rPr>
          <w:i/>
        </w:rPr>
        <w:t>continuarà vigent fins a X / s’extingirà en data X</w:t>
      </w:r>
      <w:r w:rsidR="00E23A50">
        <w:rPr>
          <w:rFonts w:ascii="Arial" w:hAnsi="Arial" w:cs="Arial"/>
        </w:rPr>
        <w:t>]</w:t>
      </w:r>
      <w:r w:rsidR="000A4F3A" w:rsidRPr="004530F2">
        <w:t>.</w:t>
      </w:r>
    </w:p>
    <w:p w14:paraId="5C80DEBC" w14:textId="77777777" w:rsidR="00146817" w:rsidRPr="00C03A81" w:rsidRDefault="00146817">
      <w:pPr>
        <w:pStyle w:val="Standard"/>
      </w:pPr>
    </w:p>
    <w:p w14:paraId="56EDB6ED" w14:textId="50691D52" w:rsidR="00146817" w:rsidRPr="00C03A81" w:rsidRDefault="0077041C">
      <w:pPr>
        <w:pStyle w:val="Ttol21"/>
      </w:pPr>
      <w:bookmarkStart w:id="32" w:name="_Toc70337808"/>
      <w:bookmarkStart w:id="33" w:name="__RefHeading___Toc24422_1435839398"/>
      <w:bookmarkStart w:id="34" w:name="_Toc87620280"/>
      <w:bookmarkStart w:id="35" w:name="_Toc88659066"/>
      <w:bookmarkStart w:id="36" w:name="_Toc89423540"/>
      <w:bookmarkStart w:id="37" w:name="_Toc89935953"/>
      <w:bookmarkStart w:id="38" w:name="_Toc93483561"/>
      <w:r w:rsidRPr="00C03A81">
        <w:t>Normativa apli</w:t>
      </w:r>
      <w:bookmarkEnd w:id="32"/>
      <w:bookmarkEnd w:id="33"/>
      <w:bookmarkEnd w:id="34"/>
      <w:bookmarkEnd w:id="35"/>
      <w:bookmarkEnd w:id="36"/>
      <w:bookmarkEnd w:id="37"/>
      <w:r w:rsidR="007D0E32">
        <w:t>cable</w:t>
      </w:r>
      <w:bookmarkEnd w:id="38"/>
    </w:p>
    <w:p w14:paraId="788F79C3" w14:textId="77777777" w:rsidR="00146817" w:rsidRPr="00C03A81" w:rsidRDefault="00146817">
      <w:pPr>
        <w:pStyle w:val="Standard"/>
      </w:pPr>
    </w:p>
    <w:p w14:paraId="333F1B9C" w14:textId="5577FD61" w:rsidR="00146817" w:rsidRPr="00C03A81" w:rsidRDefault="0077041C">
      <w:pPr>
        <w:pStyle w:val="Standard"/>
        <w:ind w:left="0"/>
      </w:pPr>
      <w:r w:rsidRPr="00C03A81">
        <w:t xml:space="preserve">Amb independència </w:t>
      </w:r>
      <w:r w:rsidR="00CA495E" w:rsidRPr="00C03A81">
        <w:t>de</w:t>
      </w:r>
      <w:r w:rsidRPr="00C03A81">
        <w:t xml:space="preserve"> la llei del contracte especificada en el Plec de </w:t>
      </w:r>
      <w:r w:rsidR="00CA495E" w:rsidRPr="00C03A81">
        <w:t>c</w:t>
      </w:r>
      <w:r w:rsidRPr="00C03A81">
        <w:t xml:space="preserve">làusules </w:t>
      </w:r>
      <w:r w:rsidR="00CA495E" w:rsidRPr="00C03A81">
        <w:t>a</w:t>
      </w:r>
      <w:r w:rsidRPr="00C03A81">
        <w:t xml:space="preserve">dministratives </w:t>
      </w:r>
      <w:r w:rsidR="00CA495E" w:rsidRPr="00C03A81">
        <w:t>p</w:t>
      </w:r>
      <w:r w:rsidRPr="00C03A81">
        <w:t>articulars</w:t>
      </w:r>
      <w:r w:rsidR="00CA495E" w:rsidRPr="00C03A81">
        <w:t xml:space="preserve"> i complementàriament a la llei</w:t>
      </w:r>
      <w:r w:rsidRPr="00C03A81">
        <w:t>, totes les operacions de manteniment objecte d</w:t>
      </w:r>
      <w:r w:rsidR="003C3876" w:rsidRPr="00C03A81">
        <w:t>’</w:t>
      </w:r>
      <w:r w:rsidRPr="00C03A81">
        <w:t xml:space="preserve">aquest contracte estan subjectes a totes les normes i recomanacions tècniques vigents, </w:t>
      </w:r>
      <w:r w:rsidR="00C43BF9" w:rsidRPr="00C03A81">
        <w:t xml:space="preserve">entre </w:t>
      </w:r>
      <w:r w:rsidRPr="00C03A81">
        <w:t>les qu</w:t>
      </w:r>
      <w:r w:rsidR="00216C86" w:rsidRPr="00C03A81">
        <w:t>als</w:t>
      </w:r>
      <w:r w:rsidRPr="00C03A81">
        <w:t xml:space="preserve"> </w:t>
      </w:r>
      <w:r w:rsidR="00CA495E" w:rsidRPr="00C03A81">
        <w:t>se</w:t>
      </w:r>
      <w:r w:rsidRPr="00C03A81">
        <w:t xml:space="preserve"> citen les següents </w:t>
      </w:r>
      <w:r w:rsidR="00216C86" w:rsidRPr="00C03A81">
        <w:t xml:space="preserve">per ser </w:t>
      </w:r>
      <w:r w:rsidRPr="00C03A81">
        <w:t>més espec</w:t>
      </w:r>
      <w:r w:rsidR="00216C86" w:rsidRPr="00C03A81">
        <w:t>í</w:t>
      </w:r>
      <w:r w:rsidRPr="00C03A81">
        <w:t xml:space="preserve">fiques </w:t>
      </w:r>
      <w:r w:rsidR="00216C86" w:rsidRPr="00C03A81">
        <w:t xml:space="preserve">respecte a </w:t>
      </w:r>
      <w:r w:rsidRPr="00C03A81">
        <w:t>totes les modificacions posteriors que es puguin produir:</w:t>
      </w:r>
    </w:p>
    <w:p w14:paraId="17130D8F" w14:textId="77777777" w:rsidR="00146817" w:rsidRPr="00C03A81" w:rsidRDefault="00146817">
      <w:pPr>
        <w:pStyle w:val="Standard"/>
        <w:ind w:left="0"/>
      </w:pPr>
    </w:p>
    <w:p w14:paraId="50FBF147" w14:textId="774063FA" w:rsidR="00146817" w:rsidRPr="00C03A81" w:rsidRDefault="0077041C">
      <w:pPr>
        <w:pStyle w:val="Standard"/>
        <w:ind w:left="0"/>
      </w:pPr>
      <w:r w:rsidRPr="00C03A81">
        <w:t>Normatives d</w:t>
      </w:r>
      <w:r w:rsidR="003C3876" w:rsidRPr="00C03A81">
        <w:t>’</w:t>
      </w:r>
      <w:r w:rsidRPr="00C03A81">
        <w:t>àmbit general</w:t>
      </w:r>
    </w:p>
    <w:p w14:paraId="6C6411D3" w14:textId="77777777" w:rsidR="00146817" w:rsidRPr="00C03A81" w:rsidRDefault="0077041C">
      <w:pPr>
        <w:pStyle w:val="Standard"/>
        <w:numPr>
          <w:ilvl w:val="0"/>
          <w:numId w:val="29"/>
        </w:numPr>
        <w:ind w:left="742"/>
      </w:pPr>
      <w:r w:rsidRPr="00C03A81">
        <w:t>Ordenances municipals corresponents.</w:t>
      </w:r>
    </w:p>
    <w:p w14:paraId="560CAE1B" w14:textId="7C4863AE" w:rsidR="00146817" w:rsidRPr="00C03A81" w:rsidRDefault="0077041C">
      <w:pPr>
        <w:pStyle w:val="Standard"/>
        <w:numPr>
          <w:ilvl w:val="0"/>
          <w:numId w:val="17"/>
        </w:numPr>
        <w:ind w:left="742"/>
      </w:pPr>
      <w:r w:rsidRPr="00C03A81">
        <w:t xml:space="preserve">Normes UNE </w:t>
      </w:r>
      <w:r w:rsidR="00216C86" w:rsidRPr="00C03A81">
        <w:t>de</w:t>
      </w:r>
      <w:r w:rsidRPr="00C03A81">
        <w:t xml:space="preserve"> compliment</w:t>
      </w:r>
      <w:r w:rsidR="00216C86" w:rsidRPr="00C03A81">
        <w:t xml:space="preserve"> obligatori</w:t>
      </w:r>
      <w:r w:rsidRPr="00C03A81">
        <w:t>.</w:t>
      </w:r>
    </w:p>
    <w:p w14:paraId="3F8035B9" w14:textId="2675289F" w:rsidR="00146817" w:rsidRPr="00C03A81" w:rsidRDefault="0077041C">
      <w:pPr>
        <w:pStyle w:val="Standard"/>
        <w:numPr>
          <w:ilvl w:val="0"/>
          <w:numId w:val="17"/>
        </w:numPr>
        <w:ind w:left="742"/>
      </w:pPr>
      <w:r w:rsidRPr="00C03A81">
        <w:t xml:space="preserve">Normes de la Direcció General de Seguretat i Qualitat </w:t>
      </w:r>
      <w:r w:rsidR="00216C86" w:rsidRPr="00C03A81">
        <w:t>I</w:t>
      </w:r>
      <w:r w:rsidRPr="00C03A81">
        <w:t>ndustrial del Departament d</w:t>
      </w:r>
      <w:r w:rsidR="003C3876" w:rsidRPr="00C03A81">
        <w:t>’</w:t>
      </w:r>
      <w:r w:rsidRPr="00C03A81">
        <w:t>Indústria i Energia de la Generalitat de Catalunya.</w:t>
      </w:r>
    </w:p>
    <w:p w14:paraId="3499D3F9" w14:textId="77A41F7F" w:rsidR="00146817" w:rsidRPr="00C03A81" w:rsidRDefault="0077041C">
      <w:pPr>
        <w:pStyle w:val="Standard"/>
        <w:numPr>
          <w:ilvl w:val="0"/>
          <w:numId w:val="17"/>
        </w:numPr>
        <w:ind w:left="742"/>
      </w:pPr>
      <w:r w:rsidRPr="00C03A81">
        <w:t>Llei 32/2006</w:t>
      </w:r>
      <w:r w:rsidR="00216C86" w:rsidRPr="00C03A81">
        <w:t>,</w:t>
      </w:r>
      <w:r w:rsidRPr="00C03A81">
        <w:t xml:space="preserve"> </w:t>
      </w:r>
      <w:r w:rsidR="00216C86" w:rsidRPr="00C03A81">
        <w:t>de 18 d</w:t>
      </w:r>
      <w:r w:rsidR="003C3876" w:rsidRPr="00C03A81">
        <w:t>’</w:t>
      </w:r>
      <w:r w:rsidR="00216C86" w:rsidRPr="00C03A81">
        <w:t xml:space="preserve">octubre, </w:t>
      </w:r>
      <w:r w:rsidRPr="00C03A81">
        <w:t>reguladora de la subcontractació en el sector de la construcció.</w:t>
      </w:r>
    </w:p>
    <w:p w14:paraId="0C65C22A" w14:textId="4767B638" w:rsidR="00146817" w:rsidRPr="00C03A81" w:rsidRDefault="0077041C">
      <w:pPr>
        <w:pStyle w:val="Standard"/>
        <w:numPr>
          <w:ilvl w:val="0"/>
          <w:numId w:val="17"/>
        </w:numPr>
        <w:ind w:left="742"/>
      </w:pPr>
      <w:r w:rsidRPr="00C03A81">
        <w:t xml:space="preserve">Reial </w:t>
      </w:r>
      <w:r w:rsidR="00C43BF9" w:rsidRPr="00C03A81">
        <w:t>d</w:t>
      </w:r>
      <w:r w:rsidRPr="00C03A81">
        <w:t>ecret 1109/2007, de 24 d</w:t>
      </w:r>
      <w:r w:rsidR="003C3876" w:rsidRPr="00C03A81">
        <w:t>’</w:t>
      </w:r>
      <w:r w:rsidRPr="00C03A81">
        <w:t>agost, mitjançant el qual es desenvolupa la Llei 32/2006</w:t>
      </w:r>
      <w:r w:rsidR="00216C86" w:rsidRPr="00C03A81">
        <w:t>, de 18 d</w:t>
      </w:r>
      <w:r w:rsidR="003C3876" w:rsidRPr="00C03A81">
        <w:t>’</w:t>
      </w:r>
      <w:r w:rsidR="00216C86" w:rsidRPr="00C03A81">
        <w:t>octubre</w:t>
      </w:r>
      <w:r w:rsidRPr="00C03A81">
        <w:t>.</w:t>
      </w:r>
    </w:p>
    <w:p w14:paraId="36D67C68" w14:textId="23C41CD4" w:rsidR="00146817" w:rsidRPr="00C03A81" w:rsidRDefault="0077041C">
      <w:pPr>
        <w:pStyle w:val="Standard"/>
        <w:numPr>
          <w:ilvl w:val="0"/>
          <w:numId w:val="17"/>
        </w:numPr>
        <w:ind w:left="742"/>
      </w:pPr>
      <w:r w:rsidRPr="00C03A81">
        <w:t xml:space="preserve">Reial </w:t>
      </w:r>
      <w:r w:rsidR="00C43BF9" w:rsidRPr="00C03A81">
        <w:t>d</w:t>
      </w:r>
      <w:r w:rsidRPr="00C03A81">
        <w:t>ecret 314/2006</w:t>
      </w:r>
      <w:r w:rsidR="00216C86" w:rsidRPr="00C03A81">
        <w:t>,</w:t>
      </w:r>
      <w:r w:rsidRPr="00C03A81">
        <w:t xml:space="preserve"> de 17 </w:t>
      </w:r>
      <w:r w:rsidRPr="00C03A81">
        <w:rPr>
          <w:color w:val="000000"/>
        </w:rPr>
        <w:t>de març, pe</w:t>
      </w:r>
      <w:r w:rsidR="00216C86" w:rsidRPr="00C03A81">
        <w:rPr>
          <w:color w:val="000000"/>
        </w:rPr>
        <w:t>l</w:t>
      </w:r>
      <w:r w:rsidRPr="00C03A81">
        <w:rPr>
          <w:color w:val="000000"/>
        </w:rPr>
        <w:t xml:space="preserve"> qu</w:t>
      </w:r>
      <w:r w:rsidR="00216C86" w:rsidRPr="00C03A81">
        <w:rPr>
          <w:color w:val="000000"/>
        </w:rPr>
        <w:t>al</w:t>
      </w:r>
      <w:r w:rsidRPr="00C03A81">
        <w:rPr>
          <w:color w:val="000000"/>
        </w:rPr>
        <w:t xml:space="preserve"> s</w:t>
      </w:r>
      <w:r w:rsidR="003C3876" w:rsidRPr="00C03A81">
        <w:rPr>
          <w:color w:val="000000"/>
        </w:rPr>
        <w:t>’</w:t>
      </w:r>
      <w:r w:rsidRPr="00C03A81">
        <w:rPr>
          <w:color w:val="000000"/>
        </w:rPr>
        <w:t xml:space="preserve">aprova el Codi </w:t>
      </w:r>
      <w:r w:rsidR="00216C86" w:rsidRPr="00C03A81">
        <w:rPr>
          <w:color w:val="000000"/>
        </w:rPr>
        <w:t>t</w:t>
      </w:r>
      <w:r w:rsidRPr="00C03A81">
        <w:rPr>
          <w:color w:val="000000"/>
        </w:rPr>
        <w:t>ècnic de l</w:t>
      </w:r>
      <w:r w:rsidR="003C3876" w:rsidRPr="00C03A81">
        <w:rPr>
          <w:color w:val="000000"/>
        </w:rPr>
        <w:t>’</w:t>
      </w:r>
      <w:r w:rsidR="00216C86" w:rsidRPr="00C03A81">
        <w:rPr>
          <w:color w:val="000000"/>
        </w:rPr>
        <w:t>e</w:t>
      </w:r>
      <w:r w:rsidRPr="00C03A81">
        <w:rPr>
          <w:color w:val="000000"/>
        </w:rPr>
        <w:t xml:space="preserve">dificació i els seus documents </w:t>
      </w:r>
      <w:r w:rsidR="00216C86" w:rsidRPr="00C03A81">
        <w:rPr>
          <w:color w:val="000000"/>
        </w:rPr>
        <w:t>b</w:t>
      </w:r>
      <w:r w:rsidRPr="00C03A81">
        <w:rPr>
          <w:color w:val="000000"/>
        </w:rPr>
        <w:t>àsics i modificacions</w:t>
      </w:r>
      <w:r w:rsidR="00216C86" w:rsidRPr="00C03A81">
        <w:rPr>
          <w:color w:val="000000"/>
        </w:rPr>
        <w:t xml:space="preserve"> posteriors</w:t>
      </w:r>
      <w:r w:rsidRPr="00C03A81">
        <w:rPr>
          <w:color w:val="000000"/>
        </w:rPr>
        <w:t>.</w:t>
      </w:r>
    </w:p>
    <w:p w14:paraId="5D6F6FA1" w14:textId="3592BDF8" w:rsidR="00146817" w:rsidRPr="00C03A81" w:rsidRDefault="0077041C">
      <w:pPr>
        <w:pStyle w:val="Standard"/>
        <w:numPr>
          <w:ilvl w:val="0"/>
          <w:numId w:val="17"/>
        </w:numPr>
        <w:ind w:left="742"/>
      </w:pPr>
      <w:r w:rsidRPr="00C03A81">
        <w:t>Reglament d</w:t>
      </w:r>
      <w:r w:rsidR="003C3876" w:rsidRPr="00C03A81">
        <w:t>’</w:t>
      </w:r>
      <w:r w:rsidRPr="00C03A81">
        <w:t>obres, activitats i serveis dels ens locals (ROAS)</w:t>
      </w:r>
      <w:r w:rsidR="00A84006" w:rsidRPr="00C03A81">
        <w:t>.</w:t>
      </w:r>
    </w:p>
    <w:p w14:paraId="171A6921" w14:textId="77777777" w:rsidR="00146817" w:rsidRPr="00C03A81" w:rsidRDefault="00146817">
      <w:pPr>
        <w:pStyle w:val="Standard"/>
        <w:ind w:left="0"/>
      </w:pPr>
    </w:p>
    <w:p w14:paraId="6B3FD135" w14:textId="77777777" w:rsidR="00146817" w:rsidRPr="00C03A81" w:rsidRDefault="0077041C">
      <w:pPr>
        <w:pStyle w:val="Standard"/>
        <w:ind w:left="0"/>
      </w:pPr>
      <w:r w:rsidRPr="00C03A81">
        <w:t>Instal·lacions tèrmiques</w:t>
      </w:r>
    </w:p>
    <w:p w14:paraId="0A49BD44" w14:textId="61D0AD10" w:rsidR="00146817" w:rsidRPr="00C03A81" w:rsidRDefault="0077041C">
      <w:pPr>
        <w:pStyle w:val="Standard"/>
        <w:numPr>
          <w:ilvl w:val="0"/>
          <w:numId w:val="17"/>
        </w:numPr>
        <w:ind w:left="742"/>
      </w:pPr>
      <w:r w:rsidRPr="00C03A81">
        <w:t xml:space="preserve">Reial </w:t>
      </w:r>
      <w:r w:rsidR="00C43BF9" w:rsidRPr="00C03A81">
        <w:t>d</w:t>
      </w:r>
      <w:r w:rsidRPr="00C03A81">
        <w:t>ecret 1027/2007</w:t>
      </w:r>
      <w:r w:rsidR="00A84006" w:rsidRPr="00C03A81">
        <w:t>, pel qual s</w:t>
      </w:r>
      <w:r w:rsidR="003C3876" w:rsidRPr="00C03A81">
        <w:t>’</w:t>
      </w:r>
      <w:r w:rsidR="00A84006" w:rsidRPr="00C03A81">
        <w:t xml:space="preserve">aprova el </w:t>
      </w:r>
      <w:r w:rsidRPr="00C03A81">
        <w:rPr>
          <w:color w:val="000000"/>
        </w:rPr>
        <w:t>Reglament d</w:t>
      </w:r>
      <w:r w:rsidR="003C3876" w:rsidRPr="00C03A81">
        <w:rPr>
          <w:color w:val="000000"/>
        </w:rPr>
        <w:t>’</w:t>
      </w:r>
      <w:r w:rsidR="00A84006" w:rsidRPr="00C03A81">
        <w:rPr>
          <w:color w:val="000000"/>
        </w:rPr>
        <w:t>i</w:t>
      </w:r>
      <w:r w:rsidRPr="00C03A81">
        <w:rPr>
          <w:color w:val="000000"/>
        </w:rPr>
        <w:t xml:space="preserve">nstal·lacions </w:t>
      </w:r>
      <w:r w:rsidR="00A84006" w:rsidRPr="00C03A81">
        <w:rPr>
          <w:color w:val="000000"/>
        </w:rPr>
        <w:t>t</w:t>
      </w:r>
      <w:r w:rsidRPr="00C03A81">
        <w:rPr>
          <w:color w:val="000000"/>
        </w:rPr>
        <w:t>èrmiques en els edificis (RITE)</w:t>
      </w:r>
      <w:r w:rsidR="00A84006" w:rsidRPr="00C03A81">
        <w:rPr>
          <w:color w:val="000000"/>
        </w:rPr>
        <w:t>,</w:t>
      </w:r>
      <w:r w:rsidRPr="00C03A81">
        <w:rPr>
          <w:color w:val="000000"/>
        </w:rPr>
        <w:t xml:space="preserve"> i posteriors modificacions</w:t>
      </w:r>
      <w:r w:rsidR="00A84006" w:rsidRPr="00C03A81">
        <w:rPr>
          <w:color w:val="000000"/>
        </w:rPr>
        <w:t xml:space="preserve"> i </w:t>
      </w:r>
      <w:r w:rsidRPr="00C03A81">
        <w:rPr>
          <w:color w:val="000000"/>
        </w:rPr>
        <w:t>actualitzacions.</w:t>
      </w:r>
    </w:p>
    <w:p w14:paraId="49EE9978" w14:textId="54EE929A" w:rsidR="00146817" w:rsidRPr="00C03A81" w:rsidRDefault="0077041C">
      <w:pPr>
        <w:pStyle w:val="Standard"/>
        <w:numPr>
          <w:ilvl w:val="0"/>
          <w:numId w:val="17"/>
        </w:numPr>
        <w:ind w:left="742"/>
      </w:pPr>
      <w:r w:rsidRPr="00C03A81">
        <w:t xml:space="preserve">Reial </w:t>
      </w:r>
      <w:r w:rsidR="00C43BF9" w:rsidRPr="00C03A81">
        <w:t>d</w:t>
      </w:r>
      <w:r w:rsidRPr="00C03A81">
        <w:t>ecret 249/2010, de 5 de març, pel qual s</w:t>
      </w:r>
      <w:r w:rsidR="003C3876" w:rsidRPr="00C03A81">
        <w:t>’</w:t>
      </w:r>
      <w:r w:rsidRPr="00C03A81">
        <w:t>adapten determinades disposicions en matèria d</w:t>
      </w:r>
      <w:r w:rsidR="003C3876" w:rsidRPr="00C03A81">
        <w:t>’</w:t>
      </w:r>
      <w:r w:rsidRPr="00C03A81">
        <w:t>energia i mines al que dispos</w:t>
      </w:r>
      <w:r w:rsidR="00A84006" w:rsidRPr="00C03A81">
        <w:t>en</w:t>
      </w:r>
      <w:r w:rsidRPr="00C03A81">
        <w:t xml:space="preserve"> la Llei 17/2009, de 23 de novembre, sobre el lliure accés a les activitats de serveis i el seu exercici, i la Llei 25/2009, de 22 de desembre, de modificació de diverses lleis per a la seva adaptació a la Llei sobre el lliure accés a les activitats de serveis i el seu exercici.</w:t>
      </w:r>
    </w:p>
    <w:p w14:paraId="61825A2C" w14:textId="387E83DF" w:rsidR="00146817" w:rsidRPr="00C03A81" w:rsidRDefault="0077041C">
      <w:pPr>
        <w:pStyle w:val="Standard"/>
        <w:numPr>
          <w:ilvl w:val="0"/>
          <w:numId w:val="17"/>
        </w:numPr>
        <w:ind w:left="742"/>
      </w:pPr>
      <w:r w:rsidRPr="00C03A81">
        <w:t xml:space="preserve">Reial </w:t>
      </w:r>
      <w:r w:rsidR="00C43BF9" w:rsidRPr="00C03A81">
        <w:t>d</w:t>
      </w:r>
      <w:r w:rsidRPr="00C03A81">
        <w:t>ecret 238/2013, de 5 d</w:t>
      </w:r>
      <w:r w:rsidR="003C3876" w:rsidRPr="00C03A81">
        <w:t>’</w:t>
      </w:r>
      <w:r w:rsidRPr="00C03A81">
        <w:t>abril, pel qual es modifiquen determinats articles i instruccions tècniques del Reglament d</w:t>
      </w:r>
      <w:r w:rsidR="003C3876" w:rsidRPr="00C03A81">
        <w:t>’</w:t>
      </w:r>
      <w:r w:rsidR="00A84006" w:rsidRPr="00C03A81">
        <w:t>i</w:t>
      </w:r>
      <w:r w:rsidRPr="00C03A81">
        <w:t xml:space="preserve">nstal·lacions </w:t>
      </w:r>
      <w:r w:rsidR="00A84006" w:rsidRPr="00C03A81">
        <w:t>t</w:t>
      </w:r>
      <w:r w:rsidRPr="00C03A81">
        <w:t xml:space="preserve">èrmiques en els </w:t>
      </w:r>
      <w:r w:rsidR="00A84006" w:rsidRPr="00C03A81">
        <w:t>e</w:t>
      </w:r>
      <w:r w:rsidRPr="00C03A81">
        <w:t xml:space="preserve">dificis, aprovat per Reial </w:t>
      </w:r>
      <w:r w:rsidR="002755BC" w:rsidRPr="00C03A81">
        <w:t>d</w:t>
      </w:r>
      <w:r w:rsidRPr="00C03A81">
        <w:t>ecret 1027/2007, de 20 de juliol</w:t>
      </w:r>
      <w:r w:rsidR="00A84006" w:rsidRPr="00C03A81">
        <w:t>.</w:t>
      </w:r>
    </w:p>
    <w:p w14:paraId="60CA320F" w14:textId="0EA927F7" w:rsidR="00146817" w:rsidRPr="00C03A81" w:rsidRDefault="0077041C">
      <w:pPr>
        <w:pStyle w:val="Standard"/>
        <w:numPr>
          <w:ilvl w:val="0"/>
          <w:numId w:val="17"/>
        </w:numPr>
        <w:ind w:left="742"/>
      </w:pPr>
      <w:r w:rsidRPr="00C03A81">
        <w:t>Re</w:t>
      </w:r>
      <w:r w:rsidR="00A84006" w:rsidRPr="00C03A81">
        <w:t>i</w:t>
      </w:r>
      <w:r w:rsidRPr="00C03A81">
        <w:t xml:space="preserve">al </w:t>
      </w:r>
      <w:r w:rsidR="002755BC" w:rsidRPr="00C03A81">
        <w:t>d</w:t>
      </w:r>
      <w:r w:rsidRPr="00C03A81">
        <w:t>ecret 275/1995, de 24 de febrer, pel qu</w:t>
      </w:r>
      <w:r w:rsidR="00A84006" w:rsidRPr="00C03A81">
        <w:t>al</w:t>
      </w:r>
      <w:r w:rsidRPr="00C03A81">
        <w:t xml:space="preserve"> es dict</w:t>
      </w:r>
      <w:r w:rsidR="00A84006" w:rsidRPr="00C03A81">
        <w:t>en</w:t>
      </w:r>
      <w:r w:rsidRPr="00C03A81">
        <w:t xml:space="preserve"> les disposicions aplica</w:t>
      </w:r>
      <w:r w:rsidR="00F13793" w:rsidRPr="00C03A81">
        <w:t xml:space="preserve">bles </w:t>
      </w:r>
      <w:r w:rsidRPr="00C03A81">
        <w:t xml:space="preserve">de la Directiva del Consell de les Comunitats Europees 92/42/CEE, relativa als requisits de rendiment per </w:t>
      </w:r>
      <w:r w:rsidR="00A84006" w:rsidRPr="00C03A81">
        <w:t xml:space="preserve">a </w:t>
      </w:r>
      <w:r w:rsidRPr="00C03A81">
        <w:t>les calderes noves d</w:t>
      </w:r>
      <w:r w:rsidR="003C3876" w:rsidRPr="00C03A81">
        <w:t>’</w:t>
      </w:r>
      <w:r w:rsidRPr="00C03A81">
        <w:t>aigua calenta alimentades amb combustibles líquids o gasosos, modificada per la Directiva 93/68/CEE del Consell</w:t>
      </w:r>
      <w:r w:rsidR="00A84006" w:rsidRPr="00C03A81">
        <w:t>.</w:t>
      </w:r>
    </w:p>
    <w:p w14:paraId="47EF4EC1" w14:textId="5E473620" w:rsidR="00146817" w:rsidRPr="00C03A81" w:rsidRDefault="0077041C">
      <w:pPr>
        <w:pStyle w:val="Standard"/>
        <w:numPr>
          <w:ilvl w:val="0"/>
          <w:numId w:val="17"/>
        </w:numPr>
        <w:ind w:left="742"/>
      </w:pPr>
      <w:r w:rsidRPr="00C03A81">
        <w:lastRenderedPageBreak/>
        <w:t>Reial decret 178/2021, de 23 de març, pel qual es modifica el Reial decret 1027/2007, de 20 de juliol, pel qual s</w:t>
      </w:r>
      <w:r w:rsidR="003C3876" w:rsidRPr="00C03A81">
        <w:t>’</w:t>
      </w:r>
      <w:r w:rsidRPr="00C03A81">
        <w:t>aprova el Reglament d</w:t>
      </w:r>
      <w:r w:rsidR="003C3876" w:rsidRPr="00C03A81">
        <w:t>’</w:t>
      </w:r>
      <w:r w:rsidRPr="00C03A81">
        <w:t>instal·lacions tèrmiques en els edificis.</w:t>
      </w:r>
    </w:p>
    <w:p w14:paraId="42AD0BC5" w14:textId="77777777" w:rsidR="00146817" w:rsidRPr="00C03A81" w:rsidRDefault="00146817">
      <w:pPr>
        <w:pStyle w:val="Standard"/>
        <w:ind w:left="0"/>
      </w:pPr>
    </w:p>
    <w:p w14:paraId="03A94D40" w14:textId="77777777" w:rsidR="00146817" w:rsidRPr="00C03A81" w:rsidRDefault="0077041C">
      <w:pPr>
        <w:pStyle w:val="Standard"/>
        <w:ind w:left="0"/>
      </w:pPr>
      <w:r w:rsidRPr="00C03A81">
        <w:t>Legionel·la</w:t>
      </w:r>
    </w:p>
    <w:p w14:paraId="11054B12" w14:textId="578582C2" w:rsidR="00146817" w:rsidRPr="00C03A81" w:rsidRDefault="0077041C">
      <w:pPr>
        <w:pStyle w:val="Standard"/>
        <w:numPr>
          <w:ilvl w:val="0"/>
          <w:numId w:val="17"/>
        </w:numPr>
        <w:ind w:left="742"/>
      </w:pPr>
      <w:r w:rsidRPr="00C03A81">
        <w:t xml:space="preserve">Reial </w:t>
      </w:r>
      <w:r w:rsidR="00A84006" w:rsidRPr="00C03A81">
        <w:t>d</w:t>
      </w:r>
      <w:r w:rsidRPr="00C03A81">
        <w:t>ecret 865/2003, de 4 de juliol, pel qu</w:t>
      </w:r>
      <w:r w:rsidR="00A84006" w:rsidRPr="00C03A81">
        <w:t>al</w:t>
      </w:r>
      <w:r w:rsidRPr="00C03A81">
        <w:t xml:space="preserve"> s</w:t>
      </w:r>
      <w:r w:rsidR="003C3876" w:rsidRPr="00C03A81">
        <w:t>’</w:t>
      </w:r>
      <w:r w:rsidRPr="00C03A81">
        <w:t>estableixen els criteris higi</w:t>
      </w:r>
      <w:r w:rsidR="00A84006" w:rsidRPr="00C03A81">
        <w:t>e</w:t>
      </w:r>
      <w:r w:rsidRPr="00C03A81">
        <w:t>nic</w:t>
      </w:r>
      <w:r w:rsidR="00A84006" w:rsidRPr="00C03A81">
        <w:t>o</w:t>
      </w:r>
      <w:r w:rsidRPr="00C03A81">
        <w:t xml:space="preserve">sanitaris per </w:t>
      </w:r>
      <w:r w:rsidR="00A84006" w:rsidRPr="00C03A81">
        <w:t xml:space="preserve">a </w:t>
      </w:r>
      <w:r w:rsidRPr="00C03A81">
        <w:t>la prevenció i control de la legionel·losi i les seves modificacions</w:t>
      </w:r>
      <w:r w:rsidR="002755BC" w:rsidRPr="00C03A81">
        <w:t xml:space="preserve"> posteriors</w:t>
      </w:r>
      <w:r w:rsidRPr="00C03A81">
        <w:t>.</w:t>
      </w:r>
    </w:p>
    <w:p w14:paraId="131DBB92" w14:textId="37F63B99" w:rsidR="00146817" w:rsidRPr="00C03A81" w:rsidRDefault="0077041C">
      <w:pPr>
        <w:pStyle w:val="Standard"/>
        <w:numPr>
          <w:ilvl w:val="0"/>
          <w:numId w:val="17"/>
        </w:numPr>
        <w:ind w:left="742"/>
      </w:pPr>
      <w:r w:rsidRPr="00C03A81">
        <w:t>Decret 352/2004, de 27 de juliol, pel qual s</w:t>
      </w:r>
      <w:r w:rsidR="003C3876" w:rsidRPr="00C03A81">
        <w:t>’</w:t>
      </w:r>
      <w:r w:rsidRPr="00C03A81">
        <w:t>estableixen les condicions higienicosanitàries per a la prevenció i el control de la legionel·losi.</w:t>
      </w:r>
    </w:p>
    <w:p w14:paraId="76B19532" w14:textId="77777777" w:rsidR="00146817" w:rsidRPr="00C03A81" w:rsidRDefault="00146817">
      <w:pPr>
        <w:pStyle w:val="Standard"/>
        <w:ind w:left="0"/>
      </w:pPr>
    </w:p>
    <w:p w14:paraId="15B5921B" w14:textId="77777777" w:rsidR="00146817" w:rsidRPr="00C03A81" w:rsidRDefault="0077041C">
      <w:pPr>
        <w:pStyle w:val="Standard"/>
        <w:ind w:left="0"/>
      </w:pPr>
      <w:r w:rsidRPr="00C03A81">
        <w:t>Instal·lacions elèctriques</w:t>
      </w:r>
    </w:p>
    <w:p w14:paraId="71B2E1DC" w14:textId="01EEE86D" w:rsidR="00146817" w:rsidRPr="00C03A81" w:rsidRDefault="00305054">
      <w:pPr>
        <w:pStyle w:val="Standard"/>
        <w:numPr>
          <w:ilvl w:val="0"/>
          <w:numId w:val="17"/>
        </w:numPr>
        <w:ind w:left="742"/>
      </w:pPr>
      <w:r w:rsidRPr="00C03A81">
        <w:t>Reial decret 842/2002, de 2 d</w:t>
      </w:r>
      <w:r w:rsidR="003C3876" w:rsidRPr="00C03A81">
        <w:t>’</w:t>
      </w:r>
      <w:r w:rsidRPr="00C03A81">
        <w:t>agost, pel qual s</w:t>
      </w:r>
      <w:r w:rsidR="003C3876" w:rsidRPr="00C03A81">
        <w:t>’</w:t>
      </w:r>
      <w:r w:rsidRPr="00C03A81">
        <w:t xml:space="preserve">aprova el </w:t>
      </w:r>
      <w:r w:rsidR="0077041C" w:rsidRPr="00C03A81">
        <w:t>Reglament electrotècnic de baixa tensió, i modificacions</w:t>
      </w:r>
      <w:r w:rsidRPr="00C03A81">
        <w:t xml:space="preserve"> posteriors</w:t>
      </w:r>
      <w:r w:rsidR="0077041C" w:rsidRPr="00C03A81">
        <w:t>.</w:t>
      </w:r>
    </w:p>
    <w:p w14:paraId="768F9CC5" w14:textId="4917FFAE" w:rsidR="00146817" w:rsidRPr="00C03A81" w:rsidRDefault="0077041C">
      <w:pPr>
        <w:pStyle w:val="Standard"/>
        <w:numPr>
          <w:ilvl w:val="0"/>
          <w:numId w:val="17"/>
        </w:numPr>
        <w:ind w:left="742"/>
      </w:pPr>
      <w:r w:rsidRPr="00C03A81">
        <w:t>Decret 74/2007, de 27 de març, pel qual es modifica l</w:t>
      </w:r>
      <w:r w:rsidR="003C3876" w:rsidRPr="00C03A81">
        <w:t>’</w:t>
      </w:r>
      <w:r w:rsidRPr="00C03A81">
        <w:t>article 13.1 del Decret 363/2004, de 24 d</w:t>
      </w:r>
      <w:r w:rsidR="003C3876" w:rsidRPr="00C03A81">
        <w:t>’</w:t>
      </w:r>
      <w:r w:rsidRPr="00C03A81">
        <w:t>agost, pel qual es regula el procediment administratiu per a l</w:t>
      </w:r>
      <w:r w:rsidR="003C3876" w:rsidRPr="00C03A81">
        <w:t>’</w:t>
      </w:r>
      <w:r w:rsidRPr="00C03A81">
        <w:t xml:space="preserve">aplicació del Reglament </w:t>
      </w:r>
      <w:r w:rsidR="00305054" w:rsidRPr="00C03A81">
        <w:t>e</w:t>
      </w:r>
      <w:r w:rsidRPr="00C03A81">
        <w:t xml:space="preserve">lectrotècnic </w:t>
      </w:r>
      <w:r w:rsidR="00305054" w:rsidRPr="00C03A81">
        <w:t>de</w:t>
      </w:r>
      <w:r w:rsidRPr="00C03A81">
        <w:t xml:space="preserve"> </w:t>
      </w:r>
      <w:r w:rsidR="00305054" w:rsidRPr="00C03A81">
        <w:t>b</w:t>
      </w:r>
      <w:r w:rsidRPr="00C03A81">
        <w:t xml:space="preserve">aixa </w:t>
      </w:r>
      <w:r w:rsidR="00305054" w:rsidRPr="00C03A81">
        <w:t>t</w:t>
      </w:r>
      <w:r w:rsidRPr="00C03A81">
        <w:t>ensió</w:t>
      </w:r>
      <w:r w:rsidR="00305054" w:rsidRPr="00C03A81">
        <w:t>.</w:t>
      </w:r>
    </w:p>
    <w:p w14:paraId="7E7E2879" w14:textId="77777777" w:rsidR="00146817" w:rsidRPr="00C03A81" w:rsidRDefault="0077041C">
      <w:pPr>
        <w:pStyle w:val="Standard"/>
        <w:numPr>
          <w:ilvl w:val="0"/>
          <w:numId w:val="17"/>
        </w:numPr>
        <w:ind w:left="742"/>
      </w:pPr>
      <w:r w:rsidRPr="00C03A81">
        <w:t>Normes UNE 21/185</w:t>
      </w:r>
      <w:r w:rsidR="00305054" w:rsidRPr="00C03A81">
        <w:t>,</w:t>
      </w:r>
      <w:r w:rsidRPr="00C03A81">
        <w:t xml:space="preserve"> de 1995</w:t>
      </w:r>
      <w:r w:rsidR="00305054" w:rsidRPr="00C03A81">
        <w:t>,</w:t>
      </w:r>
      <w:r w:rsidRPr="00C03A81">
        <w:t xml:space="preserve"> i 21/186</w:t>
      </w:r>
      <w:r w:rsidR="00305054" w:rsidRPr="00C03A81">
        <w:t>,</w:t>
      </w:r>
      <w:r w:rsidRPr="00C03A81">
        <w:t xml:space="preserve"> de 1996</w:t>
      </w:r>
      <w:r w:rsidR="00305054" w:rsidRPr="00C03A81">
        <w:t>,</w:t>
      </w:r>
      <w:r w:rsidRPr="00C03A81">
        <w:t xml:space="preserve"> sobre protecció contra el llamp.</w:t>
      </w:r>
    </w:p>
    <w:p w14:paraId="48E3B459" w14:textId="77777777" w:rsidR="00146817" w:rsidRPr="00C03A81" w:rsidRDefault="00146817">
      <w:pPr>
        <w:pStyle w:val="Standard"/>
        <w:ind w:left="0"/>
      </w:pPr>
    </w:p>
    <w:p w14:paraId="628AA70D" w14:textId="38B88C01" w:rsidR="00146817" w:rsidRPr="00C03A81" w:rsidRDefault="0077041C">
      <w:pPr>
        <w:pStyle w:val="Standard"/>
        <w:ind w:left="0"/>
      </w:pPr>
      <w:r w:rsidRPr="00C03A81">
        <w:t>Instal·lacions d</w:t>
      </w:r>
      <w:r w:rsidR="003C3876" w:rsidRPr="00C03A81">
        <w:t>’</w:t>
      </w:r>
      <w:r w:rsidRPr="00C03A81">
        <w:t>emmagatzematge de productes químics</w:t>
      </w:r>
    </w:p>
    <w:p w14:paraId="7C378D10" w14:textId="46F048E8" w:rsidR="00146817" w:rsidRPr="00C03A81" w:rsidRDefault="0077041C">
      <w:pPr>
        <w:pStyle w:val="Standard"/>
        <w:numPr>
          <w:ilvl w:val="0"/>
          <w:numId w:val="17"/>
        </w:numPr>
        <w:ind w:left="742"/>
      </w:pPr>
      <w:r w:rsidRPr="00C03A81">
        <w:t xml:space="preserve">Reial </w:t>
      </w:r>
      <w:r w:rsidR="002755BC" w:rsidRPr="00C03A81">
        <w:t>d</w:t>
      </w:r>
      <w:r w:rsidRPr="00C03A81">
        <w:t>ecret 565/2017, de 23 de juny, pel qual s</w:t>
      </w:r>
      <w:r w:rsidR="003C3876" w:rsidRPr="00C03A81">
        <w:t>’</w:t>
      </w:r>
      <w:r w:rsidRPr="00C03A81">
        <w:t>aprova el Reglament d</w:t>
      </w:r>
      <w:r w:rsidR="003C3876" w:rsidRPr="00C03A81">
        <w:t>’</w:t>
      </w:r>
      <w:r w:rsidRPr="00C03A81">
        <w:t>emmagatzematge de productes químics i les seves instruccions tècniques complementàries MIE APQ 0 a 10</w:t>
      </w:r>
      <w:r w:rsidR="00305054" w:rsidRPr="00C03A81">
        <w:t>.</w:t>
      </w:r>
    </w:p>
    <w:p w14:paraId="7A2B9BDD" w14:textId="77777777" w:rsidR="00146817" w:rsidRPr="00C03A81" w:rsidRDefault="00146817">
      <w:pPr>
        <w:pStyle w:val="Standard"/>
        <w:ind w:left="0"/>
      </w:pPr>
    </w:p>
    <w:p w14:paraId="760773A1" w14:textId="5A46C017" w:rsidR="00146817" w:rsidRPr="00C03A81" w:rsidRDefault="0077041C">
      <w:pPr>
        <w:pStyle w:val="Standard"/>
        <w:ind w:left="0"/>
      </w:pPr>
      <w:r w:rsidRPr="00C03A81">
        <w:t>Instal·lacions d</w:t>
      </w:r>
      <w:r w:rsidR="003C3876" w:rsidRPr="00C03A81">
        <w:t>’</w:t>
      </w:r>
      <w:r w:rsidRPr="00C03A81">
        <w:t>aigua</w:t>
      </w:r>
    </w:p>
    <w:p w14:paraId="16EBDB8E" w14:textId="5EF5F0D6" w:rsidR="00146817" w:rsidRPr="00C03A81" w:rsidRDefault="0077041C">
      <w:pPr>
        <w:pStyle w:val="Standard"/>
        <w:numPr>
          <w:ilvl w:val="0"/>
          <w:numId w:val="17"/>
        </w:numPr>
        <w:ind w:left="742"/>
      </w:pPr>
      <w:r w:rsidRPr="00C03A81">
        <w:t xml:space="preserve">Reial </w:t>
      </w:r>
      <w:r w:rsidR="002755BC" w:rsidRPr="00C03A81">
        <w:t>d</w:t>
      </w:r>
      <w:r w:rsidRPr="00C03A81">
        <w:t>ecret 140/2003, de 7 de febrer, pel qu</w:t>
      </w:r>
      <w:r w:rsidR="00305054" w:rsidRPr="00C03A81">
        <w:t>al</w:t>
      </w:r>
      <w:r w:rsidRPr="00C03A81">
        <w:t xml:space="preserve"> s</w:t>
      </w:r>
      <w:r w:rsidR="003C3876" w:rsidRPr="00C03A81">
        <w:t>’</w:t>
      </w:r>
      <w:r w:rsidRPr="00C03A81">
        <w:t>estableixen els criteris sanitaris de la qualitat de l</w:t>
      </w:r>
      <w:r w:rsidR="003C3876" w:rsidRPr="00C03A81">
        <w:t>’</w:t>
      </w:r>
      <w:r w:rsidRPr="00C03A81">
        <w:t>aigua del consum humà, i modificacions</w:t>
      </w:r>
      <w:r w:rsidR="00305054" w:rsidRPr="00C03A81">
        <w:t xml:space="preserve"> posteriors</w:t>
      </w:r>
      <w:r w:rsidRPr="00C03A81">
        <w:t>.</w:t>
      </w:r>
    </w:p>
    <w:p w14:paraId="715297FF" w14:textId="77777777" w:rsidR="00146817" w:rsidRPr="00C03A81" w:rsidRDefault="00146817">
      <w:pPr>
        <w:pStyle w:val="Standard"/>
        <w:ind w:left="0"/>
      </w:pPr>
    </w:p>
    <w:p w14:paraId="089E016F" w14:textId="77777777" w:rsidR="00146817" w:rsidRPr="00C03A81" w:rsidRDefault="0077041C">
      <w:pPr>
        <w:pStyle w:val="Standard"/>
        <w:ind w:left="0"/>
      </w:pPr>
      <w:r w:rsidRPr="00C03A81">
        <w:t>Riscos laborals, seguretat i salut</w:t>
      </w:r>
    </w:p>
    <w:p w14:paraId="30A9B31A" w14:textId="3B1DF743" w:rsidR="00146817" w:rsidRPr="00C03A81" w:rsidRDefault="0077041C">
      <w:pPr>
        <w:pStyle w:val="Standard"/>
        <w:numPr>
          <w:ilvl w:val="0"/>
          <w:numId w:val="17"/>
        </w:numPr>
        <w:ind w:left="742"/>
      </w:pPr>
      <w:r w:rsidRPr="00C03A81">
        <w:t xml:space="preserve">Llei 31/1995, de 8 de novembre, de </w:t>
      </w:r>
      <w:r w:rsidR="00305054" w:rsidRPr="00C03A81">
        <w:t>p</w:t>
      </w:r>
      <w:r w:rsidRPr="00C03A81">
        <w:t xml:space="preserve">revenció de </w:t>
      </w:r>
      <w:r w:rsidR="00305054" w:rsidRPr="00C03A81">
        <w:t>r</w:t>
      </w:r>
      <w:r w:rsidRPr="00C03A81">
        <w:t xml:space="preserve">iscos </w:t>
      </w:r>
      <w:r w:rsidR="00305054" w:rsidRPr="00C03A81">
        <w:t>l</w:t>
      </w:r>
      <w:r w:rsidRPr="00C03A81">
        <w:t>aborals</w:t>
      </w:r>
      <w:r w:rsidR="00305054" w:rsidRPr="00C03A81">
        <w:t>,</w:t>
      </w:r>
      <w:r w:rsidRPr="00C03A81">
        <w:t xml:space="preserve"> i modificacions</w:t>
      </w:r>
      <w:r w:rsidR="00305054" w:rsidRPr="00C03A81">
        <w:t xml:space="preserve"> posteriors</w:t>
      </w:r>
      <w:r w:rsidRPr="00C03A81">
        <w:t>.</w:t>
      </w:r>
    </w:p>
    <w:p w14:paraId="7948B3A0" w14:textId="31901D6A" w:rsidR="00146817" w:rsidRPr="00C03A81" w:rsidRDefault="0077041C">
      <w:pPr>
        <w:pStyle w:val="Standard"/>
        <w:numPr>
          <w:ilvl w:val="0"/>
          <w:numId w:val="17"/>
        </w:numPr>
        <w:ind w:left="742"/>
      </w:pPr>
      <w:r w:rsidRPr="00C03A81">
        <w:t xml:space="preserve">Reial </w:t>
      </w:r>
      <w:r w:rsidR="00305054" w:rsidRPr="00C03A81">
        <w:t>d</w:t>
      </w:r>
      <w:r w:rsidRPr="00C03A81">
        <w:t>ecret 1627/1997, de 24 d</w:t>
      </w:r>
      <w:r w:rsidR="003C3876" w:rsidRPr="00C03A81">
        <w:t>’</w:t>
      </w:r>
      <w:r w:rsidRPr="00C03A81">
        <w:t>octubre, pel qual s</w:t>
      </w:r>
      <w:r w:rsidR="003C3876" w:rsidRPr="00C03A81">
        <w:t>’</w:t>
      </w:r>
      <w:r w:rsidRPr="00C03A81">
        <w:t>estableixen les disposicions mínimes de seguretat i salut en les obres de construcció.</w:t>
      </w:r>
    </w:p>
    <w:p w14:paraId="751FF064" w14:textId="2889D575" w:rsidR="00146817" w:rsidRPr="00C03A81" w:rsidRDefault="0077041C">
      <w:pPr>
        <w:pStyle w:val="Standard"/>
        <w:numPr>
          <w:ilvl w:val="0"/>
          <w:numId w:val="17"/>
        </w:numPr>
        <w:ind w:left="742"/>
      </w:pPr>
      <w:r w:rsidRPr="00C03A81">
        <w:t xml:space="preserve">Reial </w:t>
      </w:r>
      <w:r w:rsidR="002755BC" w:rsidRPr="00C03A81">
        <w:t>d</w:t>
      </w:r>
      <w:r w:rsidRPr="00C03A81">
        <w:t>ecret 485/1997, de 14 d</w:t>
      </w:r>
      <w:r w:rsidR="003C3876" w:rsidRPr="00C03A81">
        <w:t>’</w:t>
      </w:r>
      <w:r w:rsidRPr="00C03A81">
        <w:t>abril, sobre disposicions mínimes en matèria de senyalització de la seguretat i salut en el treball.</w:t>
      </w:r>
    </w:p>
    <w:p w14:paraId="6556227D" w14:textId="1F68E24B" w:rsidR="00146817" w:rsidRPr="00C03A81" w:rsidRDefault="0077041C">
      <w:pPr>
        <w:pStyle w:val="Standard"/>
        <w:numPr>
          <w:ilvl w:val="0"/>
          <w:numId w:val="17"/>
        </w:numPr>
        <w:ind w:left="742"/>
      </w:pPr>
      <w:r w:rsidRPr="00C03A81">
        <w:t>Reial decret 486/1997, de 14 d</w:t>
      </w:r>
      <w:r w:rsidR="003C3876" w:rsidRPr="00C03A81">
        <w:t>’</w:t>
      </w:r>
      <w:r w:rsidRPr="00C03A81">
        <w:t>abril, pel qual s</w:t>
      </w:r>
      <w:r w:rsidR="003C3876" w:rsidRPr="00C03A81">
        <w:t>’</w:t>
      </w:r>
      <w:r w:rsidRPr="00C03A81">
        <w:t xml:space="preserve">estableixen les disposicions mínimes de seguretat i salut </w:t>
      </w:r>
      <w:r w:rsidR="00305054" w:rsidRPr="00C03A81">
        <w:t>en e</w:t>
      </w:r>
      <w:r w:rsidRPr="00C03A81">
        <w:t>ls llocs de treball.</w:t>
      </w:r>
    </w:p>
    <w:p w14:paraId="3476007C" w14:textId="3C5350BC" w:rsidR="00146817" w:rsidRPr="00C03A81" w:rsidRDefault="0077041C">
      <w:pPr>
        <w:pStyle w:val="Standard"/>
        <w:numPr>
          <w:ilvl w:val="0"/>
          <w:numId w:val="17"/>
        </w:numPr>
        <w:ind w:left="742"/>
      </w:pPr>
      <w:r w:rsidRPr="00C03A81">
        <w:t xml:space="preserve">Reial </w:t>
      </w:r>
      <w:r w:rsidR="002755BC" w:rsidRPr="00C03A81">
        <w:t>d</w:t>
      </w:r>
      <w:r w:rsidRPr="00C03A81">
        <w:t>ecret 1215/1997, de 18 de juliol, pel qu</w:t>
      </w:r>
      <w:r w:rsidR="00305054" w:rsidRPr="00C03A81">
        <w:t>al</w:t>
      </w:r>
      <w:r w:rsidRPr="00C03A81">
        <w:t xml:space="preserve"> s</w:t>
      </w:r>
      <w:r w:rsidR="003C3876" w:rsidRPr="00C03A81">
        <w:t>’</w:t>
      </w:r>
      <w:r w:rsidRPr="00C03A81">
        <w:t xml:space="preserve">estableixen les disposicions mínimes </w:t>
      </w:r>
      <w:r w:rsidR="00305054" w:rsidRPr="00C03A81">
        <w:t>d</w:t>
      </w:r>
      <w:r w:rsidRPr="00C03A81">
        <w:t>e seguretat i salut per a la utilització pels treballadors dels equips de treball.</w:t>
      </w:r>
    </w:p>
    <w:p w14:paraId="2DFD5E2E" w14:textId="1F400F6C" w:rsidR="00146817" w:rsidRPr="00C03A81" w:rsidRDefault="0077041C">
      <w:pPr>
        <w:pStyle w:val="Standard"/>
        <w:numPr>
          <w:ilvl w:val="0"/>
          <w:numId w:val="17"/>
        </w:numPr>
        <w:ind w:left="742"/>
      </w:pPr>
      <w:r w:rsidRPr="00C03A81">
        <w:t xml:space="preserve">Reial </w:t>
      </w:r>
      <w:r w:rsidR="00305054" w:rsidRPr="00C03A81">
        <w:t>d</w:t>
      </w:r>
      <w:r w:rsidRPr="00C03A81">
        <w:t>ecret 773/1997, de 30 de maig, sobre disposicions mínimes de seguretat i salut relatives a la utilització pels treballadors d</w:t>
      </w:r>
      <w:r w:rsidR="003C3876" w:rsidRPr="00C03A81">
        <w:t>’</w:t>
      </w:r>
      <w:r w:rsidRPr="00C03A81">
        <w:t>equips de protecció individual.</w:t>
      </w:r>
    </w:p>
    <w:p w14:paraId="6C12C8F9" w14:textId="77777777" w:rsidR="00146817" w:rsidRPr="00C03A81" w:rsidRDefault="00146817">
      <w:pPr>
        <w:pStyle w:val="Standard"/>
        <w:ind w:left="0"/>
      </w:pPr>
    </w:p>
    <w:p w14:paraId="27B4F67D" w14:textId="0F53A99B" w:rsidR="00146817" w:rsidRPr="00C03A81" w:rsidRDefault="0077041C">
      <w:pPr>
        <w:pStyle w:val="Standard"/>
        <w:ind w:left="0"/>
      </w:pPr>
      <w:r w:rsidRPr="00C03A81">
        <w:lastRenderedPageBreak/>
        <w:t>També cal tenir present l</w:t>
      </w:r>
      <w:r w:rsidR="00ED53ED" w:rsidRPr="00C03A81">
        <w:t>a</w:t>
      </w:r>
      <w:r w:rsidRPr="00C03A81">
        <w:t xml:space="preserve"> normativ</w:t>
      </w:r>
      <w:r w:rsidR="00ED53ED" w:rsidRPr="00C03A81">
        <w:t>a</w:t>
      </w:r>
      <w:r w:rsidRPr="00C03A81">
        <w:t xml:space="preserve"> vigent en el moment de </w:t>
      </w:r>
      <w:r w:rsidR="00305054" w:rsidRPr="00C03A81">
        <w:t>fer</w:t>
      </w:r>
      <w:r w:rsidRPr="00C03A81">
        <w:t xml:space="preserve"> les diferents instal·lacions</w:t>
      </w:r>
      <w:r w:rsidR="00ED53ED" w:rsidRPr="00C03A81">
        <w:t xml:space="preserve">, i la </w:t>
      </w:r>
      <w:r w:rsidRPr="00C03A81">
        <w:t>normativa que s</w:t>
      </w:r>
      <w:r w:rsidR="003C3876" w:rsidRPr="00C03A81">
        <w:t>’</w:t>
      </w:r>
      <w:r w:rsidRPr="00C03A81">
        <w:t xml:space="preserve">actualitzi, </w:t>
      </w:r>
      <w:r w:rsidR="00305054" w:rsidRPr="00C03A81">
        <w:t xml:space="preserve">es </w:t>
      </w:r>
      <w:r w:rsidRPr="00C03A81">
        <w:t xml:space="preserve">modifiqui o es creï durant la </w:t>
      </w:r>
      <w:r w:rsidR="00305054" w:rsidRPr="00C03A81">
        <w:t xml:space="preserve">vigència </w:t>
      </w:r>
      <w:r w:rsidRPr="00C03A81">
        <w:t xml:space="preserve">del contracte i </w:t>
      </w:r>
      <w:r w:rsidR="00F13793" w:rsidRPr="00C03A81">
        <w:t xml:space="preserve">que </w:t>
      </w:r>
      <w:r w:rsidRPr="00C03A81">
        <w:t xml:space="preserve">sigui </w:t>
      </w:r>
      <w:r w:rsidR="00ED53ED" w:rsidRPr="00C03A81">
        <w:t>de</w:t>
      </w:r>
      <w:r w:rsidRPr="00C03A81">
        <w:t xml:space="preserve"> compliment </w:t>
      </w:r>
      <w:r w:rsidR="00ED53ED" w:rsidRPr="00C03A81">
        <w:t xml:space="preserve">obligatori </w:t>
      </w:r>
      <w:r w:rsidRPr="00C03A81">
        <w:t xml:space="preserve">serà </w:t>
      </w:r>
      <w:r w:rsidR="00F13793" w:rsidRPr="00C03A81">
        <w:t>a</w:t>
      </w:r>
      <w:r w:rsidRPr="00C03A81">
        <w:t>plica</w:t>
      </w:r>
      <w:r w:rsidR="00F13793" w:rsidRPr="00C03A81">
        <w:t>ble</w:t>
      </w:r>
      <w:r w:rsidRPr="00C03A81">
        <w:t xml:space="preserve"> instantània</w:t>
      </w:r>
      <w:r w:rsidR="00F13793" w:rsidRPr="00C03A81">
        <w:t>ment</w:t>
      </w:r>
      <w:r w:rsidRPr="00C03A81">
        <w:t>.</w:t>
      </w:r>
    </w:p>
    <w:p w14:paraId="6460E0F7" w14:textId="77777777" w:rsidR="00146817" w:rsidRPr="00C03A81" w:rsidRDefault="00146817">
      <w:pPr>
        <w:pStyle w:val="Standard"/>
      </w:pPr>
    </w:p>
    <w:p w14:paraId="73A34F79" w14:textId="11F06231" w:rsidR="00146817" w:rsidRPr="00C03A81" w:rsidRDefault="0077041C">
      <w:pPr>
        <w:pStyle w:val="Ttol21"/>
      </w:pPr>
      <w:bookmarkStart w:id="39" w:name="_Toc70337809"/>
      <w:bookmarkStart w:id="40" w:name="__RefHeading___Toc24424_1435839398"/>
      <w:bookmarkStart w:id="41" w:name="_Toc87620281"/>
      <w:bookmarkStart w:id="42" w:name="_Toc88659067"/>
      <w:bookmarkStart w:id="43" w:name="_Toc89423541"/>
      <w:bookmarkStart w:id="44" w:name="_Toc89935954"/>
      <w:bookmarkStart w:id="45" w:name="_Toc93483562"/>
      <w:r w:rsidRPr="00C03A81">
        <w:t>ABAST de les instal</w:t>
      </w:r>
      <w:r w:rsidRPr="00C03A81">
        <w:rPr>
          <w:rFonts w:hint="eastAsia"/>
        </w:rPr>
        <w:t>·</w:t>
      </w:r>
      <w:r w:rsidRPr="00C03A81">
        <w:t xml:space="preserve">lacions </w:t>
      </w:r>
      <w:r w:rsidR="00ED53ED" w:rsidRPr="00C03A81">
        <w:t>que s</w:t>
      </w:r>
      <w:r w:rsidR="00954D17">
        <w:t>’</w:t>
      </w:r>
      <w:r w:rsidR="00ED53ED" w:rsidRPr="00C03A81">
        <w:t>han de</w:t>
      </w:r>
      <w:r w:rsidRPr="00C03A81">
        <w:t xml:space="preserve"> mantenir</w:t>
      </w:r>
      <w:bookmarkEnd w:id="39"/>
      <w:bookmarkEnd w:id="40"/>
      <w:bookmarkEnd w:id="41"/>
      <w:bookmarkEnd w:id="42"/>
      <w:bookmarkEnd w:id="43"/>
      <w:bookmarkEnd w:id="44"/>
      <w:bookmarkEnd w:id="45"/>
    </w:p>
    <w:p w14:paraId="5B2CDCCD" w14:textId="77777777" w:rsidR="00146817" w:rsidRPr="00C03A81" w:rsidRDefault="00146817">
      <w:pPr>
        <w:pStyle w:val="Standard"/>
        <w:ind w:left="850" w:right="57" w:firstLine="57"/>
      </w:pPr>
    </w:p>
    <w:p w14:paraId="631F8A73" w14:textId="19C8B080" w:rsidR="00146817" w:rsidRPr="00C03A81" w:rsidRDefault="00ED53ED">
      <w:pPr>
        <w:pStyle w:val="Standard"/>
        <w:ind w:left="0"/>
      </w:pPr>
      <w:r w:rsidRPr="00C03A81">
        <w:t>C</w:t>
      </w:r>
      <w:r w:rsidR="0077041C" w:rsidRPr="00C03A81">
        <w:t xml:space="preserve">om </w:t>
      </w:r>
      <w:r w:rsidRPr="00C03A81">
        <w:t xml:space="preserve">ja </w:t>
      </w:r>
      <w:r w:rsidR="0077041C" w:rsidRPr="00C03A81">
        <w:t>s</w:t>
      </w:r>
      <w:r w:rsidR="003C3876" w:rsidRPr="00C03A81">
        <w:t>’</w:t>
      </w:r>
      <w:r w:rsidR="0077041C" w:rsidRPr="00C03A81">
        <w:t xml:space="preserve">ha </w:t>
      </w:r>
      <w:r w:rsidRPr="00C03A81">
        <w:t>dit,</w:t>
      </w:r>
      <w:r w:rsidR="0077041C" w:rsidRPr="00C03A81">
        <w:t xml:space="preserve"> les instal·lacions </w:t>
      </w:r>
      <w:r w:rsidRPr="00C03A81">
        <w:t>que s</w:t>
      </w:r>
      <w:r w:rsidR="003C3876" w:rsidRPr="00C03A81">
        <w:t>’</w:t>
      </w:r>
      <w:r w:rsidRPr="00C03A81">
        <w:t>han de</w:t>
      </w:r>
      <w:r w:rsidR="0077041C" w:rsidRPr="00C03A81">
        <w:t xml:space="preserve"> mantenir s</w:t>
      </w:r>
      <w:r w:rsidRPr="00C03A81">
        <w:t>ón</w:t>
      </w:r>
      <w:r w:rsidR="0077041C" w:rsidRPr="00C03A81">
        <w:t xml:space="preserve"> les afectades pel RITE</w:t>
      </w:r>
      <w:r w:rsidRPr="00C03A81">
        <w:t xml:space="preserve"> i</w:t>
      </w:r>
      <w:r w:rsidR="0077041C" w:rsidRPr="00C03A81">
        <w:t xml:space="preserve"> </w:t>
      </w:r>
      <w:r w:rsidRPr="00C03A81">
        <w:t>són</w:t>
      </w:r>
      <w:r w:rsidR="0077041C" w:rsidRPr="00C03A81">
        <w:t xml:space="preserve"> les següents:</w:t>
      </w:r>
    </w:p>
    <w:p w14:paraId="4C0F3FC8" w14:textId="2C4937C4" w:rsidR="00146817" w:rsidRPr="00C03A81" w:rsidRDefault="0077041C">
      <w:pPr>
        <w:pStyle w:val="Standard"/>
        <w:numPr>
          <w:ilvl w:val="0"/>
          <w:numId w:val="30"/>
        </w:numPr>
      </w:pPr>
      <w:r w:rsidRPr="00C03A81">
        <w:t>Generadors de calor</w:t>
      </w:r>
      <w:r w:rsidR="00ED53ED" w:rsidRPr="00C03A81">
        <w:t xml:space="preserve"> i </w:t>
      </w:r>
      <w:r w:rsidRPr="00C03A81">
        <w:t>fred</w:t>
      </w:r>
      <w:r w:rsidR="002755BC" w:rsidRPr="00C03A81">
        <w:t>:</w:t>
      </w:r>
      <w:r w:rsidRPr="00C03A81">
        <w:t xml:space="preserve"> calderes, instal·lacions solars tèrmiques</w:t>
      </w:r>
      <w:r w:rsidR="002755BC" w:rsidRPr="00C03A81">
        <w:t xml:space="preserve"> i</w:t>
      </w:r>
      <w:r w:rsidRPr="00C03A81">
        <w:t xml:space="preserve"> solars</w:t>
      </w:r>
      <w:r w:rsidR="00705336" w:rsidRPr="00C03A81">
        <w:t xml:space="preserve"> </w:t>
      </w:r>
      <w:r w:rsidRPr="00C03A81">
        <w:t>fototèrmiques o bombes de calor.</w:t>
      </w:r>
    </w:p>
    <w:p w14:paraId="000ECBFA" w14:textId="77777777" w:rsidR="00146817" w:rsidRPr="00C03A81" w:rsidRDefault="0077041C">
      <w:pPr>
        <w:pStyle w:val="Standard"/>
        <w:numPr>
          <w:ilvl w:val="0"/>
          <w:numId w:val="30"/>
        </w:numPr>
      </w:pPr>
      <w:r w:rsidRPr="00C03A81">
        <w:t>Dipòsits acumuladors de calor.</w:t>
      </w:r>
    </w:p>
    <w:p w14:paraId="52B3F403" w14:textId="49FE0C3C" w:rsidR="00146817" w:rsidRPr="00C03A81" w:rsidRDefault="0077041C">
      <w:pPr>
        <w:pStyle w:val="Standard"/>
        <w:numPr>
          <w:ilvl w:val="0"/>
          <w:numId w:val="30"/>
        </w:numPr>
      </w:pPr>
      <w:r w:rsidRPr="00C03A81">
        <w:t>Bescanviadors de calor</w:t>
      </w:r>
      <w:r w:rsidR="002755BC" w:rsidRPr="00C03A81">
        <w:t xml:space="preserve">: </w:t>
      </w:r>
      <w:r w:rsidRPr="00C03A81">
        <w:t xml:space="preserve">bescanviadors de plaques, </w:t>
      </w:r>
      <w:r w:rsidR="00ED53ED" w:rsidRPr="00C03A81">
        <w:t xml:space="preserve">ventiloconvectors </w:t>
      </w:r>
      <w:r w:rsidR="00870069" w:rsidRPr="00C03A81">
        <w:t>de</w:t>
      </w:r>
      <w:r w:rsidRPr="00C03A81">
        <w:t xml:space="preserve"> conducte, recuperadors de calor, bateries de fred o calor o altres </w:t>
      </w:r>
      <w:r w:rsidR="00ED53ED" w:rsidRPr="00C03A81">
        <w:t xml:space="preserve">de </w:t>
      </w:r>
      <w:r w:rsidRPr="00C03A81">
        <w:t>similars.</w:t>
      </w:r>
    </w:p>
    <w:p w14:paraId="5CA4E7CA" w14:textId="07345013" w:rsidR="00146817" w:rsidRPr="00C03A81" w:rsidRDefault="0077041C">
      <w:pPr>
        <w:pStyle w:val="Standard"/>
        <w:numPr>
          <w:ilvl w:val="0"/>
          <w:numId w:val="30"/>
        </w:numPr>
      </w:pPr>
      <w:r w:rsidRPr="00C03A81">
        <w:t xml:space="preserve">Xarxes de distribució amb canonades o conductes. </w:t>
      </w:r>
      <w:r w:rsidR="00870069" w:rsidRPr="00C03A81">
        <w:t>S</w:t>
      </w:r>
      <w:r w:rsidR="003C3876" w:rsidRPr="00C03A81">
        <w:t>’</w:t>
      </w:r>
      <w:r w:rsidR="00870069" w:rsidRPr="00C03A81">
        <w:t>i</w:t>
      </w:r>
      <w:r w:rsidRPr="00C03A81">
        <w:t>nclou</w:t>
      </w:r>
      <w:r w:rsidR="00870069" w:rsidRPr="00C03A81">
        <w:t>en</w:t>
      </w:r>
      <w:r w:rsidRPr="00C03A81">
        <w:t xml:space="preserve"> tots els elements que en formen part</w:t>
      </w:r>
      <w:r w:rsidR="002755BC" w:rsidRPr="00C03A81">
        <w:t>: b</w:t>
      </w:r>
      <w:r w:rsidRPr="00C03A81">
        <w:t>ombes, ventiladors, vasos d</w:t>
      </w:r>
      <w:r w:rsidR="003C3876" w:rsidRPr="00C03A81">
        <w:t>’</w:t>
      </w:r>
      <w:r w:rsidRPr="00C03A81">
        <w:t>expansió, vàlvules, filtres, sistemes de</w:t>
      </w:r>
      <w:r w:rsidR="002755BC" w:rsidRPr="00C03A81">
        <w:t xml:space="preserve"> </w:t>
      </w:r>
      <w:r w:rsidRPr="00C03A81">
        <w:t>control o altres.</w:t>
      </w:r>
    </w:p>
    <w:p w14:paraId="3D5D098C" w14:textId="77777777" w:rsidR="00146817" w:rsidRPr="00C03A81" w:rsidRDefault="0077041C">
      <w:pPr>
        <w:pStyle w:val="Standard"/>
        <w:numPr>
          <w:ilvl w:val="0"/>
          <w:numId w:val="30"/>
        </w:numPr>
      </w:pPr>
      <w:r w:rsidRPr="00C03A81">
        <w:t>Sistemes de control i comunicacions relacionats amb instal·lacions tèrmiques.</w:t>
      </w:r>
    </w:p>
    <w:p w14:paraId="35441F8B" w14:textId="62DCBA5D" w:rsidR="00146817" w:rsidRPr="00C03A81" w:rsidRDefault="0077041C">
      <w:pPr>
        <w:pStyle w:val="Standard"/>
        <w:numPr>
          <w:ilvl w:val="0"/>
          <w:numId w:val="30"/>
        </w:numPr>
      </w:pPr>
      <w:r w:rsidRPr="00C03A81">
        <w:t>Xemeneia</w:t>
      </w:r>
      <w:r w:rsidR="00870069" w:rsidRPr="00C03A81">
        <w:t>,</w:t>
      </w:r>
      <w:r w:rsidRPr="00C03A81">
        <w:t xml:space="preserve"> inclo</w:t>
      </w:r>
      <w:r w:rsidR="00870069" w:rsidRPr="00C03A81">
        <w:t>sos</w:t>
      </w:r>
      <w:r w:rsidRPr="00C03A81">
        <w:t xml:space="preserve"> trams horitzontals i verticals, recollida de condensats i resta d</w:t>
      </w:r>
      <w:r w:rsidR="003C3876" w:rsidRPr="00C03A81">
        <w:t>’</w:t>
      </w:r>
      <w:r w:rsidRPr="00C03A81">
        <w:t>elements que la formen.</w:t>
      </w:r>
    </w:p>
    <w:p w14:paraId="117AEF9D" w14:textId="4BDF520F" w:rsidR="00146817" w:rsidRPr="00C03A81" w:rsidRDefault="0077041C">
      <w:pPr>
        <w:pStyle w:val="Standard"/>
        <w:numPr>
          <w:ilvl w:val="0"/>
          <w:numId w:val="30"/>
        </w:numPr>
      </w:pPr>
      <w:r w:rsidRPr="00C03A81">
        <w:t xml:space="preserve">Sitja i </w:t>
      </w:r>
      <w:r w:rsidR="00870069" w:rsidRPr="00C03A81">
        <w:t>s</w:t>
      </w:r>
      <w:r w:rsidRPr="00C03A81">
        <w:t xml:space="preserve">ala de </w:t>
      </w:r>
      <w:r w:rsidR="00870069" w:rsidRPr="00C03A81">
        <w:t>c</w:t>
      </w:r>
      <w:r w:rsidRPr="00C03A81">
        <w:t xml:space="preserve">alderes. Neteja, revisió i </w:t>
      </w:r>
      <w:r w:rsidR="00870069" w:rsidRPr="00C03A81">
        <w:t>comprovació d</w:t>
      </w:r>
      <w:r w:rsidR="003C3876" w:rsidRPr="00C03A81">
        <w:t>’</w:t>
      </w:r>
      <w:r w:rsidRPr="00C03A81">
        <w:t xml:space="preserve">estat </w:t>
      </w:r>
      <w:r w:rsidR="00870069" w:rsidRPr="00C03A81">
        <w:t xml:space="preserve">de les </w:t>
      </w:r>
      <w:r w:rsidRPr="00C03A81">
        <w:t>ventilacions, retirada de cendres i productes de la combustió.</w:t>
      </w:r>
    </w:p>
    <w:p w14:paraId="344724E4" w14:textId="3F2B7D8F" w:rsidR="00146817" w:rsidRPr="00C03A81" w:rsidRDefault="0077041C">
      <w:pPr>
        <w:pStyle w:val="Standard"/>
        <w:numPr>
          <w:ilvl w:val="0"/>
          <w:numId w:val="30"/>
        </w:numPr>
      </w:pPr>
      <w:r w:rsidRPr="00C03A81">
        <w:t>Sistemes de tractament d</w:t>
      </w:r>
      <w:r w:rsidR="003C3876" w:rsidRPr="00C03A81">
        <w:t>’</w:t>
      </w:r>
      <w:r w:rsidRPr="00C03A81">
        <w:t xml:space="preserve">aigua en cas que </w:t>
      </w:r>
      <w:r w:rsidR="00870069" w:rsidRPr="00C03A81">
        <w:t>n</w:t>
      </w:r>
      <w:r w:rsidR="003C3876" w:rsidRPr="00C03A81">
        <w:t>’</w:t>
      </w:r>
      <w:r w:rsidR="00870069" w:rsidRPr="00C03A81">
        <w:t>hi hagi</w:t>
      </w:r>
      <w:r w:rsidRPr="00C03A81">
        <w:t xml:space="preserve"> (descalcificadors, controladors de p</w:t>
      </w:r>
      <w:r w:rsidR="00870069" w:rsidRPr="00C03A81">
        <w:t>H</w:t>
      </w:r>
      <w:r w:rsidRPr="00C03A81">
        <w:t>, filtres, reposicions de sal, etc</w:t>
      </w:r>
      <w:r w:rsidR="00930C1E" w:rsidRPr="00C03A81">
        <w:t>.</w:t>
      </w:r>
      <w:r w:rsidRPr="00C03A81">
        <w:t>).</w:t>
      </w:r>
    </w:p>
    <w:p w14:paraId="285F03EA" w14:textId="251A8406" w:rsidR="00146817" w:rsidRPr="00C03A81" w:rsidRDefault="001A6A16">
      <w:pPr>
        <w:pStyle w:val="Standard"/>
        <w:numPr>
          <w:ilvl w:val="0"/>
          <w:numId w:val="30"/>
        </w:numPr>
      </w:pPr>
      <w:r w:rsidRPr="004530F2">
        <w:rPr>
          <w:rFonts w:ascii="Arial" w:hAnsi="Arial" w:cs="Arial"/>
        </w:rPr>
        <w:t>[</w:t>
      </w:r>
      <w:r w:rsidR="001C6537" w:rsidRPr="00E7528F">
        <w:rPr>
          <w:i/>
        </w:rPr>
        <w:t>Informació que escaigui: E</w:t>
      </w:r>
      <w:r w:rsidR="0077041C" w:rsidRPr="004530F2">
        <w:rPr>
          <w:i/>
        </w:rPr>
        <w:t>missors tèrmics i elements terminals</w:t>
      </w:r>
      <w:r w:rsidR="0077041C" w:rsidRPr="004530F2">
        <w:t xml:space="preserve">, </w:t>
      </w:r>
      <w:r w:rsidR="0077041C" w:rsidRPr="004530F2">
        <w:rPr>
          <w:i/>
        </w:rPr>
        <w:t xml:space="preserve">com </w:t>
      </w:r>
      <w:r w:rsidR="00870069" w:rsidRPr="004530F2">
        <w:rPr>
          <w:i/>
        </w:rPr>
        <w:t xml:space="preserve">ara </w:t>
      </w:r>
      <w:r w:rsidR="0077041C" w:rsidRPr="004530F2">
        <w:rPr>
          <w:i/>
        </w:rPr>
        <w:t xml:space="preserve">radiadors, </w:t>
      </w:r>
      <w:r w:rsidR="00870069" w:rsidRPr="004530F2">
        <w:rPr>
          <w:i/>
        </w:rPr>
        <w:t>ventiloconvectors</w:t>
      </w:r>
      <w:r w:rsidR="0077041C" w:rsidRPr="004530F2">
        <w:rPr>
          <w:i/>
        </w:rPr>
        <w:t>, terres radiants, acumuladors d</w:t>
      </w:r>
      <w:r w:rsidR="003C3876" w:rsidRPr="004530F2">
        <w:rPr>
          <w:i/>
        </w:rPr>
        <w:t>’</w:t>
      </w:r>
      <w:r w:rsidR="0077041C" w:rsidRPr="004530F2">
        <w:rPr>
          <w:i/>
        </w:rPr>
        <w:t>ACS, etc</w:t>
      </w:r>
      <w:r w:rsidR="00870069" w:rsidRPr="004530F2">
        <w:t>.</w:t>
      </w:r>
      <w:r w:rsidRPr="004530F2">
        <w:rPr>
          <w:rFonts w:ascii="Arial" w:hAnsi="Arial" w:cs="Arial"/>
        </w:rPr>
        <w:t>]</w:t>
      </w:r>
      <w:r w:rsidR="0077041C" w:rsidRPr="004530F2">
        <w:t xml:space="preserve"> </w:t>
      </w:r>
    </w:p>
    <w:p w14:paraId="6025ED9D" w14:textId="0A3C7059" w:rsidR="00146817" w:rsidRPr="00C03A81" w:rsidRDefault="0077041C">
      <w:pPr>
        <w:pStyle w:val="Standard"/>
        <w:ind w:left="720"/>
        <w:rPr>
          <w:color w:val="5B9BD5"/>
        </w:rPr>
      </w:pPr>
      <w:r w:rsidRPr="00C03A81">
        <w:rPr>
          <w:color w:val="5B9BD5"/>
        </w:rPr>
        <w:t xml:space="preserve">APUNT </w:t>
      </w:r>
      <w:r w:rsidR="00D9723F">
        <w:rPr>
          <w:color w:val="5B9BD5"/>
        </w:rPr>
        <w:t>per a l’</w:t>
      </w:r>
      <w:r w:rsidRPr="00C03A81">
        <w:rPr>
          <w:color w:val="5B9BD5"/>
        </w:rPr>
        <w:t xml:space="preserve">apartat </w:t>
      </w:r>
      <w:r w:rsidRPr="004530F2">
        <w:rPr>
          <w:i/>
          <w:color w:val="5B9BD5"/>
        </w:rPr>
        <w:t>i</w:t>
      </w:r>
      <w:r w:rsidRPr="00C03A81">
        <w:rPr>
          <w:color w:val="5B9BD5"/>
        </w:rPr>
        <w:t xml:space="preserve">): </w:t>
      </w:r>
      <w:r w:rsidR="002C49B0">
        <w:rPr>
          <w:color w:val="5B9BD5"/>
        </w:rPr>
        <w:t>L</w:t>
      </w:r>
      <w:r w:rsidR="003C3876" w:rsidRPr="00C03A81">
        <w:rPr>
          <w:color w:val="5B9BD5"/>
        </w:rPr>
        <w:t>’</w:t>
      </w:r>
      <w:r w:rsidRPr="00C03A81">
        <w:rPr>
          <w:color w:val="5B9BD5"/>
        </w:rPr>
        <w:t xml:space="preserve">Ajuntament </w:t>
      </w:r>
      <w:r w:rsidR="002755BC" w:rsidRPr="00C03A81">
        <w:rPr>
          <w:color w:val="5B9BD5"/>
        </w:rPr>
        <w:t xml:space="preserve">ha de validar </w:t>
      </w:r>
      <w:r w:rsidRPr="00C03A81">
        <w:rPr>
          <w:color w:val="5B9BD5"/>
        </w:rPr>
        <w:t xml:space="preserve">si </w:t>
      </w:r>
      <w:r w:rsidR="002755BC" w:rsidRPr="00C03A81">
        <w:rPr>
          <w:color w:val="5B9BD5"/>
        </w:rPr>
        <w:t xml:space="preserve">cau </w:t>
      </w:r>
      <w:r w:rsidRPr="00C03A81">
        <w:rPr>
          <w:color w:val="5B9BD5"/>
        </w:rPr>
        <w:t>dins de l</w:t>
      </w:r>
      <w:r w:rsidR="003C3876" w:rsidRPr="00C03A81">
        <w:rPr>
          <w:color w:val="5B9BD5"/>
        </w:rPr>
        <w:t>’</w:t>
      </w:r>
      <w:r w:rsidRPr="00C03A81">
        <w:rPr>
          <w:color w:val="5B9BD5"/>
        </w:rPr>
        <w:t xml:space="preserve">abast del contracte el manteniment de les instal·lacions interiors dels edificis o si ja hi ha una empresa (o la </w:t>
      </w:r>
      <w:r w:rsidR="002755BC" w:rsidRPr="00C03A81">
        <w:rPr>
          <w:color w:val="5B9BD5"/>
        </w:rPr>
        <w:t>mateixa</w:t>
      </w:r>
      <w:r w:rsidRPr="00C03A81">
        <w:rPr>
          <w:color w:val="5B9BD5"/>
        </w:rPr>
        <w:t xml:space="preserve"> brigada) que </w:t>
      </w:r>
      <w:r w:rsidR="002755BC" w:rsidRPr="00C03A81">
        <w:rPr>
          <w:color w:val="5B9BD5"/>
        </w:rPr>
        <w:t>fa</w:t>
      </w:r>
      <w:r w:rsidRPr="00C03A81">
        <w:rPr>
          <w:color w:val="5B9BD5"/>
        </w:rPr>
        <w:t xml:space="preserve"> aquest manteniment i</w:t>
      </w:r>
      <w:r w:rsidR="002755BC" w:rsidRPr="00C03A81">
        <w:rPr>
          <w:color w:val="5B9BD5"/>
        </w:rPr>
        <w:t>,</w:t>
      </w:r>
      <w:r w:rsidRPr="00C03A81">
        <w:rPr>
          <w:color w:val="5B9BD5"/>
        </w:rPr>
        <w:t xml:space="preserve"> per tant</w:t>
      </w:r>
      <w:r w:rsidR="002755BC" w:rsidRPr="00C03A81">
        <w:rPr>
          <w:color w:val="5B9BD5"/>
        </w:rPr>
        <w:t>,</w:t>
      </w:r>
      <w:r w:rsidRPr="00C03A81">
        <w:rPr>
          <w:color w:val="5B9BD5"/>
        </w:rPr>
        <w:t xml:space="preserve"> </w:t>
      </w:r>
      <w:r w:rsidR="00FF5A74" w:rsidRPr="00C03A81">
        <w:rPr>
          <w:color w:val="5B9BD5"/>
        </w:rPr>
        <w:t xml:space="preserve">queda </w:t>
      </w:r>
      <w:r w:rsidRPr="00C03A81">
        <w:rPr>
          <w:color w:val="5B9BD5"/>
        </w:rPr>
        <w:t>fora del</w:t>
      </w:r>
      <w:r w:rsidR="00FF5A74" w:rsidRPr="00C03A81">
        <w:rPr>
          <w:color w:val="5B9BD5"/>
        </w:rPr>
        <w:t xml:space="preserve"> seu </w:t>
      </w:r>
      <w:r w:rsidRPr="00C03A81">
        <w:rPr>
          <w:color w:val="5B9BD5"/>
        </w:rPr>
        <w:t>abast. En aquest segon cas, fora de l</w:t>
      </w:r>
      <w:r w:rsidR="003C3876" w:rsidRPr="00C03A81">
        <w:rPr>
          <w:color w:val="5B9BD5"/>
        </w:rPr>
        <w:t>’</w:t>
      </w:r>
      <w:r w:rsidRPr="00C03A81">
        <w:rPr>
          <w:color w:val="5B9BD5"/>
        </w:rPr>
        <w:t>abast, elimin</w:t>
      </w:r>
      <w:r w:rsidR="00291211" w:rsidRPr="00C03A81">
        <w:rPr>
          <w:color w:val="5B9BD5"/>
        </w:rPr>
        <w:t xml:space="preserve">eu </w:t>
      </w:r>
      <w:r w:rsidRPr="00C03A81">
        <w:rPr>
          <w:color w:val="5B9BD5"/>
        </w:rPr>
        <w:t xml:space="preserve">aquest apartat </w:t>
      </w:r>
      <w:r w:rsidRPr="004530F2">
        <w:rPr>
          <w:i/>
          <w:color w:val="5B9BD5"/>
        </w:rPr>
        <w:t>i</w:t>
      </w:r>
      <w:r w:rsidRPr="00C03A81">
        <w:rPr>
          <w:color w:val="5B9BD5"/>
        </w:rPr>
        <w:t>).</w:t>
      </w:r>
    </w:p>
    <w:p w14:paraId="2A19966C" w14:textId="77777777" w:rsidR="00146817" w:rsidRPr="00C03A81" w:rsidRDefault="00146817">
      <w:pPr>
        <w:pStyle w:val="Standard"/>
      </w:pPr>
    </w:p>
    <w:p w14:paraId="32AC86C6" w14:textId="28DCB503" w:rsidR="00146817" w:rsidRPr="00C03A81" w:rsidRDefault="0077041C">
      <w:pPr>
        <w:pStyle w:val="Standard"/>
        <w:ind w:left="0"/>
      </w:pPr>
      <w:r w:rsidRPr="00C03A81">
        <w:t>Queden fora de l</w:t>
      </w:r>
      <w:r w:rsidR="003C3876" w:rsidRPr="00C03A81">
        <w:t>’</w:t>
      </w:r>
      <w:r w:rsidRPr="00C03A81">
        <w:t xml:space="preserve">abast del contracte de manteniment les instal·lacions de prevenció contra incendis (extintors, sensors, </w:t>
      </w:r>
      <w:r w:rsidR="00870069" w:rsidRPr="00C03A81">
        <w:t xml:space="preserve">ruixadors automàtics </w:t>
      </w:r>
      <w:r w:rsidRPr="00C03A81">
        <w:t>i resta d</w:t>
      </w:r>
      <w:r w:rsidR="003C3876" w:rsidRPr="00C03A81">
        <w:t>’</w:t>
      </w:r>
      <w:r w:rsidRPr="00C03A81">
        <w:t xml:space="preserve">elements de la instal·lació de protecció contra </w:t>
      </w:r>
      <w:r w:rsidRPr="00A96D6B">
        <w:t>incendis).</w:t>
      </w:r>
    </w:p>
    <w:p w14:paraId="1FBB3618" w14:textId="31098948" w:rsidR="00146817" w:rsidRPr="00C03A81" w:rsidRDefault="0077041C">
      <w:pPr>
        <w:pStyle w:val="Standard"/>
        <w:ind w:left="0"/>
      </w:pPr>
      <w:r w:rsidRPr="00C03A81">
        <w:t>Queden dins de l</w:t>
      </w:r>
      <w:r w:rsidR="003C3876" w:rsidRPr="00C03A81">
        <w:t>’</w:t>
      </w:r>
      <w:r w:rsidRPr="00C03A81">
        <w:t xml:space="preserve">abast del contracte la revisió del funcionament </w:t>
      </w:r>
      <w:r w:rsidR="00291211" w:rsidRPr="00C03A81">
        <w:t xml:space="preserve">correcte </w:t>
      </w:r>
      <w:r w:rsidRPr="00C03A81">
        <w:t>de les sondes de temperatura de les sitges o càmeres, si escau, i de l</w:t>
      </w:r>
      <w:r w:rsidR="003C3876" w:rsidRPr="00C03A81">
        <w:t>’</w:t>
      </w:r>
      <w:r w:rsidRPr="00C03A81">
        <w:t xml:space="preserve">actuació de les alarmes </w:t>
      </w:r>
      <w:r w:rsidR="00A826C6" w:rsidRPr="00C03A81">
        <w:t>o</w:t>
      </w:r>
      <w:r w:rsidRPr="00C03A81">
        <w:t>pticoacústiques, si escau.</w:t>
      </w:r>
    </w:p>
    <w:p w14:paraId="6C16FA3A" w14:textId="2D547C82" w:rsidR="00146817" w:rsidRPr="00C03A81" w:rsidRDefault="0077041C">
      <w:pPr>
        <w:pStyle w:val="Standard"/>
        <w:ind w:left="0"/>
      </w:pPr>
      <w:r w:rsidRPr="00C03A81">
        <w:t xml:space="preserve">Queden dins </w:t>
      </w:r>
      <w:r w:rsidR="00A826C6" w:rsidRPr="00C03A81">
        <w:t xml:space="preserve">de </w:t>
      </w:r>
      <w:r w:rsidRPr="00A96D6B">
        <w:t>l</w:t>
      </w:r>
      <w:r w:rsidR="003C3876" w:rsidRPr="00C03A81">
        <w:t>’</w:t>
      </w:r>
      <w:r w:rsidRPr="00C03A81">
        <w:t xml:space="preserve">abast del contracte les instal·lacions especificades </w:t>
      </w:r>
      <w:r w:rsidR="00AB04CB" w:rsidRPr="00C03A81">
        <w:t>a</w:t>
      </w:r>
      <w:r w:rsidRPr="00C03A81">
        <w:t xml:space="preserve"> l</w:t>
      </w:r>
      <w:r w:rsidR="003C3876" w:rsidRPr="00C03A81">
        <w:t>’</w:t>
      </w:r>
      <w:r w:rsidRPr="00C03A81">
        <w:t>inventari de l</w:t>
      </w:r>
      <w:r w:rsidR="003C3876" w:rsidRPr="00C03A81">
        <w:t>’</w:t>
      </w:r>
      <w:r w:rsidRPr="00C03A81">
        <w:t>apartat següent.</w:t>
      </w:r>
    </w:p>
    <w:p w14:paraId="488A7629" w14:textId="77777777" w:rsidR="00146817" w:rsidRPr="00C03A81" w:rsidRDefault="00146817">
      <w:pPr>
        <w:pStyle w:val="Standard"/>
      </w:pPr>
    </w:p>
    <w:p w14:paraId="02E3DCBD" w14:textId="77777777" w:rsidR="00146817" w:rsidRPr="00C03A81" w:rsidRDefault="00146817">
      <w:pPr>
        <w:pStyle w:val="Standard"/>
        <w:pageBreakBefore/>
        <w:ind w:left="850" w:right="57" w:firstLine="57"/>
        <w:rPr>
          <w:sz w:val="20"/>
          <w:szCs w:val="20"/>
        </w:rPr>
      </w:pPr>
    </w:p>
    <w:p w14:paraId="7A97E9F7" w14:textId="77777777" w:rsidR="00146817" w:rsidRPr="00C03A81" w:rsidRDefault="0077041C">
      <w:pPr>
        <w:pStyle w:val="Ttol11"/>
      </w:pPr>
      <w:bookmarkStart w:id="46" w:name="_Toc70337810"/>
      <w:bookmarkStart w:id="47" w:name="__RefHeading___Toc24426_1435839398"/>
      <w:bookmarkStart w:id="48" w:name="_Toc87620282"/>
      <w:bookmarkStart w:id="49" w:name="_Toc88659068"/>
      <w:bookmarkStart w:id="50" w:name="_Toc89423542"/>
      <w:bookmarkStart w:id="51" w:name="_Toc89935955"/>
      <w:bookmarkStart w:id="52" w:name="_Toc93483563"/>
      <w:r w:rsidRPr="00C03A81">
        <w:t>INSTAL·LACIONS ACTUALS, INVENTARI I LEGALITZACIONS</w:t>
      </w:r>
      <w:bookmarkEnd w:id="46"/>
      <w:bookmarkEnd w:id="47"/>
      <w:bookmarkEnd w:id="48"/>
      <w:bookmarkEnd w:id="49"/>
      <w:bookmarkEnd w:id="50"/>
      <w:bookmarkEnd w:id="51"/>
      <w:bookmarkEnd w:id="52"/>
    </w:p>
    <w:p w14:paraId="30F7A87D" w14:textId="77777777" w:rsidR="00146817" w:rsidRPr="00C03A81" w:rsidRDefault="0077041C">
      <w:pPr>
        <w:pStyle w:val="Ttol21"/>
      </w:pPr>
      <w:bookmarkStart w:id="53" w:name="_Toc70337811"/>
      <w:bookmarkStart w:id="54" w:name="__RefHeading___Toc24428_1435839398"/>
      <w:bookmarkStart w:id="55" w:name="_Toc87620283"/>
      <w:bookmarkStart w:id="56" w:name="_Toc88659069"/>
      <w:bookmarkStart w:id="57" w:name="_Toc89423543"/>
      <w:bookmarkStart w:id="58" w:name="_Toc89935956"/>
      <w:bookmarkStart w:id="59" w:name="_Toc93483564"/>
      <w:r w:rsidRPr="00C03A81">
        <w:t>Inventari del plec</w:t>
      </w:r>
      <w:bookmarkEnd w:id="53"/>
      <w:bookmarkEnd w:id="54"/>
      <w:bookmarkEnd w:id="55"/>
      <w:bookmarkEnd w:id="56"/>
      <w:bookmarkEnd w:id="57"/>
      <w:bookmarkEnd w:id="58"/>
      <w:bookmarkEnd w:id="59"/>
    </w:p>
    <w:p w14:paraId="28078247" w14:textId="77777777" w:rsidR="00146817" w:rsidRPr="00C03A81" w:rsidRDefault="00146817">
      <w:pPr>
        <w:pStyle w:val="Standard"/>
      </w:pPr>
    </w:p>
    <w:p w14:paraId="431DA07B" w14:textId="023CB511" w:rsidR="00146817" w:rsidRPr="00C03A81" w:rsidRDefault="00A826C6">
      <w:pPr>
        <w:pStyle w:val="Standard"/>
        <w:ind w:left="0"/>
      </w:pPr>
      <w:r w:rsidRPr="00C03A81">
        <w:t>A</w:t>
      </w:r>
      <w:r w:rsidR="0077041C" w:rsidRPr="00C03A81">
        <w:t xml:space="preserve"> l</w:t>
      </w:r>
      <w:r w:rsidR="003C3876" w:rsidRPr="00C03A81">
        <w:t>’</w:t>
      </w:r>
      <w:r w:rsidRPr="00C03A81">
        <w:t>a</w:t>
      </w:r>
      <w:r w:rsidR="0077041C" w:rsidRPr="00C03A81">
        <w:t xml:space="preserve">nnex 1 </w:t>
      </w:r>
      <w:r w:rsidRPr="00C03A81">
        <w:t>del</w:t>
      </w:r>
      <w:r w:rsidR="0077041C" w:rsidRPr="00C03A81">
        <w:t xml:space="preserve"> </w:t>
      </w:r>
      <w:r w:rsidRPr="00C03A81">
        <w:t>P</w:t>
      </w:r>
      <w:r w:rsidR="0077041C" w:rsidRPr="00C03A81">
        <w:t>lec s</w:t>
      </w:r>
      <w:r w:rsidR="003C3876" w:rsidRPr="00C03A81">
        <w:t>’</w:t>
      </w:r>
      <w:r w:rsidR="0077041C" w:rsidRPr="00C03A81">
        <w:t>adjunta l</w:t>
      </w:r>
      <w:r w:rsidR="003C3876" w:rsidRPr="00C03A81">
        <w:t>’</w:t>
      </w:r>
      <w:r w:rsidR="0077041C" w:rsidRPr="00C03A81">
        <w:t xml:space="preserve">inventari de les instal·lacions (o projecte </w:t>
      </w:r>
      <w:r w:rsidRPr="00C03A81">
        <w:t>d</w:t>
      </w:r>
      <w:r w:rsidR="003C3876" w:rsidRPr="00C03A81">
        <w:t>’</w:t>
      </w:r>
      <w:r w:rsidRPr="00C03A81">
        <w:t>obra acabada</w:t>
      </w:r>
      <w:r w:rsidR="0077041C" w:rsidRPr="00C03A81">
        <w:t>)</w:t>
      </w:r>
      <w:r w:rsidRPr="00C03A81">
        <w:t>.</w:t>
      </w:r>
    </w:p>
    <w:p w14:paraId="62A25B7C" w14:textId="19A50C7D" w:rsidR="00146817" w:rsidRPr="00C03A81" w:rsidRDefault="0077041C">
      <w:pPr>
        <w:pStyle w:val="Standard"/>
        <w:ind w:left="0"/>
      </w:pPr>
      <w:r w:rsidRPr="00C03A81">
        <w:rPr>
          <w:color w:val="5B9BD5"/>
        </w:rPr>
        <w:t xml:space="preserve">APUNT: </w:t>
      </w:r>
      <w:r w:rsidR="001A057E">
        <w:rPr>
          <w:color w:val="5B9BD5"/>
        </w:rPr>
        <w:t>L</w:t>
      </w:r>
      <w:r w:rsidR="003C3876" w:rsidRPr="00C03A81">
        <w:rPr>
          <w:color w:val="5B9BD5"/>
        </w:rPr>
        <w:t>’</w:t>
      </w:r>
      <w:r w:rsidR="00AB04CB" w:rsidRPr="00C03A81">
        <w:rPr>
          <w:color w:val="5B9BD5"/>
        </w:rPr>
        <w:t>A</w:t>
      </w:r>
      <w:r w:rsidRPr="00C03A81">
        <w:rPr>
          <w:color w:val="5B9BD5"/>
        </w:rPr>
        <w:t>juntament ha de preparar aquesta documentació i annexar</w:t>
      </w:r>
      <w:r w:rsidR="00AB04CB" w:rsidRPr="00C03A81">
        <w:rPr>
          <w:color w:val="5B9BD5"/>
        </w:rPr>
        <w:t>-la</w:t>
      </w:r>
      <w:r w:rsidRPr="00C03A81">
        <w:rPr>
          <w:color w:val="5B9BD5"/>
        </w:rPr>
        <w:t xml:space="preserve"> al </w:t>
      </w:r>
      <w:r w:rsidR="00AB04CB" w:rsidRPr="00C03A81">
        <w:rPr>
          <w:color w:val="5B9BD5"/>
        </w:rPr>
        <w:t>P</w:t>
      </w:r>
      <w:r w:rsidRPr="00C03A81">
        <w:rPr>
          <w:color w:val="5B9BD5"/>
        </w:rPr>
        <w:t>lec</w:t>
      </w:r>
      <w:r w:rsidR="00AB04CB" w:rsidRPr="00C03A81">
        <w:rPr>
          <w:color w:val="5B9BD5"/>
        </w:rPr>
        <w:t>,</w:t>
      </w:r>
      <w:r w:rsidRPr="00C03A81">
        <w:rPr>
          <w:color w:val="5B9BD5"/>
        </w:rPr>
        <w:t xml:space="preserve"> i indicar aquí si es tracta d</w:t>
      </w:r>
      <w:r w:rsidR="003C3876" w:rsidRPr="00C03A81">
        <w:rPr>
          <w:color w:val="5B9BD5"/>
        </w:rPr>
        <w:t>’</w:t>
      </w:r>
      <w:r w:rsidRPr="00C03A81">
        <w:rPr>
          <w:color w:val="5B9BD5"/>
        </w:rPr>
        <w:t>un resum/inventari o s</w:t>
      </w:r>
      <w:r w:rsidR="00AB04CB" w:rsidRPr="00C03A81">
        <w:rPr>
          <w:color w:val="5B9BD5"/>
        </w:rPr>
        <w:t>i s</w:t>
      </w:r>
      <w:r w:rsidR="003C3876" w:rsidRPr="00C03A81">
        <w:rPr>
          <w:color w:val="5B9BD5"/>
        </w:rPr>
        <w:t>’</w:t>
      </w:r>
      <w:r w:rsidRPr="00C03A81">
        <w:rPr>
          <w:color w:val="5B9BD5"/>
        </w:rPr>
        <w:t xml:space="preserve">aporta tot el projecte. </w:t>
      </w:r>
      <w:r w:rsidRPr="00C03A81">
        <w:t>Tot seguit es pot veure una taula resum dels elements</w:t>
      </w:r>
      <w:r w:rsidR="00A826C6" w:rsidRPr="00C03A81">
        <w:t xml:space="preserve"> principals</w:t>
      </w:r>
      <w:r w:rsidRPr="00C03A81">
        <w:t xml:space="preserve">: </w:t>
      </w:r>
    </w:p>
    <w:p w14:paraId="099C84DC" w14:textId="417DE087" w:rsidR="00146817" w:rsidRPr="00C03A81" w:rsidRDefault="0077041C">
      <w:pPr>
        <w:pStyle w:val="Standard"/>
        <w:ind w:left="0"/>
      </w:pPr>
      <w:r w:rsidRPr="00C03A81">
        <w:rPr>
          <w:color w:val="5B9BD5"/>
        </w:rPr>
        <w:t xml:space="preserve">APUNT: </w:t>
      </w:r>
      <w:r w:rsidR="001A057E">
        <w:rPr>
          <w:color w:val="5B9BD5"/>
        </w:rPr>
        <w:t>L</w:t>
      </w:r>
      <w:r w:rsidR="003C3876" w:rsidRPr="00C03A81">
        <w:rPr>
          <w:color w:val="5B9BD5"/>
        </w:rPr>
        <w:t>’</w:t>
      </w:r>
      <w:r w:rsidRPr="00C03A81">
        <w:rPr>
          <w:color w:val="5B9BD5"/>
        </w:rPr>
        <w:t xml:space="preserve">Ajuntament </w:t>
      </w:r>
      <w:r w:rsidR="00AB04CB" w:rsidRPr="00C03A81">
        <w:rPr>
          <w:color w:val="5B9BD5"/>
        </w:rPr>
        <w:t>ho ha de modificar en cada cas</w:t>
      </w:r>
      <w:r w:rsidRPr="00C03A81">
        <w:rPr>
          <w:color w:val="5B9BD5"/>
        </w:rPr>
        <w:t xml:space="preserve"> </w:t>
      </w:r>
      <w:r w:rsidR="001A057E">
        <w:rPr>
          <w:color w:val="5B9BD5"/>
        </w:rPr>
        <w:t>(</w:t>
      </w:r>
      <w:r w:rsidRPr="00C03A81">
        <w:rPr>
          <w:color w:val="5B9BD5"/>
        </w:rPr>
        <w:t xml:space="preserve">afegir o eliminar files segons </w:t>
      </w:r>
      <w:r w:rsidR="00AB04CB" w:rsidRPr="00C03A81">
        <w:rPr>
          <w:color w:val="5B9BD5"/>
        </w:rPr>
        <w:t xml:space="preserve">les </w:t>
      </w:r>
      <w:r w:rsidRPr="00C03A81">
        <w:rPr>
          <w:color w:val="5B9BD5"/>
        </w:rPr>
        <w:t>necessitats</w:t>
      </w:r>
      <w:r w:rsidR="001A057E">
        <w:rPr>
          <w:color w:val="5B9BD5"/>
        </w:rPr>
        <w:t>)</w:t>
      </w:r>
      <w:r w:rsidR="00AB04CB" w:rsidRPr="00C03A81">
        <w:rPr>
          <w:color w:val="5B9BD5"/>
        </w:rPr>
        <w:t>.</w:t>
      </w:r>
      <w:r w:rsidRPr="00C03A81">
        <w:rPr>
          <w:color w:val="5B9BD5"/>
        </w:rPr>
        <w:t xml:space="preserve"> </w:t>
      </w:r>
      <w:r w:rsidR="00AB04CB" w:rsidRPr="00C03A81">
        <w:rPr>
          <w:color w:val="5B9BD5"/>
        </w:rPr>
        <w:t>E</w:t>
      </w:r>
      <w:r w:rsidRPr="00C03A81">
        <w:rPr>
          <w:color w:val="5B9BD5"/>
        </w:rPr>
        <w:t xml:space="preserve">s pot emprar la </w:t>
      </w:r>
      <w:r w:rsidR="00AB04CB" w:rsidRPr="00C03A81">
        <w:rPr>
          <w:color w:val="5B9BD5"/>
        </w:rPr>
        <w:t>t</w:t>
      </w:r>
      <w:r w:rsidRPr="00C03A81">
        <w:rPr>
          <w:color w:val="5B9BD5"/>
        </w:rPr>
        <w:t xml:space="preserve">aula 1 (pestanya 1) del full de càlcul </w:t>
      </w:r>
      <w:r w:rsidR="00AB04CB" w:rsidRPr="00C03A81">
        <w:rPr>
          <w:color w:val="5B9BD5"/>
        </w:rPr>
        <w:t>E</w:t>
      </w:r>
      <w:r w:rsidRPr="00C03A81">
        <w:rPr>
          <w:color w:val="5B9BD5"/>
        </w:rPr>
        <w:t xml:space="preserve">xcel complementari a aquests </w:t>
      </w:r>
      <w:r w:rsidR="00EE0E7F">
        <w:rPr>
          <w:color w:val="5B9BD5"/>
        </w:rPr>
        <w:t xml:space="preserve">models de </w:t>
      </w:r>
      <w:r w:rsidRPr="00C03A81">
        <w:rPr>
          <w:color w:val="5B9BD5"/>
        </w:rPr>
        <w:t>plecs, que a la vegada serveix per calcular el preu de partida en funció de l</w:t>
      </w:r>
      <w:r w:rsidR="003C3876" w:rsidRPr="00C03A81">
        <w:rPr>
          <w:color w:val="5B9BD5"/>
        </w:rPr>
        <w:t>’</w:t>
      </w:r>
      <w:r w:rsidRPr="00C03A81">
        <w:rPr>
          <w:color w:val="5B9BD5"/>
        </w:rPr>
        <w:t>abast de les instal·lacions.</w:t>
      </w:r>
    </w:p>
    <w:p w14:paraId="54A1931C" w14:textId="77777777" w:rsidR="00146817" w:rsidRPr="00C03A81" w:rsidRDefault="00146817">
      <w:pPr>
        <w:pStyle w:val="Standard"/>
        <w:ind w:left="0"/>
        <w:rPr>
          <w:color w:val="C9211E"/>
          <w:shd w:val="clear" w:color="auto" w:fill="FFFF00"/>
        </w:rPr>
      </w:pP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0"/>
        <w:gridCol w:w="678"/>
        <w:gridCol w:w="1260"/>
        <w:gridCol w:w="960"/>
        <w:gridCol w:w="2578"/>
      </w:tblGrid>
      <w:tr w:rsidR="00146817" w:rsidRPr="00C03A81" w14:paraId="43DC91C7" w14:textId="77777777">
        <w:trPr>
          <w:trHeight w:val="288"/>
        </w:trPr>
        <w:tc>
          <w:tcPr>
            <w:tcW w:w="480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9572EF" w14:textId="151B7808" w:rsidR="00146817" w:rsidRPr="00C03A81" w:rsidRDefault="0077041C" w:rsidP="00122A41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es-ES"/>
              </w:rPr>
              <w:t>1. Instal</w:t>
            </w:r>
            <w:r w:rsidRPr="00C03A81">
              <w:rPr>
                <w:rFonts w:ascii="Liberation Sans" w:eastAsia="Times New Roman" w:hAnsi="Liberation Sans" w:cs="Times New Roman" w:hint="eastAsia"/>
                <w:b/>
                <w:bCs/>
                <w:color w:val="000000"/>
                <w:lang w:eastAsia="es-ES"/>
              </w:rPr>
              <w:t>·</w:t>
            </w:r>
            <w:r w:rsidRPr="00C03A81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es-ES"/>
              </w:rPr>
              <w:t>laci</w:t>
            </w:r>
            <w:r w:rsidRPr="00C03A81">
              <w:rPr>
                <w:rFonts w:ascii="Liberation Sans" w:eastAsia="Times New Roman" w:hAnsi="Liberation Sans" w:cs="Times New Roman" w:hint="eastAsia"/>
                <w:b/>
                <w:bCs/>
                <w:color w:val="000000"/>
                <w:lang w:eastAsia="es-ES"/>
              </w:rPr>
              <w:t>ó</w:t>
            </w:r>
            <w:r w:rsidRPr="00C03A81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es-ES"/>
              </w:rPr>
              <w:t xml:space="preserve"> de biomassa i xarxa de calor</w:t>
            </w: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672BE4" w14:textId="77777777" w:rsidR="00146817" w:rsidRPr="00C03A81" w:rsidRDefault="00146817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0BA757" w14:textId="77777777" w:rsidR="00146817" w:rsidRPr="00C03A81" w:rsidRDefault="0014681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1F8275" w14:textId="77777777" w:rsidR="00146817" w:rsidRPr="00C03A81" w:rsidRDefault="00146817">
            <w:pPr>
              <w:widowControl/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46817" w:rsidRPr="00C03A81" w14:paraId="1AC0BB84" w14:textId="77777777">
        <w:trPr>
          <w:trHeight w:val="288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D15FDF" w14:textId="77777777" w:rsidR="00146817" w:rsidRPr="00C03A81" w:rsidRDefault="0077041C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Tipus de biomassa</w:t>
            </w:r>
          </w:p>
        </w:tc>
        <w:tc>
          <w:tcPr>
            <w:tcW w:w="28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7F363" w14:textId="77777777" w:rsidR="00146817" w:rsidRPr="00C03A81" w:rsidRDefault="0077041C">
            <w:pPr>
              <w:widowControl/>
              <w:suppressAutoHyphens w:val="0"/>
              <w:jc w:val="center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estella</w:t>
            </w:r>
          </w:p>
        </w:tc>
        <w:tc>
          <w:tcPr>
            <w:tcW w:w="2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20DCBB" w14:textId="77777777" w:rsidR="00146817" w:rsidRPr="00C03A81" w:rsidRDefault="0077041C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(estella, p</w:t>
            </w:r>
            <w:r w:rsidRPr="00C03A81">
              <w:rPr>
                <w:rFonts w:ascii="Liberation Sans" w:eastAsia="Times New Roman" w:hAnsi="Liberation Sans" w:cs="Times New Roman" w:hint="eastAsia"/>
                <w:color w:val="000000"/>
                <w:lang w:eastAsia="es-ES"/>
              </w:rPr>
              <w:t>è</w:t>
            </w: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l</w:t>
            </w:r>
            <w:r w:rsidRPr="00C03A81">
              <w:rPr>
                <w:rFonts w:ascii="Liberation Sans" w:eastAsia="Times New Roman" w:hAnsi="Liberation Sans" w:cs="Times New Roman" w:hint="eastAsia"/>
                <w:color w:val="000000"/>
                <w:lang w:eastAsia="es-ES"/>
              </w:rPr>
              <w:t>·</w:t>
            </w: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 xml:space="preserve">let, pinyol </w:t>
            </w:r>
            <w:r w:rsidR="00A826C6"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d</w:t>
            </w:r>
            <w:r w:rsidR="003C3876" w:rsidRPr="00C03A81">
              <w:rPr>
                <w:rFonts w:ascii="Liberation Sans" w:eastAsia="Times New Roman" w:hAnsi="Liberation Sans" w:cs="Times New Roman" w:hint="eastAsia"/>
                <w:color w:val="000000"/>
                <w:lang w:eastAsia="es-ES"/>
              </w:rPr>
              <w:t>’</w:t>
            </w: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oliva)</w:t>
            </w:r>
          </w:p>
        </w:tc>
      </w:tr>
      <w:tr w:rsidR="00146817" w:rsidRPr="00C03A81" w14:paraId="5720C646" w14:textId="77777777">
        <w:trPr>
          <w:trHeight w:val="288"/>
        </w:trPr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E678AA" w14:textId="77777777" w:rsidR="00146817" w:rsidRPr="00C03A81" w:rsidRDefault="0077041C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Consum anual</w:t>
            </w:r>
          </w:p>
        </w:tc>
        <w:tc>
          <w:tcPr>
            <w:tcW w:w="28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FF710" w14:textId="77777777" w:rsidR="00146817" w:rsidRPr="00C03A81" w:rsidRDefault="0077041C">
            <w:pPr>
              <w:widowControl/>
              <w:suppressAutoHyphens w:val="0"/>
              <w:jc w:val="center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74</w:t>
            </w:r>
          </w:p>
        </w:tc>
        <w:tc>
          <w:tcPr>
            <w:tcW w:w="2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A5EA77" w14:textId="59D88E57" w:rsidR="009B0D5F" w:rsidRPr="00C03A81" w:rsidRDefault="0077041C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tones/any</w:t>
            </w:r>
          </w:p>
        </w:tc>
      </w:tr>
      <w:tr w:rsidR="00146817" w:rsidRPr="00C03A81" w14:paraId="1EE9D23A" w14:textId="77777777">
        <w:trPr>
          <w:trHeight w:val="288"/>
        </w:trPr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634CC4" w14:textId="77777777" w:rsidR="00146817" w:rsidRPr="00C03A81" w:rsidRDefault="0077041C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Marca i model</w:t>
            </w:r>
          </w:p>
        </w:tc>
        <w:tc>
          <w:tcPr>
            <w:tcW w:w="28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4ACCE" w14:textId="77777777" w:rsidR="00146817" w:rsidRPr="00C03A81" w:rsidRDefault="0077041C">
            <w:pPr>
              <w:widowControl/>
              <w:suppressAutoHyphens w:val="0"/>
              <w:jc w:val="center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Hxx</w:t>
            </w:r>
          </w:p>
        </w:tc>
        <w:tc>
          <w:tcPr>
            <w:tcW w:w="2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5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E63E1D" w14:textId="77777777" w:rsidR="00146817" w:rsidRPr="00C03A81" w:rsidRDefault="0077041C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Ex 150</w:t>
            </w:r>
          </w:p>
        </w:tc>
      </w:tr>
      <w:tr w:rsidR="00146817" w:rsidRPr="00C03A81" w14:paraId="1114B361" w14:textId="77777777">
        <w:trPr>
          <w:trHeight w:val="288"/>
        </w:trPr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32BFEF" w14:textId="63D98BBA" w:rsidR="00146817" w:rsidRPr="00C03A81" w:rsidRDefault="00A826C6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V</w:t>
            </w:r>
            <w:r w:rsidR="0077041C"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olum calaix cendres caldera</w:t>
            </w:r>
          </w:p>
        </w:tc>
        <w:tc>
          <w:tcPr>
            <w:tcW w:w="28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9E487" w14:textId="77777777" w:rsidR="00146817" w:rsidRPr="00C03A81" w:rsidRDefault="0077041C">
            <w:pPr>
              <w:widowControl/>
              <w:suppressAutoHyphens w:val="0"/>
              <w:jc w:val="center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75</w:t>
            </w:r>
          </w:p>
        </w:tc>
        <w:tc>
          <w:tcPr>
            <w:tcW w:w="2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C0EB6D" w14:textId="77777777" w:rsidR="00146817" w:rsidRPr="00C03A81" w:rsidRDefault="0077041C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litres</w:t>
            </w:r>
          </w:p>
        </w:tc>
      </w:tr>
      <w:tr w:rsidR="00146817" w:rsidRPr="00C03A81" w14:paraId="51B5FD54" w14:textId="77777777">
        <w:trPr>
          <w:trHeight w:val="288"/>
        </w:trPr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32509A" w14:textId="2BD23C88" w:rsidR="00146817" w:rsidRPr="00C03A81" w:rsidRDefault="0077041C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Dip</w:t>
            </w:r>
            <w:r w:rsidRPr="00C03A81">
              <w:rPr>
                <w:rFonts w:ascii="Liberation Sans" w:eastAsia="Times New Roman" w:hAnsi="Liberation Sans" w:cs="Times New Roman" w:hint="eastAsia"/>
                <w:color w:val="000000"/>
                <w:lang w:eastAsia="es-ES"/>
              </w:rPr>
              <w:t>ò</w:t>
            </w: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sit d</w:t>
            </w:r>
            <w:r w:rsidR="003C3876" w:rsidRPr="00C03A81">
              <w:rPr>
                <w:rFonts w:ascii="Liberation Sans" w:eastAsia="Times New Roman" w:hAnsi="Liberation Sans" w:cs="Times New Roman" w:hint="eastAsia"/>
                <w:color w:val="000000"/>
                <w:lang w:eastAsia="es-ES"/>
              </w:rPr>
              <w:t>’</w:t>
            </w: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in</w:t>
            </w:r>
            <w:r w:rsidRPr="00C03A81">
              <w:rPr>
                <w:rFonts w:ascii="Liberation Sans" w:eastAsia="Times New Roman" w:hAnsi="Liberation Sans" w:cs="Times New Roman" w:hint="eastAsia"/>
                <w:color w:val="000000"/>
                <w:lang w:eastAsia="es-ES"/>
              </w:rPr>
              <w:t>è</w:t>
            </w: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rcia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5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AFEE9" w14:textId="77777777" w:rsidR="00146817" w:rsidRPr="00C03A81" w:rsidRDefault="0077041C">
            <w:pPr>
              <w:widowControl/>
              <w:suppressAutoHyphens w:val="0"/>
              <w:jc w:val="center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5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21F7C1" w14:textId="77777777" w:rsidR="00146817" w:rsidRPr="00C03A81" w:rsidRDefault="0077041C">
            <w:pPr>
              <w:widowControl/>
              <w:suppressAutoHyphens w:val="0"/>
              <w:jc w:val="center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 w:hint="eastAsia"/>
                <w:color w:val="000000"/>
                <w:lang w:eastAsia="es-ES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5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2A690D" w14:textId="77777777" w:rsidR="00146817" w:rsidRPr="00C03A81" w:rsidRDefault="0077041C">
            <w:pPr>
              <w:widowControl/>
              <w:suppressAutoHyphens w:val="0"/>
              <w:jc w:val="center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1000</w:t>
            </w:r>
          </w:p>
        </w:tc>
        <w:tc>
          <w:tcPr>
            <w:tcW w:w="2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0CEB91" w14:textId="77777777" w:rsidR="00146817" w:rsidRPr="00C03A81" w:rsidRDefault="0077041C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litres</w:t>
            </w:r>
          </w:p>
        </w:tc>
      </w:tr>
      <w:tr w:rsidR="00146817" w:rsidRPr="00C03A81" w14:paraId="08410F36" w14:textId="77777777">
        <w:trPr>
          <w:trHeight w:val="288"/>
        </w:trPr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C46FD5" w14:textId="3B68FEB4" w:rsidR="009B0D5F" w:rsidRPr="00C03A81" w:rsidRDefault="00A826C6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C</w:t>
            </w:r>
            <w:r w:rsidR="0077041C"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anonada prea</w:t>
            </w:r>
            <w:r w:rsidR="0077041C" w:rsidRPr="00C03A81">
              <w:rPr>
                <w:rFonts w:ascii="Liberation Sans" w:eastAsia="Times New Roman" w:hAnsi="Liberation Sans" w:cs="Times New Roman" w:hint="eastAsia"/>
                <w:color w:val="000000"/>
                <w:lang w:eastAsia="es-ES"/>
              </w:rPr>
              <w:t>ï</w:t>
            </w:r>
            <w:r w:rsidR="0077041C"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llada</w:t>
            </w:r>
          </w:p>
        </w:tc>
        <w:tc>
          <w:tcPr>
            <w:tcW w:w="28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0322F0" w14:textId="77777777" w:rsidR="00146817" w:rsidRPr="00C03A81" w:rsidRDefault="0077041C">
            <w:pPr>
              <w:widowControl/>
              <w:suppressAutoHyphens w:val="0"/>
              <w:jc w:val="center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500</w:t>
            </w:r>
          </w:p>
        </w:tc>
        <w:tc>
          <w:tcPr>
            <w:tcW w:w="2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5FFB87" w14:textId="77777777" w:rsidR="00146817" w:rsidRPr="00C03A81" w:rsidRDefault="0077041C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metres</w:t>
            </w:r>
          </w:p>
        </w:tc>
      </w:tr>
      <w:tr w:rsidR="00146817" w:rsidRPr="00C03A81" w14:paraId="5FC89CBB" w14:textId="77777777">
        <w:trPr>
          <w:trHeight w:val="288"/>
        </w:trPr>
        <w:tc>
          <w:tcPr>
            <w:tcW w:w="41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F141B1" w14:textId="77777777" w:rsidR="00146817" w:rsidRPr="00C03A81" w:rsidRDefault="0077041C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es-ES"/>
              </w:rPr>
              <w:t>Pot</w:t>
            </w:r>
            <w:r w:rsidRPr="00C03A81">
              <w:rPr>
                <w:rFonts w:ascii="Liberation Sans" w:eastAsia="Times New Roman" w:hAnsi="Liberation Sans" w:cs="Times New Roman" w:hint="eastAsia"/>
                <w:b/>
                <w:bCs/>
                <w:color w:val="000000"/>
                <w:lang w:eastAsia="es-ES"/>
              </w:rPr>
              <w:t>è</w:t>
            </w:r>
            <w:r w:rsidRPr="00C03A81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es-ES"/>
              </w:rPr>
              <w:t>ncia de les calderes de biomassa</w:t>
            </w:r>
          </w:p>
        </w:tc>
        <w:tc>
          <w:tcPr>
            <w:tcW w:w="6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71EA2F" w14:textId="77777777" w:rsidR="00146817" w:rsidRPr="00C03A81" w:rsidRDefault="0077041C">
            <w:pPr>
              <w:widowControl/>
              <w:suppressAutoHyphens w:val="0"/>
              <w:jc w:val="center"/>
              <w:textAlignment w:val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es-ES"/>
              </w:rPr>
              <w:t>unitats</w:t>
            </w: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31E077" w14:textId="77777777" w:rsidR="00146817" w:rsidRPr="00C03A81" w:rsidRDefault="00146817">
            <w:pPr>
              <w:widowControl/>
              <w:suppressAutoHyphens w:val="0"/>
              <w:jc w:val="center"/>
              <w:textAlignment w:val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7D3BCE" w14:textId="77777777" w:rsidR="00146817" w:rsidRPr="00C03A81" w:rsidRDefault="0077041C">
            <w:pPr>
              <w:widowControl/>
              <w:suppressAutoHyphens w:val="0"/>
              <w:jc w:val="center"/>
              <w:textAlignment w:val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es-ES"/>
              </w:rPr>
              <w:t>pot</w:t>
            </w:r>
            <w:r w:rsidRPr="00C03A81">
              <w:rPr>
                <w:rFonts w:ascii="Liberation Sans" w:eastAsia="Times New Roman" w:hAnsi="Liberation Sans" w:cs="Times New Roman" w:hint="eastAsia"/>
                <w:b/>
                <w:bCs/>
                <w:color w:val="000000"/>
                <w:lang w:eastAsia="es-ES"/>
              </w:rPr>
              <w:t>è</w:t>
            </w:r>
            <w:r w:rsidRPr="00C03A81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es-ES"/>
              </w:rPr>
              <w:t>ncia</w:t>
            </w:r>
          </w:p>
        </w:tc>
        <w:tc>
          <w:tcPr>
            <w:tcW w:w="25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6C0A01" w14:textId="77777777" w:rsidR="00146817" w:rsidRPr="00C03A81" w:rsidRDefault="00146817">
            <w:pPr>
              <w:widowControl/>
              <w:suppressAutoHyphens w:val="0"/>
              <w:jc w:val="center"/>
              <w:textAlignment w:val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es-ES"/>
              </w:rPr>
            </w:pPr>
          </w:p>
        </w:tc>
      </w:tr>
      <w:tr w:rsidR="00146817" w:rsidRPr="00C03A81" w14:paraId="264E540D" w14:textId="77777777">
        <w:trPr>
          <w:trHeight w:val="288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31A001" w14:textId="77777777" w:rsidR="00146817" w:rsidRPr="00C03A81" w:rsidRDefault="0077041C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Caldera de biomassa tipus 1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D419AF" w14:textId="77777777" w:rsidR="00146817" w:rsidRPr="00C03A81" w:rsidRDefault="0077041C">
            <w:pPr>
              <w:widowControl/>
              <w:suppressAutoHyphens w:val="0"/>
              <w:jc w:val="right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EA27D1" w14:textId="77777777" w:rsidR="00146817" w:rsidRPr="00C03A81" w:rsidRDefault="0077041C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 w:hint="eastAsia"/>
                <w:color w:val="000000"/>
                <w:lang w:eastAsia="es-ES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063D36" w14:textId="77777777" w:rsidR="00146817" w:rsidRPr="00C03A81" w:rsidRDefault="0077041C">
            <w:pPr>
              <w:widowControl/>
              <w:suppressAutoHyphens w:val="0"/>
              <w:jc w:val="center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150</w:t>
            </w:r>
          </w:p>
        </w:tc>
        <w:tc>
          <w:tcPr>
            <w:tcW w:w="2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673AFA" w14:textId="77777777" w:rsidR="00146817" w:rsidRPr="00C03A81" w:rsidRDefault="0077041C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kW</w:t>
            </w:r>
          </w:p>
        </w:tc>
      </w:tr>
      <w:tr w:rsidR="00146817" w:rsidRPr="00C03A81" w14:paraId="46A29CA1" w14:textId="77777777">
        <w:trPr>
          <w:trHeight w:val="288"/>
        </w:trPr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FB3849" w14:textId="77777777" w:rsidR="00146817" w:rsidRPr="00C03A81" w:rsidRDefault="0077041C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Caldera de biomassa tipus 2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5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AB1FE3" w14:textId="77777777" w:rsidR="00146817" w:rsidRPr="00C03A81" w:rsidRDefault="0077041C">
            <w:pPr>
              <w:widowControl/>
              <w:suppressAutoHyphens w:val="0"/>
              <w:jc w:val="right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5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F3195D" w14:textId="77777777" w:rsidR="00146817" w:rsidRPr="00C03A81" w:rsidRDefault="0077041C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 w:hint="eastAsia"/>
                <w:color w:val="000000"/>
                <w:lang w:eastAsia="es-ES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5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20CCB7" w14:textId="77777777" w:rsidR="00146817" w:rsidRPr="00C03A81" w:rsidRDefault="0077041C">
            <w:pPr>
              <w:widowControl/>
              <w:suppressAutoHyphens w:val="0"/>
              <w:jc w:val="center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0</w:t>
            </w:r>
          </w:p>
        </w:tc>
        <w:tc>
          <w:tcPr>
            <w:tcW w:w="2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5A70B5" w14:textId="77777777" w:rsidR="00146817" w:rsidRPr="00C03A81" w:rsidRDefault="0077041C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kW</w:t>
            </w:r>
          </w:p>
        </w:tc>
      </w:tr>
      <w:tr w:rsidR="00146817" w:rsidRPr="00C03A81" w14:paraId="4A78FD1D" w14:textId="77777777">
        <w:trPr>
          <w:trHeight w:val="288"/>
        </w:trPr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5FB443" w14:textId="77777777" w:rsidR="00146817" w:rsidRPr="00C03A81" w:rsidRDefault="0077041C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Caldera de biomassa tipus 3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5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935E22" w14:textId="77777777" w:rsidR="00146817" w:rsidRPr="00C03A81" w:rsidRDefault="0077041C">
            <w:pPr>
              <w:widowControl/>
              <w:suppressAutoHyphens w:val="0"/>
              <w:jc w:val="right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5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8F187D" w14:textId="77777777" w:rsidR="00146817" w:rsidRPr="00C03A81" w:rsidRDefault="0077041C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 w:hint="eastAsia"/>
                <w:color w:val="000000"/>
                <w:lang w:eastAsia="es-ES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5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AB60F6" w14:textId="77777777" w:rsidR="00146817" w:rsidRPr="00C03A81" w:rsidRDefault="0077041C">
            <w:pPr>
              <w:widowControl/>
              <w:suppressAutoHyphens w:val="0"/>
              <w:jc w:val="center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0</w:t>
            </w:r>
          </w:p>
        </w:tc>
        <w:tc>
          <w:tcPr>
            <w:tcW w:w="2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B36010" w14:textId="77777777" w:rsidR="00146817" w:rsidRPr="00C03A81" w:rsidRDefault="0077041C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kW</w:t>
            </w:r>
          </w:p>
        </w:tc>
      </w:tr>
      <w:tr w:rsidR="00146817" w:rsidRPr="00C03A81" w14:paraId="0F6604A1" w14:textId="77777777">
        <w:trPr>
          <w:trHeight w:val="288"/>
        </w:trPr>
        <w:tc>
          <w:tcPr>
            <w:tcW w:w="41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930DF7" w14:textId="77777777" w:rsidR="00146817" w:rsidRPr="00C03A81" w:rsidRDefault="00146817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</w:p>
        </w:tc>
        <w:tc>
          <w:tcPr>
            <w:tcW w:w="6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8B7AB3" w14:textId="77777777" w:rsidR="00146817" w:rsidRPr="00C03A81" w:rsidRDefault="00146817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EEE0D2" w14:textId="77777777" w:rsidR="00146817" w:rsidRPr="00C03A81" w:rsidRDefault="00146817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33B02F" w14:textId="77777777" w:rsidR="00146817" w:rsidRPr="00C03A81" w:rsidRDefault="00146817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FAB106" w14:textId="77777777" w:rsidR="00146817" w:rsidRPr="00C03A81" w:rsidRDefault="00146817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46817" w:rsidRPr="00C03A81" w14:paraId="7DE34C95" w14:textId="77777777">
        <w:trPr>
          <w:trHeight w:val="288"/>
        </w:trPr>
        <w:tc>
          <w:tcPr>
            <w:tcW w:w="41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CC58F9" w14:textId="46001C4D" w:rsidR="00146817" w:rsidRPr="00C03A81" w:rsidRDefault="0077041C" w:rsidP="00122A41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es-ES"/>
              </w:rPr>
              <w:t>2. Sistema de suport</w:t>
            </w:r>
          </w:p>
        </w:tc>
        <w:tc>
          <w:tcPr>
            <w:tcW w:w="6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7E230B" w14:textId="77777777" w:rsidR="00146817" w:rsidRPr="00C03A81" w:rsidRDefault="00146817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134DFC" w14:textId="77777777" w:rsidR="00146817" w:rsidRPr="00C03A81" w:rsidRDefault="00146817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A3B973" w14:textId="77777777" w:rsidR="00146817" w:rsidRPr="00C03A81" w:rsidRDefault="00146817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0E691E" w14:textId="77777777" w:rsidR="00146817" w:rsidRPr="00C03A81" w:rsidRDefault="00146817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46817" w:rsidRPr="00C03A81" w14:paraId="50BB982E" w14:textId="77777777">
        <w:trPr>
          <w:trHeight w:val="288"/>
        </w:trPr>
        <w:tc>
          <w:tcPr>
            <w:tcW w:w="41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FDE22D" w14:textId="77777777" w:rsidR="00146817" w:rsidRPr="00C03A81" w:rsidRDefault="0077041C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es-ES"/>
              </w:rPr>
              <w:t>Pot</w:t>
            </w:r>
            <w:r w:rsidRPr="00C03A81">
              <w:rPr>
                <w:rFonts w:ascii="Liberation Sans" w:eastAsia="Times New Roman" w:hAnsi="Liberation Sans" w:cs="Times New Roman" w:hint="eastAsia"/>
                <w:b/>
                <w:bCs/>
                <w:color w:val="000000"/>
                <w:lang w:eastAsia="es-ES"/>
              </w:rPr>
              <w:t>è</w:t>
            </w:r>
            <w:r w:rsidRPr="00C03A81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es-ES"/>
              </w:rPr>
              <w:t>ncia dels generadors existents</w:t>
            </w:r>
          </w:p>
        </w:tc>
        <w:tc>
          <w:tcPr>
            <w:tcW w:w="6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DA8E13" w14:textId="77777777" w:rsidR="00146817" w:rsidRPr="00C03A81" w:rsidRDefault="0077041C">
            <w:pPr>
              <w:widowControl/>
              <w:suppressAutoHyphens w:val="0"/>
              <w:jc w:val="center"/>
              <w:textAlignment w:val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es-ES"/>
              </w:rPr>
              <w:t>unitats</w:t>
            </w: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892B73" w14:textId="77777777" w:rsidR="00146817" w:rsidRPr="00C03A81" w:rsidRDefault="0077041C">
            <w:pPr>
              <w:widowControl/>
              <w:suppressAutoHyphens w:val="0"/>
              <w:jc w:val="center"/>
              <w:textAlignment w:val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es-ES"/>
              </w:rPr>
              <w:t>combustible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548542" w14:textId="77777777" w:rsidR="00146817" w:rsidRPr="00C03A81" w:rsidRDefault="0077041C">
            <w:pPr>
              <w:widowControl/>
              <w:suppressAutoHyphens w:val="0"/>
              <w:jc w:val="center"/>
              <w:textAlignment w:val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es-ES"/>
              </w:rPr>
              <w:t>pot</w:t>
            </w:r>
            <w:r w:rsidRPr="00C03A81">
              <w:rPr>
                <w:rFonts w:ascii="Liberation Sans" w:eastAsia="Times New Roman" w:hAnsi="Liberation Sans" w:cs="Times New Roman" w:hint="eastAsia"/>
                <w:b/>
                <w:bCs/>
                <w:color w:val="000000"/>
                <w:lang w:eastAsia="es-ES"/>
              </w:rPr>
              <w:t>è</w:t>
            </w:r>
            <w:r w:rsidRPr="00C03A81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es-ES"/>
              </w:rPr>
              <w:t>ncia</w:t>
            </w:r>
          </w:p>
        </w:tc>
        <w:tc>
          <w:tcPr>
            <w:tcW w:w="25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8934CD" w14:textId="77777777" w:rsidR="00146817" w:rsidRPr="00C03A81" w:rsidRDefault="00146817">
            <w:pPr>
              <w:widowControl/>
              <w:suppressAutoHyphens w:val="0"/>
              <w:jc w:val="center"/>
              <w:textAlignment w:val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es-ES"/>
              </w:rPr>
            </w:pPr>
          </w:p>
        </w:tc>
      </w:tr>
      <w:tr w:rsidR="00146817" w:rsidRPr="00C03A81" w14:paraId="6678BBBE" w14:textId="77777777">
        <w:trPr>
          <w:trHeight w:val="288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C9F247" w14:textId="77777777" w:rsidR="00146817" w:rsidRPr="00C03A81" w:rsidRDefault="0077041C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Caldera combustible f</w:t>
            </w:r>
            <w:r w:rsidRPr="00C03A81">
              <w:rPr>
                <w:rFonts w:ascii="Liberation Sans" w:eastAsia="Times New Roman" w:hAnsi="Liberation Sans" w:cs="Times New Roman" w:hint="eastAsia"/>
                <w:color w:val="000000"/>
                <w:lang w:eastAsia="es-ES"/>
              </w:rPr>
              <w:t>ò</w:t>
            </w: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ssil 1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607845" w14:textId="77777777" w:rsidR="00146817" w:rsidRPr="00C03A81" w:rsidRDefault="0077041C">
            <w:pPr>
              <w:widowControl/>
              <w:suppressAutoHyphens w:val="0"/>
              <w:jc w:val="right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F2A6CF" w14:textId="77777777" w:rsidR="00146817" w:rsidRPr="00C03A81" w:rsidRDefault="0077041C">
            <w:pPr>
              <w:widowControl/>
              <w:suppressAutoHyphens w:val="0"/>
              <w:jc w:val="center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gas natural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F658CD" w14:textId="77777777" w:rsidR="00146817" w:rsidRPr="00C03A81" w:rsidRDefault="0077041C">
            <w:pPr>
              <w:widowControl/>
              <w:suppressAutoHyphens w:val="0"/>
              <w:jc w:val="center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40</w:t>
            </w:r>
          </w:p>
        </w:tc>
        <w:tc>
          <w:tcPr>
            <w:tcW w:w="2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B95EDA" w14:textId="77777777" w:rsidR="00146817" w:rsidRPr="00C03A81" w:rsidRDefault="0077041C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kW</w:t>
            </w:r>
          </w:p>
        </w:tc>
      </w:tr>
      <w:tr w:rsidR="00146817" w:rsidRPr="00C03A81" w14:paraId="77536E91" w14:textId="77777777">
        <w:trPr>
          <w:trHeight w:val="288"/>
        </w:trPr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C74D1A" w14:textId="77777777" w:rsidR="00146817" w:rsidRPr="00C03A81" w:rsidRDefault="0077041C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Caldera combustible f</w:t>
            </w:r>
            <w:r w:rsidRPr="00C03A81">
              <w:rPr>
                <w:rFonts w:ascii="Liberation Sans" w:eastAsia="Times New Roman" w:hAnsi="Liberation Sans" w:cs="Times New Roman" w:hint="eastAsia"/>
                <w:color w:val="000000"/>
                <w:lang w:eastAsia="es-ES"/>
              </w:rPr>
              <w:t>ò</w:t>
            </w: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ssil 2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5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E5B98F" w14:textId="77777777" w:rsidR="00146817" w:rsidRPr="00C03A81" w:rsidRDefault="0077041C">
            <w:pPr>
              <w:widowControl/>
              <w:suppressAutoHyphens w:val="0"/>
              <w:jc w:val="right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5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0C77FE" w14:textId="77777777" w:rsidR="00146817" w:rsidRPr="00C03A81" w:rsidRDefault="0077041C">
            <w:pPr>
              <w:widowControl/>
              <w:suppressAutoHyphens w:val="0"/>
              <w:jc w:val="center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gas natural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5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642B55" w14:textId="77777777" w:rsidR="00146817" w:rsidRPr="00C03A81" w:rsidRDefault="0077041C">
            <w:pPr>
              <w:widowControl/>
              <w:suppressAutoHyphens w:val="0"/>
              <w:jc w:val="center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40</w:t>
            </w:r>
          </w:p>
        </w:tc>
        <w:tc>
          <w:tcPr>
            <w:tcW w:w="2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DF3078" w14:textId="77777777" w:rsidR="00146817" w:rsidRPr="00C03A81" w:rsidRDefault="0077041C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kW</w:t>
            </w:r>
          </w:p>
        </w:tc>
      </w:tr>
      <w:tr w:rsidR="00146817" w:rsidRPr="00C03A81" w14:paraId="58B7C02E" w14:textId="77777777">
        <w:trPr>
          <w:trHeight w:val="288"/>
        </w:trPr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C59DFF" w14:textId="77777777" w:rsidR="00146817" w:rsidRPr="00C03A81" w:rsidRDefault="0077041C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Caldera combustible f</w:t>
            </w:r>
            <w:r w:rsidRPr="00C03A81">
              <w:rPr>
                <w:rFonts w:ascii="Liberation Sans" w:eastAsia="Times New Roman" w:hAnsi="Liberation Sans" w:cs="Times New Roman" w:hint="eastAsia"/>
                <w:color w:val="000000"/>
                <w:lang w:eastAsia="es-ES"/>
              </w:rPr>
              <w:t>ò</w:t>
            </w: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ssil 3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5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4B1A12" w14:textId="77777777" w:rsidR="00146817" w:rsidRPr="00C03A81" w:rsidRDefault="0077041C">
            <w:pPr>
              <w:widowControl/>
              <w:suppressAutoHyphens w:val="0"/>
              <w:jc w:val="right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5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342DF5" w14:textId="77777777" w:rsidR="00146817" w:rsidRPr="00C03A81" w:rsidRDefault="0077041C">
            <w:pPr>
              <w:widowControl/>
              <w:suppressAutoHyphens w:val="0"/>
              <w:jc w:val="center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gasoil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5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D3EEEF" w14:textId="77777777" w:rsidR="00146817" w:rsidRPr="00C03A81" w:rsidRDefault="0077041C">
            <w:pPr>
              <w:widowControl/>
              <w:suppressAutoHyphens w:val="0"/>
              <w:jc w:val="center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0</w:t>
            </w:r>
          </w:p>
        </w:tc>
        <w:tc>
          <w:tcPr>
            <w:tcW w:w="2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824C59" w14:textId="77777777" w:rsidR="00146817" w:rsidRPr="00C03A81" w:rsidRDefault="0077041C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kW</w:t>
            </w:r>
          </w:p>
        </w:tc>
      </w:tr>
      <w:tr w:rsidR="00146817" w:rsidRPr="00C03A81" w14:paraId="61907FB3" w14:textId="77777777">
        <w:trPr>
          <w:trHeight w:val="288"/>
        </w:trPr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549A5A" w14:textId="77777777" w:rsidR="00146817" w:rsidRPr="00C03A81" w:rsidRDefault="0077041C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Caldera combustible f</w:t>
            </w:r>
            <w:r w:rsidRPr="00C03A81">
              <w:rPr>
                <w:rFonts w:ascii="Liberation Sans" w:eastAsia="Times New Roman" w:hAnsi="Liberation Sans" w:cs="Times New Roman" w:hint="eastAsia"/>
                <w:color w:val="000000"/>
                <w:lang w:eastAsia="es-ES"/>
              </w:rPr>
              <w:t>ò</w:t>
            </w: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ssil 4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5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B228E9" w14:textId="77777777" w:rsidR="00146817" w:rsidRPr="00C03A81" w:rsidRDefault="0077041C">
            <w:pPr>
              <w:widowControl/>
              <w:suppressAutoHyphens w:val="0"/>
              <w:jc w:val="right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5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D87804" w14:textId="77777777" w:rsidR="00146817" w:rsidRPr="00C03A81" w:rsidRDefault="0077041C">
            <w:pPr>
              <w:widowControl/>
              <w:suppressAutoHyphens w:val="0"/>
              <w:jc w:val="center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GLP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5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811795" w14:textId="77777777" w:rsidR="00146817" w:rsidRPr="00C03A81" w:rsidRDefault="0077041C">
            <w:pPr>
              <w:widowControl/>
              <w:suppressAutoHyphens w:val="0"/>
              <w:jc w:val="center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0</w:t>
            </w:r>
          </w:p>
        </w:tc>
        <w:tc>
          <w:tcPr>
            <w:tcW w:w="2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7278C9" w14:textId="77777777" w:rsidR="00146817" w:rsidRPr="00C03A81" w:rsidRDefault="0077041C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kW</w:t>
            </w:r>
          </w:p>
        </w:tc>
      </w:tr>
      <w:tr w:rsidR="00146817" w:rsidRPr="00C03A81" w14:paraId="2165CA1A" w14:textId="77777777">
        <w:trPr>
          <w:trHeight w:val="288"/>
        </w:trPr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7FD735" w14:textId="77777777" w:rsidR="00146817" w:rsidRPr="00C03A81" w:rsidRDefault="0077041C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Instal</w:t>
            </w:r>
            <w:r w:rsidRPr="00C03A81">
              <w:rPr>
                <w:rFonts w:ascii="Liberation Sans" w:eastAsia="Times New Roman" w:hAnsi="Liberation Sans" w:cs="Times New Roman" w:hint="eastAsia"/>
                <w:color w:val="000000"/>
                <w:lang w:eastAsia="es-ES"/>
              </w:rPr>
              <w:t>·</w:t>
            </w: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laci</w:t>
            </w:r>
            <w:r w:rsidRPr="00C03A81">
              <w:rPr>
                <w:rFonts w:ascii="Liberation Sans" w:eastAsia="Times New Roman" w:hAnsi="Liberation Sans" w:cs="Times New Roman" w:hint="eastAsia"/>
                <w:color w:val="000000"/>
                <w:lang w:eastAsia="es-ES"/>
              </w:rPr>
              <w:t>ó</w:t>
            </w: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 xml:space="preserve"> solar t</w:t>
            </w:r>
            <w:r w:rsidRPr="00C03A81">
              <w:rPr>
                <w:rFonts w:ascii="Liberation Sans" w:eastAsia="Times New Roman" w:hAnsi="Liberation Sans" w:cs="Times New Roman" w:hint="eastAsia"/>
                <w:color w:val="000000"/>
                <w:lang w:eastAsia="es-ES"/>
              </w:rPr>
              <w:t>è</w:t>
            </w: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rmica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5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6FFCA5" w14:textId="77777777" w:rsidR="00146817" w:rsidRPr="00C03A81" w:rsidRDefault="0077041C">
            <w:pPr>
              <w:widowControl/>
              <w:suppressAutoHyphens w:val="0"/>
              <w:jc w:val="right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5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3C3176" w14:textId="77777777" w:rsidR="00146817" w:rsidRPr="00C03A81" w:rsidRDefault="0077041C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 w:hint="eastAsia"/>
                <w:color w:val="000000"/>
                <w:lang w:eastAsia="es-ES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5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426ECF" w14:textId="77777777" w:rsidR="00146817" w:rsidRPr="00C03A81" w:rsidRDefault="0077041C">
            <w:pPr>
              <w:widowControl/>
              <w:suppressAutoHyphens w:val="0"/>
              <w:jc w:val="center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0</w:t>
            </w:r>
          </w:p>
        </w:tc>
        <w:tc>
          <w:tcPr>
            <w:tcW w:w="2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A1C740" w14:textId="77777777" w:rsidR="00146817" w:rsidRPr="00C03A81" w:rsidRDefault="0077041C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kW</w:t>
            </w:r>
          </w:p>
        </w:tc>
      </w:tr>
      <w:tr w:rsidR="00146817" w:rsidRPr="00C03A81" w14:paraId="0DD85A8C" w14:textId="77777777">
        <w:trPr>
          <w:trHeight w:val="288"/>
        </w:trPr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0717D8" w14:textId="77777777" w:rsidR="00146817" w:rsidRPr="00C03A81" w:rsidRDefault="0077041C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Bomba de calor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5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2A8F7E" w14:textId="77777777" w:rsidR="00146817" w:rsidRPr="00C03A81" w:rsidRDefault="0077041C">
            <w:pPr>
              <w:widowControl/>
              <w:suppressAutoHyphens w:val="0"/>
              <w:jc w:val="right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5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CF75F7" w14:textId="77777777" w:rsidR="00146817" w:rsidRPr="00C03A81" w:rsidRDefault="0077041C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 w:hint="eastAsia"/>
                <w:color w:val="000000"/>
                <w:lang w:eastAsia="es-ES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5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ED707A" w14:textId="77777777" w:rsidR="00146817" w:rsidRPr="00C03A81" w:rsidRDefault="0077041C">
            <w:pPr>
              <w:widowControl/>
              <w:suppressAutoHyphens w:val="0"/>
              <w:jc w:val="center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0</w:t>
            </w:r>
          </w:p>
        </w:tc>
        <w:tc>
          <w:tcPr>
            <w:tcW w:w="2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00E831" w14:textId="77777777" w:rsidR="00146817" w:rsidRPr="00C03A81" w:rsidRDefault="0077041C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kW</w:t>
            </w:r>
          </w:p>
        </w:tc>
      </w:tr>
      <w:tr w:rsidR="00146817" w:rsidRPr="00C03A81" w14:paraId="445CA929" w14:textId="77777777">
        <w:trPr>
          <w:trHeight w:val="288"/>
        </w:trPr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166FEC" w14:textId="0D4A98CE" w:rsidR="00146817" w:rsidRPr="00C03A81" w:rsidRDefault="00A826C6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A</w:t>
            </w:r>
            <w:r w:rsidR="0077041C"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ltres generadors de calor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5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D07A04" w14:textId="77777777" w:rsidR="00146817" w:rsidRPr="00C03A81" w:rsidRDefault="0077041C">
            <w:pPr>
              <w:widowControl/>
              <w:suppressAutoHyphens w:val="0"/>
              <w:jc w:val="right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5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E5B7A8" w14:textId="77777777" w:rsidR="00146817" w:rsidRPr="00C03A81" w:rsidRDefault="0077041C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 w:hint="eastAsia"/>
                <w:color w:val="000000"/>
                <w:lang w:eastAsia="es-ES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5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C37775" w14:textId="77777777" w:rsidR="00146817" w:rsidRPr="00C03A81" w:rsidRDefault="0077041C">
            <w:pPr>
              <w:widowControl/>
              <w:suppressAutoHyphens w:val="0"/>
              <w:jc w:val="center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0</w:t>
            </w:r>
          </w:p>
        </w:tc>
        <w:tc>
          <w:tcPr>
            <w:tcW w:w="2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CA8BAA" w14:textId="77777777" w:rsidR="00146817" w:rsidRPr="00C03A81" w:rsidRDefault="0077041C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kW</w:t>
            </w:r>
          </w:p>
        </w:tc>
      </w:tr>
      <w:tr w:rsidR="00146817" w:rsidRPr="00C03A81" w14:paraId="27F03DD1" w14:textId="77777777">
        <w:trPr>
          <w:trHeight w:val="288"/>
        </w:trPr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D270C6" w14:textId="01D4E0B8" w:rsidR="009B0D5F" w:rsidRPr="00C03A81" w:rsidRDefault="00A826C6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A</w:t>
            </w:r>
            <w:r w:rsidR="0077041C"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ltres generadors de calor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5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3D1E77" w14:textId="77777777" w:rsidR="00146817" w:rsidRPr="00C03A81" w:rsidRDefault="0077041C">
            <w:pPr>
              <w:widowControl/>
              <w:suppressAutoHyphens w:val="0"/>
              <w:jc w:val="right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5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C6A075" w14:textId="77777777" w:rsidR="00146817" w:rsidRPr="00C03A81" w:rsidRDefault="0077041C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 w:hint="eastAsia"/>
                <w:color w:val="000000"/>
                <w:lang w:eastAsia="es-ES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5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0691A0" w14:textId="77777777" w:rsidR="00146817" w:rsidRPr="00C03A81" w:rsidRDefault="0077041C">
            <w:pPr>
              <w:widowControl/>
              <w:suppressAutoHyphens w:val="0"/>
              <w:jc w:val="center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0</w:t>
            </w:r>
          </w:p>
        </w:tc>
        <w:tc>
          <w:tcPr>
            <w:tcW w:w="2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0DA142" w14:textId="77777777" w:rsidR="00146817" w:rsidRPr="00C03A81" w:rsidRDefault="0077041C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kW</w:t>
            </w:r>
          </w:p>
        </w:tc>
      </w:tr>
      <w:tr w:rsidR="00146817" w:rsidRPr="00C03A81" w14:paraId="17E59CD6" w14:textId="77777777">
        <w:trPr>
          <w:trHeight w:val="288"/>
        </w:trPr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80306D" w14:textId="5EBDAA10" w:rsidR="009B0D5F" w:rsidRPr="00C03A81" w:rsidRDefault="00A826C6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A</w:t>
            </w:r>
            <w:r w:rsidR="0077041C"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ltres generadors de calor</w:t>
            </w:r>
          </w:p>
        </w:tc>
        <w:tc>
          <w:tcPr>
            <w:tcW w:w="6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5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CE9399" w14:textId="77777777" w:rsidR="00146817" w:rsidRPr="00C03A81" w:rsidRDefault="0077041C">
            <w:pPr>
              <w:widowControl/>
              <w:suppressAutoHyphens w:val="0"/>
              <w:jc w:val="right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5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0131CC" w14:textId="77777777" w:rsidR="00146817" w:rsidRPr="00C03A81" w:rsidRDefault="0077041C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 w:hint="eastAsia"/>
                <w:color w:val="000000"/>
                <w:lang w:eastAsia="es-ES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5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E01116" w14:textId="77777777" w:rsidR="00146817" w:rsidRPr="00C03A81" w:rsidRDefault="0077041C">
            <w:pPr>
              <w:widowControl/>
              <w:suppressAutoHyphens w:val="0"/>
              <w:jc w:val="center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0</w:t>
            </w:r>
          </w:p>
        </w:tc>
        <w:tc>
          <w:tcPr>
            <w:tcW w:w="2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FC58C1" w14:textId="77777777" w:rsidR="00146817" w:rsidRPr="00C03A81" w:rsidRDefault="0077041C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kW</w:t>
            </w:r>
          </w:p>
        </w:tc>
      </w:tr>
      <w:tr w:rsidR="00146817" w:rsidRPr="00C03A81" w14:paraId="498910CE" w14:textId="77777777">
        <w:trPr>
          <w:trHeight w:val="288"/>
        </w:trPr>
        <w:tc>
          <w:tcPr>
            <w:tcW w:w="41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BE8479" w14:textId="77777777" w:rsidR="00146817" w:rsidRPr="00C03A81" w:rsidRDefault="00146817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</w:p>
        </w:tc>
        <w:tc>
          <w:tcPr>
            <w:tcW w:w="6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ED01C7" w14:textId="77777777" w:rsidR="00146817" w:rsidRPr="00C03A81" w:rsidRDefault="00146817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6A17BF" w14:textId="77777777" w:rsidR="00146817" w:rsidRPr="00C03A81" w:rsidRDefault="00146817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1DB5CE" w14:textId="77777777" w:rsidR="00146817" w:rsidRPr="00C03A81" w:rsidRDefault="00146817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D47B40" w14:textId="77777777" w:rsidR="00146817" w:rsidRPr="00C03A81" w:rsidRDefault="00146817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46817" w:rsidRPr="00C03A81" w14:paraId="2FB3BAFC" w14:textId="77777777">
        <w:trPr>
          <w:trHeight w:val="288"/>
        </w:trPr>
        <w:tc>
          <w:tcPr>
            <w:tcW w:w="41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567E69" w14:textId="2D322300" w:rsidR="00146817" w:rsidRPr="00C03A81" w:rsidRDefault="0077041C" w:rsidP="00122A41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es-ES"/>
              </w:rPr>
              <w:t>3. Connexi</w:t>
            </w:r>
            <w:r w:rsidRPr="00C03A81">
              <w:rPr>
                <w:rFonts w:ascii="Liberation Sans" w:eastAsia="Times New Roman" w:hAnsi="Liberation Sans" w:cs="Times New Roman" w:hint="eastAsia"/>
                <w:b/>
                <w:bCs/>
                <w:color w:val="000000"/>
                <w:lang w:eastAsia="es-ES"/>
              </w:rPr>
              <w:t>ó</w:t>
            </w:r>
            <w:r w:rsidRPr="00C03A81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es-ES"/>
              </w:rPr>
              <w:t xml:space="preserve"> a edificis existents</w:t>
            </w:r>
          </w:p>
        </w:tc>
        <w:tc>
          <w:tcPr>
            <w:tcW w:w="6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3C583C" w14:textId="77777777" w:rsidR="00146817" w:rsidRPr="00C03A81" w:rsidRDefault="00146817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11EAAF" w14:textId="77777777" w:rsidR="00146817" w:rsidRPr="00C03A81" w:rsidRDefault="00146817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652333" w14:textId="77777777" w:rsidR="00146817" w:rsidRPr="00C03A81" w:rsidRDefault="00146817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043D63" w14:textId="77777777" w:rsidR="00146817" w:rsidRPr="00C03A81" w:rsidRDefault="00146817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46817" w:rsidRPr="00C03A81" w14:paraId="71145C04" w14:textId="77777777">
        <w:trPr>
          <w:trHeight w:val="288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191BFB" w14:textId="77777777" w:rsidR="00146817" w:rsidRPr="00C03A81" w:rsidRDefault="0077041C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Bescanviadors de plaques</w:t>
            </w:r>
          </w:p>
        </w:tc>
        <w:tc>
          <w:tcPr>
            <w:tcW w:w="28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33C21" w14:textId="77777777" w:rsidR="00146817" w:rsidRPr="00C03A81" w:rsidRDefault="0077041C">
            <w:pPr>
              <w:widowControl/>
              <w:suppressAutoHyphens w:val="0"/>
              <w:jc w:val="center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2</w:t>
            </w:r>
          </w:p>
        </w:tc>
        <w:tc>
          <w:tcPr>
            <w:tcW w:w="2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36B6EB" w14:textId="77777777" w:rsidR="00146817" w:rsidRPr="00C03A81" w:rsidRDefault="0077041C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unitats</w:t>
            </w:r>
          </w:p>
        </w:tc>
      </w:tr>
      <w:tr w:rsidR="00146817" w:rsidRPr="00C03A81" w14:paraId="0FD7648A" w14:textId="77777777">
        <w:trPr>
          <w:trHeight w:val="288"/>
        </w:trPr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1AEF07" w14:textId="4F4F466F" w:rsidR="009B0D5F" w:rsidRPr="00C03A81" w:rsidRDefault="0077041C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Nombre d</w:t>
            </w:r>
            <w:r w:rsidR="003C3876" w:rsidRPr="00C03A81">
              <w:rPr>
                <w:rFonts w:ascii="Liberation Sans" w:eastAsia="Times New Roman" w:hAnsi="Liberation Sans" w:cs="Times New Roman" w:hint="eastAsia"/>
                <w:color w:val="000000"/>
                <w:lang w:eastAsia="es-ES"/>
              </w:rPr>
              <w:t>’</w:t>
            </w: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edificis a qu</w:t>
            </w:r>
            <w:r w:rsidR="00A826C6" w:rsidRPr="00C03A81">
              <w:rPr>
                <w:rFonts w:ascii="Liberation Sans" w:eastAsia="Times New Roman" w:hAnsi="Liberation Sans" w:cs="Times New Roman" w:hint="eastAsia"/>
                <w:color w:val="000000"/>
                <w:lang w:eastAsia="es-ES"/>
              </w:rPr>
              <w:t>è</w:t>
            </w: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 xml:space="preserve"> d</w:t>
            </w:r>
            <w:r w:rsidR="00A826C6"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o</w:t>
            </w: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na servei la xarxa</w:t>
            </w:r>
          </w:p>
        </w:tc>
        <w:tc>
          <w:tcPr>
            <w:tcW w:w="28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0B6D5" w14:textId="77777777" w:rsidR="00146817" w:rsidRPr="00C03A81" w:rsidRDefault="0077041C">
            <w:pPr>
              <w:widowControl/>
              <w:suppressAutoHyphens w:val="0"/>
              <w:jc w:val="center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2</w:t>
            </w:r>
          </w:p>
        </w:tc>
        <w:tc>
          <w:tcPr>
            <w:tcW w:w="2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82FAAB" w14:textId="77777777" w:rsidR="00146817" w:rsidRPr="00C03A81" w:rsidRDefault="0077041C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unitats</w:t>
            </w:r>
          </w:p>
        </w:tc>
      </w:tr>
      <w:tr w:rsidR="00146817" w:rsidRPr="00C03A81" w14:paraId="56F585EE" w14:textId="77777777">
        <w:trPr>
          <w:trHeight w:val="288"/>
        </w:trPr>
        <w:tc>
          <w:tcPr>
            <w:tcW w:w="41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38C39F" w14:textId="77777777" w:rsidR="00146817" w:rsidRPr="00C03A81" w:rsidRDefault="00146817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</w:p>
        </w:tc>
        <w:tc>
          <w:tcPr>
            <w:tcW w:w="6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B57B28" w14:textId="77777777" w:rsidR="00146817" w:rsidRPr="00C03A81" w:rsidRDefault="00146817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42A9EA" w14:textId="77777777" w:rsidR="00146817" w:rsidRPr="00C03A81" w:rsidRDefault="00146817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7D3D91" w14:textId="77777777" w:rsidR="00146817" w:rsidRPr="00C03A81" w:rsidRDefault="00146817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AFA90E" w14:textId="77777777" w:rsidR="00146817" w:rsidRPr="00C03A81" w:rsidRDefault="00146817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46817" w:rsidRPr="00C03A81" w14:paraId="75CBBA05" w14:textId="77777777">
        <w:trPr>
          <w:trHeight w:val="288"/>
        </w:trPr>
        <w:tc>
          <w:tcPr>
            <w:tcW w:w="41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1FE171" w14:textId="2F4DFE18" w:rsidR="00146817" w:rsidRPr="00C03A81" w:rsidRDefault="0077041C" w:rsidP="00122A41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es-ES"/>
              </w:rPr>
              <w:t>4. Instal</w:t>
            </w:r>
            <w:r w:rsidRPr="00C03A81">
              <w:rPr>
                <w:rFonts w:ascii="Liberation Sans" w:eastAsia="Times New Roman" w:hAnsi="Liberation Sans" w:cs="Times New Roman" w:hint="eastAsia"/>
                <w:b/>
                <w:bCs/>
                <w:color w:val="000000"/>
                <w:lang w:eastAsia="es-ES"/>
              </w:rPr>
              <w:t>·</w:t>
            </w:r>
            <w:r w:rsidRPr="00C03A81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es-ES"/>
              </w:rPr>
              <w:t>laci</w:t>
            </w:r>
            <w:r w:rsidRPr="00C03A81">
              <w:rPr>
                <w:rFonts w:ascii="Liberation Sans" w:eastAsia="Times New Roman" w:hAnsi="Liberation Sans" w:cs="Times New Roman" w:hint="eastAsia"/>
                <w:b/>
                <w:bCs/>
                <w:color w:val="000000"/>
                <w:lang w:eastAsia="es-ES"/>
              </w:rPr>
              <w:t>ó</w:t>
            </w:r>
            <w:r w:rsidRPr="00C03A81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es-ES"/>
              </w:rPr>
              <w:t xml:space="preserve"> interior dels edificis</w:t>
            </w:r>
          </w:p>
        </w:tc>
        <w:tc>
          <w:tcPr>
            <w:tcW w:w="6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1867B1" w14:textId="77777777" w:rsidR="00146817" w:rsidRPr="00C03A81" w:rsidRDefault="00146817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4EE19F" w14:textId="77777777" w:rsidR="00146817" w:rsidRPr="00C03A81" w:rsidRDefault="00146817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324F06" w14:textId="77777777" w:rsidR="00146817" w:rsidRPr="00C03A81" w:rsidRDefault="00146817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0E9736" w14:textId="77777777" w:rsidR="00146817" w:rsidRPr="00C03A81" w:rsidRDefault="00146817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46817" w:rsidRPr="00C03A81" w14:paraId="2D8A5872" w14:textId="77777777">
        <w:trPr>
          <w:trHeight w:val="288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AC55FE" w14:textId="5E19BC87" w:rsidR="00146817" w:rsidRPr="00C03A81" w:rsidRDefault="0077041C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Dip</w:t>
            </w:r>
            <w:r w:rsidRPr="00C03A81">
              <w:rPr>
                <w:rFonts w:ascii="Liberation Sans" w:eastAsia="Times New Roman" w:hAnsi="Liberation Sans" w:cs="Times New Roman" w:hint="eastAsia"/>
                <w:color w:val="000000"/>
                <w:lang w:eastAsia="es-ES"/>
              </w:rPr>
              <w:t>ò</w:t>
            </w: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sits acumuladors d</w:t>
            </w:r>
            <w:r w:rsidR="003C3876" w:rsidRPr="00C03A81">
              <w:rPr>
                <w:rFonts w:ascii="Liberation Sans" w:eastAsia="Times New Roman" w:hAnsi="Liberation Sans" w:cs="Times New Roman" w:hint="eastAsia"/>
                <w:color w:val="000000"/>
                <w:lang w:eastAsia="es-ES"/>
              </w:rPr>
              <w:t>’</w:t>
            </w: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ACS</w:t>
            </w:r>
          </w:p>
        </w:tc>
        <w:tc>
          <w:tcPr>
            <w:tcW w:w="28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BB4A3" w14:textId="77777777" w:rsidR="00146817" w:rsidRPr="00C03A81" w:rsidRDefault="0077041C">
            <w:pPr>
              <w:widowControl/>
              <w:suppressAutoHyphens w:val="0"/>
              <w:jc w:val="center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1</w:t>
            </w:r>
          </w:p>
        </w:tc>
        <w:tc>
          <w:tcPr>
            <w:tcW w:w="2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FD9002" w14:textId="77777777" w:rsidR="00146817" w:rsidRPr="00C03A81" w:rsidRDefault="0077041C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unitats</w:t>
            </w:r>
          </w:p>
        </w:tc>
      </w:tr>
      <w:tr w:rsidR="00146817" w:rsidRPr="00C03A81" w14:paraId="4E213FE4" w14:textId="77777777">
        <w:trPr>
          <w:trHeight w:val="288"/>
        </w:trPr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6FDE57" w14:textId="45872924" w:rsidR="009B0D5F" w:rsidRPr="00C03A81" w:rsidRDefault="0077041C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lastRenderedPageBreak/>
              <w:t>N</w:t>
            </w:r>
            <w:r w:rsidR="00A826C6"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.</w:t>
            </w: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 xml:space="preserve"> </w:t>
            </w:r>
            <w:r w:rsidR="00D57561"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d</w:t>
            </w:r>
            <w:r w:rsidR="003C3876" w:rsidRPr="00C03A81">
              <w:rPr>
                <w:rFonts w:ascii="Liberation Sans" w:eastAsia="Times New Roman" w:hAnsi="Liberation Sans" w:cs="Times New Roman" w:hint="eastAsia"/>
                <w:color w:val="000000"/>
                <w:lang w:eastAsia="es-ES"/>
              </w:rPr>
              <w:t>’</w:t>
            </w:r>
            <w:r w:rsidR="00A826C6"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e</w:t>
            </w: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 xml:space="preserve">dificis amb </w:t>
            </w:r>
            <w:r w:rsidR="00D57561"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ventiloconvectors</w:t>
            </w:r>
          </w:p>
        </w:tc>
        <w:tc>
          <w:tcPr>
            <w:tcW w:w="28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169AC" w14:textId="77777777" w:rsidR="00146817" w:rsidRPr="00C03A81" w:rsidRDefault="0077041C">
            <w:pPr>
              <w:widowControl/>
              <w:suppressAutoHyphens w:val="0"/>
              <w:jc w:val="center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0</w:t>
            </w:r>
          </w:p>
        </w:tc>
        <w:tc>
          <w:tcPr>
            <w:tcW w:w="2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2FE2EC" w14:textId="77777777" w:rsidR="00146817" w:rsidRPr="00C03A81" w:rsidRDefault="0077041C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edificis</w:t>
            </w:r>
          </w:p>
        </w:tc>
      </w:tr>
      <w:tr w:rsidR="00146817" w:rsidRPr="00C03A81" w14:paraId="78F6617E" w14:textId="77777777">
        <w:trPr>
          <w:trHeight w:val="288"/>
        </w:trPr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9CE498" w14:textId="13E10679" w:rsidR="009B0D5F" w:rsidRPr="00C03A81" w:rsidRDefault="0077041C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N</w:t>
            </w:r>
            <w:r w:rsidR="00D57561"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.</w:t>
            </w: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 xml:space="preserve"> </w:t>
            </w:r>
            <w:r w:rsidR="00D57561"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d</w:t>
            </w:r>
            <w:r w:rsidR="003C3876" w:rsidRPr="00C03A81">
              <w:rPr>
                <w:rFonts w:ascii="Liberation Sans" w:eastAsia="Times New Roman" w:hAnsi="Liberation Sans" w:cs="Times New Roman" w:hint="eastAsia"/>
                <w:color w:val="000000"/>
                <w:lang w:eastAsia="es-ES"/>
              </w:rPr>
              <w:t>’</w:t>
            </w:r>
            <w:r w:rsidR="00D57561"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e</w:t>
            </w: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 xml:space="preserve">dificis amb </w:t>
            </w:r>
            <w:r w:rsidR="00D57561"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r</w:t>
            </w: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adiadors</w:t>
            </w:r>
          </w:p>
        </w:tc>
        <w:tc>
          <w:tcPr>
            <w:tcW w:w="28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A8218" w14:textId="77777777" w:rsidR="00146817" w:rsidRPr="00C03A81" w:rsidRDefault="0077041C">
            <w:pPr>
              <w:widowControl/>
              <w:suppressAutoHyphens w:val="0"/>
              <w:jc w:val="center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2</w:t>
            </w:r>
          </w:p>
        </w:tc>
        <w:tc>
          <w:tcPr>
            <w:tcW w:w="2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5DBBB1" w14:textId="77777777" w:rsidR="00146817" w:rsidRPr="00C03A81" w:rsidRDefault="0077041C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edificis</w:t>
            </w:r>
          </w:p>
        </w:tc>
      </w:tr>
      <w:tr w:rsidR="00146817" w:rsidRPr="00C03A81" w14:paraId="17F6EE89" w14:textId="77777777">
        <w:trPr>
          <w:trHeight w:val="288"/>
        </w:trPr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072A11" w14:textId="0674FFE7" w:rsidR="009B0D5F" w:rsidRPr="00C03A81" w:rsidRDefault="0077041C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N</w:t>
            </w:r>
            <w:r w:rsidR="00D57561"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.</w:t>
            </w: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 xml:space="preserve"> </w:t>
            </w:r>
            <w:r w:rsidR="00D57561"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d</w:t>
            </w:r>
            <w:r w:rsidR="003C3876" w:rsidRPr="00C03A81">
              <w:rPr>
                <w:rFonts w:ascii="Liberation Sans" w:eastAsia="Times New Roman" w:hAnsi="Liberation Sans" w:cs="Times New Roman" w:hint="eastAsia"/>
                <w:color w:val="000000"/>
                <w:lang w:eastAsia="es-ES"/>
              </w:rPr>
              <w:t>’</w:t>
            </w:r>
            <w:r w:rsidR="00D57561"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e</w:t>
            </w: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 xml:space="preserve">dificis amb </w:t>
            </w:r>
            <w:r w:rsidR="00D57561"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t</w:t>
            </w: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erres radiants</w:t>
            </w:r>
          </w:p>
        </w:tc>
        <w:tc>
          <w:tcPr>
            <w:tcW w:w="28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59B6D" w14:textId="77777777" w:rsidR="00146817" w:rsidRPr="00C03A81" w:rsidRDefault="0077041C">
            <w:pPr>
              <w:widowControl/>
              <w:suppressAutoHyphens w:val="0"/>
              <w:jc w:val="center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0</w:t>
            </w:r>
          </w:p>
        </w:tc>
        <w:tc>
          <w:tcPr>
            <w:tcW w:w="2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8888DA" w14:textId="77777777" w:rsidR="00146817" w:rsidRPr="00C03A81" w:rsidRDefault="0077041C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edificis</w:t>
            </w:r>
          </w:p>
        </w:tc>
      </w:tr>
      <w:tr w:rsidR="00146817" w:rsidRPr="00C03A81" w14:paraId="0C7E254D" w14:textId="77777777">
        <w:trPr>
          <w:trHeight w:val="288"/>
        </w:trPr>
        <w:tc>
          <w:tcPr>
            <w:tcW w:w="4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29C15A" w14:textId="360F85BE" w:rsidR="009B0D5F" w:rsidRPr="00C03A81" w:rsidRDefault="00D57561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A</w:t>
            </w:r>
            <w:r w:rsidR="0077041C"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ltres (indi</w:t>
            </w: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queu-los</w:t>
            </w:r>
            <w:r w:rsidR="0077041C"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)</w:t>
            </w:r>
          </w:p>
        </w:tc>
        <w:tc>
          <w:tcPr>
            <w:tcW w:w="28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EB93C2" w14:textId="77777777" w:rsidR="00146817" w:rsidRPr="00C03A81" w:rsidRDefault="0077041C">
            <w:pPr>
              <w:widowControl/>
              <w:suppressAutoHyphens w:val="0"/>
              <w:jc w:val="center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0</w:t>
            </w:r>
          </w:p>
        </w:tc>
        <w:tc>
          <w:tcPr>
            <w:tcW w:w="25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9028E8" w14:textId="77777777" w:rsidR="00146817" w:rsidRPr="00C03A81" w:rsidRDefault="0077041C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edificis</w:t>
            </w:r>
          </w:p>
        </w:tc>
      </w:tr>
      <w:tr w:rsidR="00146817" w:rsidRPr="00C03A81" w14:paraId="1B54AF94" w14:textId="77777777">
        <w:trPr>
          <w:trHeight w:val="288"/>
        </w:trPr>
        <w:tc>
          <w:tcPr>
            <w:tcW w:w="41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69A65B" w14:textId="77777777" w:rsidR="00146817" w:rsidRPr="00C03A81" w:rsidRDefault="00146817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</w:p>
        </w:tc>
        <w:tc>
          <w:tcPr>
            <w:tcW w:w="6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1FD16B" w14:textId="77777777" w:rsidR="00146817" w:rsidRPr="00C03A81" w:rsidRDefault="00146817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B1BFF9" w14:textId="77777777" w:rsidR="00146817" w:rsidRPr="00C03A81" w:rsidRDefault="00146817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1EA5F4" w14:textId="77777777" w:rsidR="00146817" w:rsidRPr="00C03A81" w:rsidRDefault="00146817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D123BC" w14:textId="77777777" w:rsidR="00146817" w:rsidRPr="00C03A81" w:rsidRDefault="00146817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46817" w:rsidRPr="00C03A81" w14:paraId="524914B5" w14:textId="77777777">
        <w:trPr>
          <w:trHeight w:val="288"/>
        </w:trPr>
        <w:tc>
          <w:tcPr>
            <w:tcW w:w="41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E070CC" w14:textId="0C8A916F" w:rsidR="00146817" w:rsidRPr="00C03A81" w:rsidRDefault="0077041C" w:rsidP="00122A41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es-ES"/>
              </w:rPr>
              <w:t>5. Temporalitat del servei</w:t>
            </w:r>
          </w:p>
        </w:tc>
        <w:tc>
          <w:tcPr>
            <w:tcW w:w="6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540625" w14:textId="77777777" w:rsidR="00146817" w:rsidRPr="00C03A81" w:rsidRDefault="00146817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7C9095" w14:textId="77777777" w:rsidR="00146817" w:rsidRPr="00C03A81" w:rsidRDefault="00146817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C3877C" w14:textId="77777777" w:rsidR="00146817" w:rsidRPr="00C03A81" w:rsidRDefault="00146817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317458" w14:textId="77777777" w:rsidR="00146817" w:rsidRPr="00C03A81" w:rsidRDefault="00146817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46817" w:rsidRPr="00C03A81" w14:paraId="1C672915" w14:textId="77777777">
        <w:trPr>
          <w:trHeight w:val="576"/>
        </w:trPr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AC3B32" w14:textId="77777777" w:rsidR="00146817" w:rsidRPr="00C03A81" w:rsidRDefault="0077041C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Nombre de mesos amb instal</w:t>
            </w:r>
            <w:r w:rsidRPr="00C03A81">
              <w:rPr>
                <w:rFonts w:ascii="Liberation Sans" w:eastAsia="Times New Roman" w:hAnsi="Liberation Sans" w:cs="Times New Roman" w:hint="eastAsia"/>
                <w:color w:val="000000"/>
                <w:lang w:eastAsia="es-ES"/>
              </w:rPr>
              <w:t>·</w:t>
            </w: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laci</w:t>
            </w:r>
            <w:r w:rsidRPr="00C03A81">
              <w:rPr>
                <w:rFonts w:ascii="Liberation Sans" w:eastAsia="Times New Roman" w:hAnsi="Liberation Sans" w:cs="Times New Roman" w:hint="eastAsia"/>
                <w:color w:val="000000"/>
                <w:lang w:eastAsia="es-ES"/>
              </w:rPr>
              <w:t>ó</w:t>
            </w: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 xml:space="preserve"> aturada per temporalitat calefacci</w:t>
            </w:r>
            <w:r w:rsidRPr="00C03A81">
              <w:rPr>
                <w:rFonts w:ascii="Liberation Sans" w:eastAsia="Times New Roman" w:hAnsi="Liberation Sans" w:cs="Times New Roman" w:hint="eastAsia"/>
                <w:color w:val="000000"/>
                <w:lang w:eastAsia="es-ES"/>
              </w:rPr>
              <w:t>ó</w:t>
            </w:r>
          </w:p>
        </w:tc>
        <w:tc>
          <w:tcPr>
            <w:tcW w:w="28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7C607" w14:textId="77777777" w:rsidR="00146817" w:rsidRPr="00C03A81" w:rsidRDefault="0077041C">
            <w:pPr>
              <w:widowControl/>
              <w:suppressAutoHyphens w:val="0"/>
              <w:jc w:val="center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0</w:t>
            </w:r>
          </w:p>
        </w:tc>
        <w:tc>
          <w:tcPr>
            <w:tcW w:w="2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24E4B7" w14:textId="77777777" w:rsidR="00146817" w:rsidRPr="00C03A81" w:rsidRDefault="0077041C">
            <w:pPr>
              <w:widowControl/>
              <w:suppressAutoHyphens w:val="0"/>
              <w:textAlignment w:val="auto"/>
              <w:rPr>
                <w:rFonts w:ascii="Liberation Sans" w:eastAsia="Times New Roman" w:hAnsi="Liberation Sans" w:cs="Times New Roman"/>
                <w:color w:val="000000"/>
                <w:lang w:eastAsia="es-ES"/>
              </w:rPr>
            </w:pPr>
            <w:r w:rsidRPr="00C03A81">
              <w:rPr>
                <w:rFonts w:ascii="Liberation Sans" w:eastAsia="Times New Roman" w:hAnsi="Liberation Sans" w:cs="Times New Roman"/>
                <w:color w:val="000000"/>
                <w:lang w:eastAsia="es-ES"/>
              </w:rPr>
              <w:t>mesos</w:t>
            </w:r>
          </w:p>
        </w:tc>
      </w:tr>
    </w:tbl>
    <w:p w14:paraId="3C9FD3FC" w14:textId="77777777" w:rsidR="00146817" w:rsidRPr="00C03A81" w:rsidRDefault="00146817">
      <w:pPr>
        <w:pStyle w:val="Standard"/>
        <w:ind w:left="0"/>
      </w:pPr>
    </w:p>
    <w:p w14:paraId="5A943DB7" w14:textId="77777777" w:rsidR="00146817" w:rsidRPr="00C03A81" w:rsidRDefault="00146817">
      <w:pPr>
        <w:pStyle w:val="Standard"/>
      </w:pPr>
    </w:p>
    <w:p w14:paraId="04108727" w14:textId="77777777" w:rsidR="00146817" w:rsidRPr="00C03A81" w:rsidRDefault="0077041C">
      <w:pPr>
        <w:pStyle w:val="Ttol21"/>
      </w:pPr>
      <w:bookmarkStart w:id="60" w:name="_Toc70337812"/>
      <w:bookmarkStart w:id="61" w:name="__RefHeading___Toc24430_1435839398"/>
      <w:bookmarkStart w:id="62" w:name="_Toc87620284"/>
      <w:bookmarkStart w:id="63" w:name="_Toc88659070"/>
      <w:bookmarkStart w:id="64" w:name="_Toc89423544"/>
      <w:bookmarkStart w:id="65" w:name="_Toc89935957"/>
      <w:bookmarkStart w:id="66" w:name="_Toc93483565"/>
      <w:r w:rsidRPr="00C03A81">
        <w:t>Legalitzacions i controls</w:t>
      </w:r>
      <w:bookmarkEnd w:id="60"/>
      <w:bookmarkEnd w:id="61"/>
      <w:bookmarkEnd w:id="62"/>
      <w:bookmarkEnd w:id="63"/>
      <w:bookmarkEnd w:id="64"/>
      <w:bookmarkEnd w:id="65"/>
      <w:bookmarkEnd w:id="66"/>
    </w:p>
    <w:p w14:paraId="091D8557" w14:textId="77777777" w:rsidR="00146817" w:rsidRPr="00C03A81" w:rsidRDefault="00146817">
      <w:pPr>
        <w:pStyle w:val="Standard"/>
      </w:pPr>
    </w:p>
    <w:p w14:paraId="4C91077D" w14:textId="395E3845" w:rsidR="00146817" w:rsidRPr="00C03A81" w:rsidRDefault="00D57561">
      <w:pPr>
        <w:pStyle w:val="Standard"/>
        <w:ind w:left="0"/>
      </w:pPr>
      <w:r w:rsidRPr="00BA569C">
        <w:t>A</w:t>
      </w:r>
      <w:r w:rsidR="0077041C" w:rsidRPr="007F7A44">
        <w:t xml:space="preserve"> </w:t>
      </w:r>
      <w:r w:rsidR="0077041C" w:rsidRPr="004530F2">
        <w:rPr>
          <w:rStyle w:val="Tipusdelletraperdefectedelpargraf1"/>
        </w:rPr>
        <w:t>l</w:t>
      </w:r>
      <w:r w:rsidR="003C3876" w:rsidRPr="004530F2">
        <w:rPr>
          <w:rStyle w:val="Tipusdelletraperdefectedelpargraf1"/>
        </w:rPr>
        <w:t>’</w:t>
      </w:r>
      <w:r w:rsidRPr="004530F2">
        <w:rPr>
          <w:rStyle w:val="Tipusdelletraperdefectedelpargraf1"/>
        </w:rPr>
        <w:t>a</w:t>
      </w:r>
      <w:r w:rsidR="0077041C" w:rsidRPr="004530F2">
        <w:rPr>
          <w:rStyle w:val="Tipusdelletraperdefectedelpargraf1"/>
        </w:rPr>
        <w:t xml:space="preserve">nnex 1 </w:t>
      </w:r>
      <w:r w:rsidR="0077041C" w:rsidRPr="00BA569C">
        <w:t>s</w:t>
      </w:r>
      <w:r w:rsidR="003C3876" w:rsidRPr="007F7A44">
        <w:t>’</w:t>
      </w:r>
      <w:r w:rsidR="0077041C" w:rsidRPr="007F7A44">
        <w:t xml:space="preserve">adjunta </w:t>
      </w:r>
      <w:r w:rsidRPr="00C03A81">
        <w:t xml:space="preserve">el </w:t>
      </w:r>
      <w:r w:rsidR="0077041C" w:rsidRPr="00C03A81">
        <w:t xml:space="preserve">full resum de legalitzacions existents. La documentació </w:t>
      </w:r>
      <w:r w:rsidRPr="00C03A81">
        <w:t>corresponent se</w:t>
      </w:r>
      <w:r w:rsidR="0077041C" w:rsidRPr="00C03A81">
        <w:t xml:space="preserve"> subministra</w:t>
      </w:r>
      <w:r w:rsidR="00AB04CB" w:rsidRPr="00C03A81">
        <w:t>rà</w:t>
      </w:r>
      <w:r w:rsidR="0077041C" w:rsidRPr="00C03A81">
        <w:t xml:space="preserve"> en el moment de </w:t>
      </w:r>
      <w:r w:rsidRPr="00C03A81">
        <w:t>fer</w:t>
      </w:r>
      <w:r w:rsidR="0077041C" w:rsidRPr="00C03A81">
        <w:t xml:space="preserve"> la revisió inicial.</w:t>
      </w:r>
    </w:p>
    <w:p w14:paraId="72D918AE" w14:textId="4B549FEF" w:rsidR="00146817" w:rsidRPr="00C03A81" w:rsidRDefault="0077041C">
      <w:pPr>
        <w:pStyle w:val="Standard"/>
        <w:ind w:left="0"/>
        <w:rPr>
          <w:color w:val="5B9BD5"/>
        </w:rPr>
      </w:pPr>
      <w:r w:rsidRPr="00C03A81">
        <w:rPr>
          <w:color w:val="5B9BD5"/>
        </w:rPr>
        <w:t xml:space="preserve">APUNT: </w:t>
      </w:r>
      <w:r w:rsidR="00EE0E7F">
        <w:rPr>
          <w:color w:val="5B9BD5"/>
        </w:rPr>
        <w:t>L</w:t>
      </w:r>
      <w:r w:rsidR="003C3876" w:rsidRPr="00C03A81">
        <w:rPr>
          <w:color w:val="5B9BD5"/>
        </w:rPr>
        <w:t>’</w:t>
      </w:r>
      <w:r w:rsidRPr="00C03A81">
        <w:rPr>
          <w:color w:val="5B9BD5"/>
        </w:rPr>
        <w:t xml:space="preserve">Ajuntament </w:t>
      </w:r>
      <w:r w:rsidR="00531280" w:rsidRPr="00C03A81">
        <w:rPr>
          <w:color w:val="5B9BD5"/>
        </w:rPr>
        <w:t>l</w:t>
      </w:r>
      <w:r w:rsidR="003C3876" w:rsidRPr="00C03A81">
        <w:rPr>
          <w:color w:val="5B9BD5"/>
        </w:rPr>
        <w:t>’</w:t>
      </w:r>
      <w:r w:rsidR="00AB04CB" w:rsidRPr="00C03A81">
        <w:rPr>
          <w:color w:val="5B9BD5"/>
        </w:rPr>
        <w:t>ha d</w:t>
      </w:r>
      <w:r w:rsidR="003C3876" w:rsidRPr="00C03A81">
        <w:rPr>
          <w:color w:val="5B9BD5"/>
        </w:rPr>
        <w:t>’</w:t>
      </w:r>
      <w:r w:rsidR="00AB04CB" w:rsidRPr="00C03A81">
        <w:rPr>
          <w:color w:val="5B9BD5"/>
        </w:rPr>
        <w:t>adjuntar a</w:t>
      </w:r>
      <w:r w:rsidRPr="00C03A81">
        <w:rPr>
          <w:color w:val="5B9BD5"/>
        </w:rPr>
        <w:t xml:space="preserve"> l</w:t>
      </w:r>
      <w:r w:rsidR="003C3876" w:rsidRPr="00C03A81">
        <w:rPr>
          <w:color w:val="5B9BD5"/>
        </w:rPr>
        <w:t>’</w:t>
      </w:r>
      <w:r w:rsidRPr="00C03A81">
        <w:rPr>
          <w:color w:val="5B9BD5"/>
        </w:rPr>
        <w:t xml:space="preserve">annex 1 segons cada cas. Si algun edifici encara </w:t>
      </w:r>
      <w:r w:rsidR="00531280" w:rsidRPr="00C03A81">
        <w:rPr>
          <w:color w:val="5B9BD5"/>
        </w:rPr>
        <w:t xml:space="preserve">no té </w:t>
      </w:r>
      <w:r w:rsidRPr="00C03A81">
        <w:rPr>
          <w:color w:val="5B9BD5"/>
        </w:rPr>
        <w:t>la instal·lació legalitzada, cal que l</w:t>
      </w:r>
      <w:r w:rsidR="003C3876" w:rsidRPr="00C03A81">
        <w:rPr>
          <w:color w:val="5B9BD5"/>
        </w:rPr>
        <w:t>’</w:t>
      </w:r>
      <w:r w:rsidR="00531280" w:rsidRPr="00C03A81">
        <w:rPr>
          <w:color w:val="5B9BD5"/>
        </w:rPr>
        <w:t>A</w:t>
      </w:r>
      <w:r w:rsidRPr="00C03A81">
        <w:rPr>
          <w:color w:val="5B9BD5"/>
        </w:rPr>
        <w:t xml:space="preserve">juntament </w:t>
      </w:r>
      <w:r w:rsidR="00531280" w:rsidRPr="00C03A81">
        <w:rPr>
          <w:color w:val="5B9BD5"/>
        </w:rPr>
        <w:t>faci</w:t>
      </w:r>
      <w:r w:rsidRPr="00C03A81">
        <w:rPr>
          <w:color w:val="5B9BD5"/>
        </w:rPr>
        <w:t xml:space="preserve"> el tràmit </w:t>
      </w:r>
      <w:r w:rsidR="00531280" w:rsidRPr="00C03A81">
        <w:rPr>
          <w:color w:val="5B9BD5"/>
        </w:rPr>
        <w:t>d</w:t>
      </w:r>
      <w:r w:rsidR="003C3876" w:rsidRPr="00C03A81">
        <w:rPr>
          <w:color w:val="5B9BD5"/>
        </w:rPr>
        <w:t>’</w:t>
      </w:r>
      <w:r w:rsidR="00531280" w:rsidRPr="00C03A81">
        <w:rPr>
          <w:color w:val="5B9BD5"/>
        </w:rPr>
        <w:t>acord amb</w:t>
      </w:r>
      <w:r w:rsidRPr="00C03A81">
        <w:rPr>
          <w:color w:val="5B9BD5"/>
        </w:rPr>
        <w:t xml:space="preserve"> la </w:t>
      </w:r>
      <w:r w:rsidR="00FF5A74" w:rsidRPr="00C03A81">
        <w:rPr>
          <w:color w:val="5B9BD5"/>
        </w:rPr>
        <w:t>i</w:t>
      </w:r>
      <w:r w:rsidRPr="00C03A81">
        <w:rPr>
          <w:color w:val="5B9BD5"/>
        </w:rPr>
        <w:t xml:space="preserve">nstrucció 1/2015 i </w:t>
      </w:r>
      <w:r w:rsidR="00531280" w:rsidRPr="00C03A81">
        <w:rPr>
          <w:color w:val="5B9BD5"/>
        </w:rPr>
        <w:t xml:space="preserve">que </w:t>
      </w:r>
      <w:r w:rsidRPr="00C03A81">
        <w:rPr>
          <w:color w:val="5B9BD5"/>
        </w:rPr>
        <w:t>indi</w:t>
      </w:r>
      <w:r w:rsidR="00531280" w:rsidRPr="00C03A81">
        <w:rPr>
          <w:color w:val="5B9BD5"/>
        </w:rPr>
        <w:t>qui</w:t>
      </w:r>
      <w:r w:rsidRPr="00C03A81">
        <w:rPr>
          <w:color w:val="5B9BD5"/>
        </w:rPr>
        <w:t xml:space="preserve"> aquí que aquesta legalització està en tràmit.</w:t>
      </w:r>
    </w:p>
    <w:p w14:paraId="0D94B5FD" w14:textId="77777777" w:rsidR="00146817" w:rsidRPr="00C03A81" w:rsidRDefault="00146817">
      <w:pPr>
        <w:pStyle w:val="Standard"/>
      </w:pPr>
    </w:p>
    <w:p w14:paraId="1D16583F" w14:textId="77777777" w:rsidR="00146817" w:rsidRPr="00C03A81" w:rsidRDefault="0077041C">
      <w:pPr>
        <w:pStyle w:val="Ttol21"/>
      </w:pPr>
      <w:bookmarkStart w:id="67" w:name="_Toc70337813"/>
      <w:bookmarkStart w:id="68" w:name="__RefHeading___Toc24432_1435839398"/>
      <w:bookmarkStart w:id="69" w:name="_Toc87620285"/>
      <w:bookmarkStart w:id="70" w:name="_Toc88659071"/>
      <w:bookmarkStart w:id="71" w:name="_Toc89423545"/>
      <w:bookmarkStart w:id="72" w:name="_Toc89935958"/>
      <w:bookmarkStart w:id="73" w:name="_Toc93483566"/>
      <w:r w:rsidRPr="00C03A81">
        <w:t>Acceptaci</w:t>
      </w:r>
      <w:r w:rsidRPr="00C03A81">
        <w:rPr>
          <w:rFonts w:hint="eastAsia"/>
        </w:rPr>
        <w:t>ó</w:t>
      </w:r>
      <w:r w:rsidRPr="00C03A81">
        <w:t xml:space="preserve"> de les instal</w:t>
      </w:r>
      <w:r w:rsidRPr="00C03A81">
        <w:rPr>
          <w:rFonts w:hint="eastAsia"/>
        </w:rPr>
        <w:t>·</w:t>
      </w:r>
      <w:r w:rsidRPr="00C03A81">
        <w:t>lacions</w:t>
      </w:r>
      <w:bookmarkEnd w:id="67"/>
      <w:bookmarkEnd w:id="68"/>
      <w:bookmarkEnd w:id="69"/>
      <w:bookmarkEnd w:id="70"/>
      <w:bookmarkEnd w:id="71"/>
      <w:bookmarkEnd w:id="72"/>
      <w:bookmarkEnd w:id="73"/>
    </w:p>
    <w:p w14:paraId="7D44183D" w14:textId="77777777" w:rsidR="00146817" w:rsidRPr="00C03A81" w:rsidRDefault="00146817">
      <w:pPr>
        <w:pStyle w:val="Standard"/>
      </w:pPr>
    </w:p>
    <w:p w14:paraId="3862D492" w14:textId="0440574C" w:rsidR="00146817" w:rsidRPr="00C03A81" w:rsidRDefault="0077041C">
      <w:pPr>
        <w:pStyle w:val="Standard"/>
        <w:ind w:left="0"/>
      </w:pPr>
      <w:r w:rsidRPr="00C03A81">
        <w:t>Les empreses licitadores pod</w:t>
      </w:r>
      <w:r w:rsidR="00D57561" w:rsidRPr="00C03A81">
        <w:t>en</w:t>
      </w:r>
      <w:r w:rsidRPr="00C03A81">
        <w:t xml:space="preserve"> sol·licitar la informació que considerin oportuna respecte </w:t>
      </w:r>
      <w:r w:rsidR="00D57561" w:rsidRPr="00C03A81">
        <w:t xml:space="preserve">a </w:t>
      </w:r>
      <w:r w:rsidRPr="00C03A81">
        <w:t xml:space="preserve">les diferents instal·lacions </w:t>
      </w:r>
      <w:r w:rsidR="00D57561" w:rsidRPr="00C03A81">
        <w:t xml:space="preserve">a fi </w:t>
      </w:r>
      <w:r w:rsidRPr="00C03A81">
        <w:t>de comprovar</w:t>
      </w:r>
      <w:r w:rsidR="00D57561" w:rsidRPr="00C03A81">
        <w:t>-ne</w:t>
      </w:r>
      <w:r w:rsidRPr="00C03A81">
        <w:t xml:space="preserve"> l</w:t>
      </w:r>
      <w:r w:rsidR="003C3876" w:rsidRPr="00C03A81">
        <w:t>’</w:t>
      </w:r>
      <w:r w:rsidRPr="00C03A81">
        <w:t>estat</w:t>
      </w:r>
      <w:r w:rsidR="00D57561" w:rsidRPr="00C03A81">
        <w:t xml:space="preserve"> </w:t>
      </w:r>
      <w:r w:rsidRPr="00C03A81">
        <w:t xml:space="preserve">i la idoneïtat per </w:t>
      </w:r>
      <w:r w:rsidR="00D57561" w:rsidRPr="00C03A81">
        <w:t>poder co</w:t>
      </w:r>
      <w:r w:rsidRPr="00C03A81">
        <w:t xml:space="preserve">mplir les condicions del contracte. </w:t>
      </w:r>
      <w:r w:rsidRPr="00C03A81">
        <w:rPr>
          <w:color w:val="000000"/>
        </w:rPr>
        <w:t>Així mateix</w:t>
      </w:r>
      <w:r w:rsidR="00D57561" w:rsidRPr="00C03A81">
        <w:rPr>
          <w:color w:val="000000"/>
        </w:rPr>
        <w:t>,</w:t>
      </w:r>
      <w:r w:rsidRPr="00C03A81">
        <w:rPr>
          <w:color w:val="000000"/>
        </w:rPr>
        <w:t xml:space="preserve"> pod</w:t>
      </w:r>
      <w:r w:rsidR="00D57561" w:rsidRPr="00C03A81">
        <w:rPr>
          <w:color w:val="000000"/>
        </w:rPr>
        <w:t>en</w:t>
      </w:r>
      <w:r w:rsidRPr="00C03A81">
        <w:rPr>
          <w:color w:val="000000"/>
        </w:rPr>
        <w:t xml:space="preserve"> </w:t>
      </w:r>
      <w:r w:rsidR="00D57561" w:rsidRPr="00C03A81">
        <w:rPr>
          <w:color w:val="000000"/>
        </w:rPr>
        <w:t>fer</w:t>
      </w:r>
      <w:r w:rsidRPr="00C03A81">
        <w:rPr>
          <w:color w:val="000000"/>
        </w:rPr>
        <w:t xml:space="preserve"> una visita acompanyada a les instal·lacions abans de presenta</w:t>
      </w:r>
      <w:r w:rsidR="00D57561" w:rsidRPr="00C03A81">
        <w:rPr>
          <w:color w:val="000000"/>
        </w:rPr>
        <w:t>r</w:t>
      </w:r>
      <w:r w:rsidRPr="00C03A81">
        <w:rPr>
          <w:color w:val="000000"/>
        </w:rPr>
        <w:t xml:space="preserve"> la proposta, amb dia i hora que </w:t>
      </w:r>
      <w:r w:rsidR="00531280" w:rsidRPr="00C03A81">
        <w:rPr>
          <w:color w:val="000000"/>
        </w:rPr>
        <w:t>poden</w:t>
      </w:r>
      <w:r w:rsidRPr="00C03A81">
        <w:rPr>
          <w:color w:val="000000"/>
        </w:rPr>
        <w:t xml:space="preserve"> </w:t>
      </w:r>
      <w:r w:rsidR="00D57561" w:rsidRPr="00C03A81">
        <w:rPr>
          <w:color w:val="000000"/>
        </w:rPr>
        <w:t xml:space="preserve">consultar </w:t>
      </w:r>
      <w:r w:rsidRPr="00C03A81">
        <w:rPr>
          <w:color w:val="000000"/>
        </w:rPr>
        <w:t>en el perfil de</w:t>
      </w:r>
      <w:r w:rsidR="00D57561" w:rsidRPr="00C03A81">
        <w:rPr>
          <w:color w:val="000000"/>
        </w:rPr>
        <w:t>l</w:t>
      </w:r>
      <w:r w:rsidRPr="00C03A81">
        <w:rPr>
          <w:color w:val="000000"/>
        </w:rPr>
        <w:t xml:space="preserve"> contractant. </w:t>
      </w:r>
    </w:p>
    <w:p w14:paraId="4281BAFB" w14:textId="2ADD64EB" w:rsidR="00146817" w:rsidRPr="00C03A81" w:rsidRDefault="0077041C">
      <w:pPr>
        <w:pStyle w:val="Standard"/>
        <w:ind w:left="0"/>
        <w:rPr>
          <w:color w:val="5B9BD5"/>
        </w:rPr>
      </w:pPr>
      <w:r w:rsidRPr="00C03A81">
        <w:rPr>
          <w:color w:val="5B9BD5"/>
        </w:rPr>
        <w:t xml:space="preserve">APUNT: </w:t>
      </w:r>
      <w:r w:rsidR="00EE0E7F">
        <w:rPr>
          <w:color w:val="5B9BD5"/>
        </w:rPr>
        <w:t>E</w:t>
      </w:r>
      <w:r w:rsidRPr="00C03A81">
        <w:rPr>
          <w:color w:val="5B9BD5"/>
        </w:rPr>
        <w:t>s recomana que l</w:t>
      </w:r>
      <w:r w:rsidR="003C3876" w:rsidRPr="00C03A81">
        <w:rPr>
          <w:color w:val="5B9BD5"/>
        </w:rPr>
        <w:t>’</w:t>
      </w:r>
      <w:r w:rsidRPr="00C03A81">
        <w:rPr>
          <w:color w:val="5B9BD5"/>
        </w:rPr>
        <w:t xml:space="preserve">Ajuntament proposi en el perfil del contractant un dia i </w:t>
      </w:r>
      <w:r w:rsidR="00531280" w:rsidRPr="00C03A81">
        <w:rPr>
          <w:color w:val="5B9BD5"/>
        </w:rPr>
        <w:t xml:space="preserve">una </w:t>
      </w:r>
      <w:r w:rsidRPr="00C03A81">
        <w:rPr>
          <w:color w:val="5B9BD5"/>
        </w:rPr>
        <w:t>hora per poder fer la visita o bé que es proposi un</w:t>
      </w:r>
      <w:r w:rsidR="00531280" w:rsidRPr="00C03A81">
        <w:rPr>
          <w:color w:val="5B9BD5"/>
        </w:rPr>
        <w:t>a</w:t>
      </w:r>
      <w:r w:rsidRPr="00C03A81">
        <w:rPr>
          <w:color w:val="5B9BD5"/>
        </w:rPr>
        <w:t xml:space="preserve"> </w:t>
      </w:r>
      <w:r w:rsidR="00531280" w:rsidRPr="00C03A81">
        <w:rPr>
          <w:color w:val="5B9BD5"/>
        </w:rPr>
        <w:t xml:space="preserve">persona de </w:t>
      </w:r>
      <w:r w:rsidRPr="00C03A81">
        <w:rPr>
          <w:color w:val="5B9BD5"/>
        </w:rPr>
        <w:t>contacte perquè les empreses que vulguin concursar puguin demanar cita per fer la visita.</w:t>
      </w:r>
    </w:p>
    <w:p w14:paraId="05EF1624" w14:textId="54739D64" w:rsidR="00146817" w:rsidRPr="00C03A81" w:rsidRDefault="00531280">
      <w:pPr>
        <w:pStyle w:val="Standard"/>
        <w:ind w:left="0"/>
      </w:pPr>
      <w:r w:rsidRPr="00C03A81">
        <w:t xml:space="preserve">Les empreses </w:t>
      </w:r>
      <w:r w:rsidR="0077041C" w:rsidRPr="00C03A81">
        <w:t>licitador</w:t>
      </w:r>
      <w:r w:rsidRPr="00C03A81">
        <w:t>e</w:t>
      </w:r>
      <w:r w:rsidR="0077041C" w:rsidRPr="00C03A81">
        <w:t>s no pod</w:t>
      </w:r>
      <w:r w:rsidRPr="00C03A81">
        <w:t>en</w:t>
      </w:r>
      <w:r w:rsidR="0077041C" w:rsidRPr="00C03A81">
        <w:t xml:space="preserve"> al·legar en cap moment el desconeixement de les instal·lacions dels diferents edificis respecte a les seves ofertes un cop hagin estat presentades.</w:t>
      </w:r>
    </w:p>
    <w:p w14:paraId="40310638" w14:textId="26A1C6D0" w:rsidR="00146817" w:rsidRPr="00C03A81" w:rsidRDefault="0077041C">
      <w:pPr>
        <w:pStyle w:val="Standard"/>
        <w:ind w:left="0"/>
      </w:pPr>
      <w:r w:rsidRPr="00C03A81">
        <w:t>L</w:t>
      </w:r>
      <w:r w:rsidR="003C3876" w:rsidRPr="00C03A81">
        <w:t>’</w:t>
      </w:r>
      <w:r w:rsidRPr="00C03A81">
        <w:t xml:space="preserve">acceptació de les instal·lacions obliga </w:t>
      </w:r>
      <w:r w:rsidR="00531280" w:rsidRPr="00C03A81">
        <w:t>l</w:t>
      </w:r>
      <w:r w:rsidR="003C3876" w:rsidRPr="00C03A81">
        <w:t>’</w:t>
      </w:r>
      <w:r w:rsidR="00531280" w:rsidRPr="00C03A81">
        <w:t xml:space="preserve">empresa </w:t>
      </w:r>
      <w:r w:rsidRPr="00C03A81">
        <w:t>licitador</w:t>
      </w:r>
      <w:r w:rsidR="00531280" w:rsidRPr="00C03A81">
        <w:t>a</w:t>
      </w:r>
      <w:r w:rsidRPr="00C03A81">
        <w:t xml:space="preserve"> a fer-se</w:t>
      </w:r>
      <w:r w:rsidR="003C3876" w:rsidRPr="00C03A81">
        <w:t>’</w:t>
      </w:r>
      <w:r w:rsidR="00D57561" w:rsidRPr="00C03A81">
        <w:t>n</w:t>
      </w:r>
      <w:r w:rsidRPr="00C03A81">
        <w:t xml:space="preserve"> càrrec i </w:t>
      </w:r>
      <w:r w:rsidR="00531280" w:rsidRPr="00C03A81">
        <w:t xml:space="preserve">a </w:t>
      </w:r>
      <w:r w:rsidRPr="00C03A81">
        <w:t xml:space="preserve">prestar el servei especificat </w:t>
      </w:r>
      <w:r w:rsidR="00D57561" w:rsidRPr="00C03A81">
        <w:t>en</w:t>
      </w:r>
      <w:r w:rsidRPr="00C03A81">
        <w:t xml:space="preserve"> el present plec.</w:t>
      </w:r>
    </w:p>
    <w:p w14:paraId="33C87374" w14:textId="77777777" w:rsidR="00146817" w:rsidRPr="00C03A81" w:rsidRDefault="00146817">
      <w:pPr>
        <w:pStyle w:val="Standard"/>
        <w:ind w:left="0"/>
      </w:pPr>
    </w:p>
    <w:p w14:paraId="2C01EC34" w14:textId="77777777" w:rsidR="00146817" w:rsidRPr="00C03A81" w:rsidRDefault="0077041C">
      <w:pPr>
        <w:pStyle w:val="Ttol11"/>
      </w:pPr>
      <w:bookmarkStart w:id="74" w:name="__RefHeading___Toc24434_1435839398"/>
      <w:bookmarkStart w:id="75" w:name="_Toc87620286"/>
      <w:bookmarkStart w:id="76" w:name="_Toc88659072"/>
      <w:bookmarkStart w:id="77" w:name="_Toc89423546"/>
      <w:bookmarkStart w:id="78" w:name="_Toc89935959"/>
      <w:bookmarkStart w:id="79" w:name="_Toc93483567"/>
      <w:r w:rsidRPr="00C03A81">
        <w:t>REVISIÓ INICIAL DE LES INSTAL·LACIONS</w:t>
      </w:r>
      <w:bookmarkStart w:id="80" w:name="_Toc70337814"/>
      <w:bookmarkEnd w:id="74"/>
      <w:bookmarkEnd w:id="75"/>
      <w:bookmarkEnd w:id="76"/>
      <w:bookmarkEnd w:id="77"/>
      <w:bookmarkEnd w:id="78"/>
      <w:bookmarkEnd w:id="80"/>
      <w:bookmarkEnd w:id="79"/>
    </w:p>
    <w:p w14:paraId="60CF502B" w14:textId="77777777" w:rsidR="00146817" w:rsidRPr="00C03A81" w:rsidRDefault="00146817">
      <w:pPr>
        <w:pStyle w:val="Standard"/>
      </w:pPr>
    </w:p>
    <w:p w14:paraId="0C437431" w14:textId="49EB6D36" w:rsidR="00146817" w:rsidRPr="00C03A81" w:rsidRDefault="0077041C">
      <w:pPr>
        <w:pStyle w:val="Standard"/>
        <w:ind w:left="0"/>
      </w:pPr>
      <w:r w:rsidRPr="00C03A81">
        <w:t xml:space="preserve">El contractista </w:t>
      </w:r>
      <w:r w:rsidR="00D57561" w:rsidRPr="00C03A81">
        <w:t>ha de fer, en</w:t>
      </w:r>
      <w:r w:rsidRPr="00C03A81">
        <w:t xml:space="preserve"> el termini màxim d</w:t>
      </w:r>
      <w:r w:rsidR="003C3876" w:rsidRPr="00C03A81">
        <w:t>’</w:t>
      </w:r>
      <w:r w:rsidRPr="00C03A81">
        <w:t>un mes des de la signatura del contracte</w:t>
      </w:r>
      <w:r w:rsidR="00D57561" w:rsidRPr="00C03A81">
        <w:t>,</w:t>
      </w:r>
      <w:r w:rsidRPr="00C03A81">
        <w:t xml:space="preserve"> una revisió inicial de les instal·lacions detallades a la documentació de l</w:t>
      </w:r>
      <w:r w:rsidR="003C3876" w:rsidRPr="00C03A81">
        <w:t>’</w:t>
      </w:r>
      <w:r w:rsidR="00D57561" w:rsidRPr="00C03A81">
        <w:t>a</w:t>
      </w:r>
      <w:r w:rsidRPr="00C03A81">
        <w:t>nnex 1</w:t>
      </w:r>
      <w:r w:rsidR="00531280" w:rsidRPr="00C03A81">
        <w:t>,</w:t>
      </w:r>
      <w:r w:rsidRPr="00C03A81">
        <w:t xml:space="preserve"> i </w:t>
      </w:r>
      <w:r w:rsidR="00D57561" w:rsidRPr="00C03A81">
        <w:t xml:space="preserve">ha de </w:t>
      </w:r>
      <w:r w:rsidR="00C23626" w:rsidRPr="00C03A81">
        <w:t>donar</w:t>
      </w:r>
      <w:r w:rsidRPr="00C03A81">
        <w:t xml:space="preserve"> un informe al responsable del contracte</w:t>
      </w:r>
      <w:r w:rsidR="00C23626" w:rsidRPr="00C03A81">
        <w:t xml:space="preserve"> que ha d</w:t>
      </w:r>
      <w:r w:rsidR="003C3876" w:rsidRPr="00C03A81">
        <w:t>’</w:t>
      </w:r>
      <w:r w:rsidRPr="00C03A81">
        <w:t>inclour</w:t>
      </w:r>
      <w:r w:rsidR="00531280" w:rsidRPr="00C03A81">
        <w:t>e</w:t>
      </w:r>
      <w:r w:rsidR="00C23626" w:rsidRPr="00C03A81">
        <w:t>,</w:t>
      </w:r>
      <w:r w:rsidRPr="00C03A81">
        <w:t xml:space="preserve"> com a mínim</w:t>
      </w:r>
      <w:r w:rsidR="00C23626" w:rsidRPr="00C03A81">
        <w:t>,</w:t>
      </w:r>
      <w:r w:rsidRPr="00C03A81">
        <w:t xml:space="preserve"> la informació</w:t>
      </w:r>
      <w:r w:rsidR="00C23626" w:rsidRPr="00C03A81">
        <w:t xml:space="preserve"> següent</w:t>
      </w:r>
      <w:r w:rsidRPr="00C03A81">
        <w:t>:</w:t>
      </w:r>
    </w:p>
    <w:p w14:paraId="12CD24DD" w14:textId="43BBA161" w:rsidR="00146817" w:rsidRPr="00C03A81" w:rsidRDefault="0077041C">
      <w:pPr>
        <w:pStyle w:val="Standard"/>
        <w:ind w:left="0"/>
        <w:rPr>
          <w:color w:val="5B9BD5"/>
        </w:rPr>
      </w:pPr>
      <w:r w:rsidRPr="00C03A81">
        <w:rPr>
          <w:color w:val="5B9BD5"/>
        </w:rPr>
        <w:t>APUNT:</w:t>
      </w:r>
      <w:r w:rsidR="00705336" w:rsidRPr="00C03A81">
        <w:rPr>
          <w:color w:val="5B9BD5"/>
        </w:rPr>
        <w:t xml:space="preserve"> </w:t>
      </w:r>
      <w:r w:rsidRPr="00C03A81">
        <w:rPr>
          <w:color w:val="5B9BD5"/>
        </w:rPr>
        <w:t>Com s</w:t>
      </w:r>
      <w:r w:rsidR="003C3876" w:rsidRPr="00C03A81">
        <w:rPr>
          <w:color w:val="5B9BD5"/>
        </w:rPr>
        <w:t>’</w:t>
      </w:r>
      <w:r w:rsidRPr="00C03A81">
        <w:rPr>
          <w:color w:val="5B9BD5"/>
        </w:rPr>
        <w:t>ha indicat en apartats anteriors, l</w:t>
      </w:r>
      <w:r w:rsidR="003C3876" w:rsidRPr="00C03A81">
        <w:rPr>
          <w:color w:val="5B9BD5"/>
        </w:rPr>
        <w:t>’</w:t>
      </w:r>
      <w:r w:rsidRPr="00C03A81">
        <w:rPr>
          <w:color w:val="5B9BD5"/>
        </w:rPr>
        <w:t>Ajuntament hauria d</w:t>
      </w:r>
      <w:r w:rsidR="003C3876" w:rsidRPr="00C03A81">
        <w:rPr>
          <w:color w:val="5B9BD5"/>
        </w:rPr>
        <w:t>’</w:t>
      </w:r>
      <w:r w:rsidRPr="00C03A81">
        <w:rPr>
          <w:color w:val="5B9BD5"/>
        </w:rPr>
        <w:t xml:space="preserve">adjuntar en un </w:t>
      </w:r>
      <w:r w:rsidR="00531280" w:rsidRPr="00C03A81">
        <w:rPr>
          <w:color w:val="5B9BD5"/>
        </w:rPr>
        <w:t>a</w:t>
      </w:r>
      <w:r w:rsidRPr="00C03A81">
        <w:rPr>
          <w:color w:val="5B9BD5"/>
        </w:rPr>
        <w:t xml:space="preserve">nnex al plec el projecte </w:t>
      </w:r>
      <w:r w:rsidR="00531280" w:rsidRPr="00C03A81">
        <w:rPr>
          <w:color w:val="5B9BD5"/>
        </w:rPr>
        <w:t>d</w:t>
      </w:r>
      <w:r w:rsidR="003C3876" w:rsidRPr="00C03A81">
        <w:rPr>
          <w:color w:val="5B9BD5"/>
        </w:rPr>
        <w:t>’</w:t>
      </w:r>
      <w:r w:rsidR="00531280" w:rsidRPr="00C03A81">
        <w:rPr>
          <w:color w:val="5B9BD5"/>
        </w:rPr>
        <w:t>obra acabada</w:t>
      </w:r>
      <w:r w:rsidRPr="00C03A81">
        <w:rPr>
          <w:color w:val="5B9BD5"/>
        </w:rPr>
        <w:t>, un inventari resum o almenys els esquemes hidràulics que permetin a les empreses concursants valorar l</w:t>
      </w:r>
      <w:r w:rsidR="003C3876" w:rsidRPr="00C03A81">
        <w:rPr>
          <w:color w:val="5B9BD5"/>
        </w:rPr>
        <w:t>’</w:t>
      </w:r>
      <w:r w:rsidRPr="00C03A81">
        <w:rPr>
          <w:color w:val="5B9BD5"/>
        </w:rPr>
        <w:t>abast dels treballs</w:t>
      </w:r>
      <w:r w:rsidR="00531280" w:rsidRPr="00C03A81">
        <w:rPr>
          <w:color w:val="5B9BD5"/>
        </w:rPr>
        <w:t>.</w:t>
      </w:r>
    </w:p>
    <w:p w14:paraId="630BFA70" w14:textId="745AD4DF" w:rsidR="00146817" w:rsidRPr="00C03A81" w:rsidRDefault="0077041C">
      <w:pPr>
        <w:pStyle w:val="Standard"/>
        <w:numPr>
          <w:ilvl w:val="2"/>
          <w:numId w:val="17"/>
        </w:numPr>
        <w:ind w:left="742"/>
      </w:pPr>
      <w:r w:rsidRPr="00C03A81">
        <w:t>Revisió</w:t>
      </w:r>
      <w:r w:rsidR="00C23626" w:rsidRPr="00C03A81">
        <w:t>,</w:t>
      </w:r>
      <w:r w:rsidRPr="00C03A81">
        <w:t xml:space="preserve"> i actualització</w:t>
      </w:r>
      <w:r w:rsidR="00C23626" w:rsidRPr="00C03A81">
        <w:t xml:space="preserve"> </w:t>
      </w:r>
      <w:r w:rsidRPr="00C03A81">
        <w:t>si escau</w:t>
      </w:r>
      <w:r w:rsidR="00C23626" w:rsidRPr="00C03A81">
        <w:t>,</w:t>
      </w:r>
      <w:r w:rsidRPr="00C03A81">
        <w:t xml:space="preserve"> de l</w:t>
      </w:r>
      <w:r w:rsidR="003C3876" w:rsidRPr="00C03A81">
        <w:t>’</w:t>
      </w:r>
      <w:r w:rsidRPr="00C03A81">
        <w:t>inventari de les instal·lacions que ha lliurat l</w:t>
      </w:r>
      <w:r w:rsidR="003C3876" w:rsidRPr="00C03A81">
        <w:t>’</w:t>
      </w:r>
      <w:r w:rsidRPr="00C03A81">
        <w:t>Ajuntament.</w:t>
      </w:r>
    </w:p>
    <w:p w14:paraId="5D9397D1" w14:textId="02A21105" w:rsidR="00146817" w:rsidRPr="00C03A81" w:rsidRDefault="0077041C">
      <w:pPr>
        <w:pStyle w:val="Standard"/>
        <w:numPr>
          <w:ilvl w:val="2"/>
          <w:numId w:val="17"/>
        </w:numPr>
        <w:ind w:left="742"/>
      </w:pPr>
      <w:r w:rsidRPr="00C03A81">
        <w:lastRenderedPageBreak/>
        <w:t>Inspecció i avaluació de l</w:t>
      </w:r>
      <w:r w:rsidR="003C3876" w:rsidRPr="00C03A81">
        <w:t>’</w:t>
      </w:r>
      <w:r w:rsidRPr="00C03A81">
        <w:t xml:space="preserve">estat de tots els elements de les instal·lacions per tal de detectar possibles incidències o deficiències normatives. El contractista </w:t>
      </w:r>
      <w:r w:rsidR="00C23626" w:rsidRPr="00C03A81">
        <w:t xml:space="preserve">ha de </w:t>
      </w:r>
      <w:r w:rsidRPr="00C03A81">
        <w:t>descriur</w:t>
      </w:r>
      <w:r w:rsidR="00C23626" w:rsidRPr="00C03A81">
        <w:t>e</w:t>
      </w:r>
      <w:r w:rsidRPr="00C03A81">
        <w:t xml:space="preserve"> les anomalies o deficiències detectades. E</w:t>
      </w:r>
      <w:r w:rsidR="00C23626" w:rsidRPr="00C03A81">
        <w:t>n e</w:t>
      </w:r>
      <w:r w:rsidRPr="00C03A81">
        <w:t>l resultat de l</w:t>
      </w:r>
      <w:r w:rsidR="003C3876" w:rsidRPr="00C03A81">
        <w:t>’</w:t>
      </w:r>
      <w:r w:rsidRPr="00C03A81">
        <w:t xml:space="preserve">avaluació </w:t>
      </w:r>
      <w:r w:rsidR="00C23626" w:rsidRPr="00C03A81">
        <w:t xml:space="preserve">cal </w:t>
      </w:r>
      <w:r w:rsidRPr="00C03A81">
        <w:t>especificar si la comprovació és satisfactòria o no.</w:t>
      </w:r>
    </w:p>
    <w:p w14:paraId="023413CE" w14:textId="4E43DC74" w:rsidR="00146817" w:rsidRPr="00C03A81" w:rsidRDefault="00C23626">
      <w:pPr>
        <w:pStyle w:val="Standard"/>
        <w:numPr>
          <w:ilvl w:val="2"/>
          <w:numId w:val="17"/>
        </w:numPr>
        <w:ind w:left="742"/>
      </w:pPr>
      <w:r w:rsidRPr="00C03A81">
        <w:t>Revisió d</w:t>
      </w:r>
      <w:r w:rsidR="0077041C" w:rsidRPr="00C03A81">
        <w:t>el compliment normatiu de les instal·lacions d</w:t>
      </w:r>
      <w:r w:rsidR="003C3876" w:rsidRPr="00C03A81">
        <w:t>’</w:t>
      </w:r>
      <w:r w:rsidR="0077041C" w:rsidRPr="00C03A81">
        <w:t>acord a</w:t>
      </w:r>
      <w:r w:rsidRPr="00C03A81">
        <w:t>mb</w:t>
      </w:r>
      <w:r w:rsidR="0077041C" w:rsidRPr="00C03A81">
        <w:t xml:space="preserve"> la normativa amb la qual </w:t>
      </w:r>
      <w:r w:rsidR="00531280" w:rsidRPr="00C03A81">
        <w:t>es va fer</w:t>
      </w:r>
      <w:r w:rsidR="0077041C" w:rsidRPr="00C03A81">
        <w:t>/legalitza</w:t>
      </w:r>
      <w:r w:rsidR="00531280" w:rsidRPr="00C03A81">
        <w:t xml:space="preserve">r, </w:t>
      </w:r>
      <w:r w:rsidR="0077041C" w:rsidRPr="00C03A81">
        <w:t>i valora</w:t>
      </w:r>
      <w:r w:rsidRPr="00C03A81">
        <w:t>ció de</w:t>
      </w:r>
      <w:r w:rsidR="0077041C" w:rsidRPr="00C03A81">
        <w:t xml:space="preserve"> la necessitat o no d</w:t>
      </w:r>
      <w:r w:rsidR="003C3876" w:rsidRPr="00C03A81">
        <w:t>’</w:t>
      </w:r>
      <w:r w:rsidR="0077041C" w:rsidRPr="00C03A81">
        <w:t>ajustar-se a la normativa actual.</w:t>
      </w:r>
    </w:p>
    <w:p w14:paraId="22E88860" w14:textId="4CF97A79" w:rsidR="00146817" w:rsidRPr="00C03A81" w:rsidRDefault="00C23626">
      <w:pPr>
        <w:pStyle w:val="Standard"/>
        <w:numPr>
          <w:ilvl w:val="2"/>
          <w:numId w:val="17"/>
        </w:numPr>
        <w:ind w:left="742"/>
      </w:pPr>
      <w:r w:rsidRPr="00C03A81">
        <w:t>Opció de presentar p</w:t>
      </w:r>
      <w:r w:rsidR="0077041C" w:rsidRPr="00C03A81">
        <w:t>ropostes de millora, no obligatòries, de manera justificada per motius d</w:t>
      </w:r>
      <w:r w:rsidR="003C3876" w:rsidRPr="00C03A81">
        <w:t>’</w:t>
      </w:r>
      <w:r w:rsidR="0077041C" w:rsidRPr="00C03A81">
        <w:t>eficiència energètica, ambientals o altres que consider</w:t>
      </w:r>
      <w:r w:rsidRPr="00C03A81">
        <w:t>i pertinents</w:t>
      </w:r>
      <w:r w:rsidR="0077041C" w:rsidRPr="00C03A81">
        <w:t>. Aquestes propostes pod</w:t>
      </w:r>
      <w:r w:rsidRPr="00C03A81">
        <w:t>en</w:t>
      </w:r>
      <w:r w:rsidR="0077041C" w:rsidRPr="00C03A81">
        <w:t xml:space="preserve"> ser incorporades a l</w:t>
      </w:r>
      <w:r w:rsidR="003C3876" w:rsidRPr="00C03A81">
        <w:t>’</w:t>
      </w:r>
      <w:r w:rsidR="0077041C" w:rsidRPr="00C03A81">
        <w:t>informe inicial.</w:t>
      </w:r>
    </w:p>
    <w:p w14:paraId="4DC489BE" w14:textId="40D67365" w:rsidR="00146817" w:rsidRPr="00C03A81" w:rsidRDefault="0077041C">
      <w:pPr>
        <w:pStyle w:val="Standard"/>
        <w:numPr>
          <w:ilvl w:val="2"/>
          <w:numId w:val="17"/>
        </w:numPr>
        <w:ind w:left="742"/>
      </w:pPr>
      <w:r w:rsidRPr="00C03A81">
        <w:t xml:space="preserve">Revisió de la documentació relativa a les legalitzacions </w:t>
      </w:r>
      <w:r w:rsidR="00C23626" w:rsidRPr="00C03A81">
        <w:t>i</w:t>
      </w:r>
      <w:r w:rsidRPr="00C03A81">
        <w:t xml:space="preserve"> controls existents, revisions i inspeccions de caràcter normatiu, per comprovar si hi ha alguna mancança. En cas que sigui necessari, cal proposar les actuacions que corresponguin per tenir-ho </w:t>
      </w:r>
      <w:r w:rsidR="00C23626" w:rsidRPr="00C03A81">
        <w:t>a punt e</w:t>
      </w:r>
      <w:r w:rsidRPr="00C03A81">
        <w:t>l dia abans d</w:t>
      </w:r>
      <w:r w:rsidR="00C23626" w:rsidRPr="00C03A81">
        <w:t xml:space="preserve">e començar </w:t>
      </w:r>
      <w:r w:rsidRPr="00C03A81">
        <w:t>els treballs.</w:t>
      </w:r>
      <w:r w:rsidR="00705336" w:rsidRPr="00C03A81">
        <w:t xml:space="preserve"> </w:t>
      </w:r>
      <w:r w:rsidRPr="00C03A81">
        <w:t xml:space="preserve">Cal aportar previsió de les inspeccions o controls </w:t>
      </w:r>
      <w:r w:rsidR="00C23626" w:rsidRPr="00C03A81">
        <w:t>que s</w:t>
      </w:r>
      <w:r w:rsidR="003C3876" w:rsidRPr="00C03A81">
        <w:t>’</w:t>
      </w:r>
      <w:r w:rsidR="00C23626" w:rsidRPr="00C03A81">
        <w:t>han de fer</w:t>
      </w:r>
      <w:r w:rsidRPr="00C03A81">
        <w:t xml:space="preserve"> durant la vigència del contracte.</w:t>
      </w:r>
    </w:p>
    <w:p w14:paraId="07E517B7" w14:textId="4B1A28D5" w:rsidR="00146817" w:rsidRPr="00C03A81" w:rsidRDefault="0077041C">
      <w:pPr>
        <w:pStyle w:val="Standard"/>
        <w:numPr>
          <w:ilvl w:val="2"/>
          <w:numId w:val="17"/>
        </w:numPr>
        <w:ind w:left="742"/>
      </w:pPr>
      <w:r w:rsidRPr="00C03A81">
        <w:t>Redacció del Pla de manteniment</w:t>
      </w:r>
      <w:r w:rsidR="00C23626" w:rsidRPr="00C03A81">
        <w:t>,</w:t>
      </w:r>
      <w:r w:rsidRPr="00C03A81">
        <w:t xml:space="preserve"> que </w:t>
      </w:r>
      <w:r w:rsidR="00726D26" w:rsidRPr="00C03A81">
        <w:t>s</w:t>
      </w:r>
      <w:r w:rsidR="003C3876" w:rsidRPr="00C03A81">
        <w:t>’</w:t>
      </w:r>
      <w:r w:rsidR="00726D26" w:rsidRPr="00C03A81">
        <w:t>ha d</w:t>
      </w:r>
      <w:r w:rsidR="003C3876" w:rsidRPr="00C03A81">
        <w:t>’</w:t>
      </w:r>
      <w:r w:rsidRPr="00C03A81">
        <w:t xml:space="preserve">actualitzar </w:t>
      </w:r>
      <w:r w:rsidR="00D17C6B" w:rsidRPr="00C03A81">
        <w:t>basant-se en</w:t>
      </w:r>
      <w:r w:rsidR="00726D26" w:rsidRPr="00C03A81">
        <w:t xml:space="preserve"> </w:t>
      </w:r>
      <w:r w:rsidR="00C1413F" w:rsidRPr="004530F2">
        <w:t>l</w:t>
      </w:r>
      <w:r w:rsidR="003C3876" w:rsidRPr="00C03A81">
        <w:t>’</w:t>
      </w:r>
      <w:r w:rsidR="00C1413F" w:rsidRPr="004530F2">
        <w:t>existent</w:t>
      </w:r>
      <w:r w:rsidRPr="00C03A81">
        <w:t xml:space="preserve"> </w:t>
      </w:r>
      <w:r w:rsidR="00D17C6B" w:rsidRPr="00C03A81">
        <w:t>(</w:t>
      </w:r>
      <w:r w:rsidRPr="00C03A81">
        <w:t xml:space="preserve">si </w:t>
      </w:r>
      <w:r w:rsidR="00D17C6B" w:rsidRPr="00C03A81">
        <w:t>n</w:t>
      </w:r>
      <w:r w:rsidR="003C3876" w:rsidRPr="00A96D6B">
        <w:t>’</w:t>
      </w:r>
      <w:r w:rsidR="00D17C6B" w:rsidRPr="00C03A81">
        <w:t>hi ha)</w:t>
      </w:r>
      <w:r w:rsidRPr="00C03A81">
        <w:t xml:space="preserve">, </w:t>
      </w:r>
      <w:r w:rsidR="00D17C6B" w:rsidRPr="00C03A81">
        <w:t>en</w:t>
      </w:r>
      <w:r w:rsidRPr="00C03A81">
        <w:t xml:space="preserve"> la guia annexa a aquest plec (ve</w:t>
      </w:r>
      <w:r w:rsidR="00726D26" w:rsidRPr="00C03A81">
        <w:t>geu l</w:t>
      </w:r>
      <w:r w:rsidR="003C3876" w:rsidRPr="00C03A81">
        <w:t>’</w:t>
      </w:r>
      <w:r w:rsidR="00726D26" w:rsidRPr="00C03A81">
        <w:t>a</w:t>
      </w:r>
      <w:r w:rsidRPr="00C03A81">
        <w:t>nnex 2)</w:t>
      </w:r>
      <w:r w:rsidR="00705336" w:rsidRPr="00C03A81">
        <w:t xml:space="preserve"> </w:t>
      </w:r>
      <w:r w:rsidRPr="00C03A81">
        <w:t xml:space="preserve">i </w:t>
      </w:r>
      <w:r w:rsidR="00D17C6B" w:rsidRPr="00C03A81">
        <w:t>en</w:t>
      </w:r>
      <w:r w:rsidRPr="00C03A81">
        <w:t xml:space="preserve"> l</w:t>
      </w:r>
      <w:r w:rsidR="003C3876" w:rsidRPr="00C03A81">
        <w:t>’</w:t>
      </w:r>
      <w:r w:rsidRPr="00C03A81">
        <w:t>experiència de l</w:t>
      </w:r>
      <w:r w:rsidR="003C3876" w:rsidRPr="00C03A81">
        <w:t>’</w:t>
      </w:r>
      <w:r w:rsidRPr="00C03A81">
        <w:t xml:space="preserve">empresa instal·ladora. </w:t>
      </w:r>
      <w:r w:rsidR="00726D26" w:rsidRPr="00C03A81">
        <w:t>Cal i</w:t>
      </w:r>
      <w:r w:rsidRPr="00C03A81">
        <w:t>ndicar</w:t>
      </w:r>
      <w:r w:rsidR="00D17C6B" w:rsidRPr="00C03A81">
        <w:t>-hi</w:t>
      </w:r>
      <w:r w:rsidRPr="00C03A81">
        <w:t xml:space="preserve"> la periodicitat i </w:t>
      </w:r>
      <w:r w:rsidR="00726D26" w:rsidRPr="00C03A81">
        <w:t xml:space="preserve">la </w:t>
      </w:r>
      <w:r w:rsidRPr="00C03A81">
        <w:t xml:space="preserve">planificació temporal de les actuacions </w:t>
      </w:r>
      <w:r w:rsidR="00726D26" w:rsidRPr="00C03A81">
        <w:t xml:space="preserve">que </w:t>
      </w:r>
      <w:r w:rsidR="00D17C6B" w:rsidRPr="00C03A81">
        <w:t>s</w:t>
      </w:r>
      <w:r w:rsidR="003C3876" w:rsidRPr="00C03A81">
        <w:t>’</w:t>
      </w:r>
      <w:r w:rsidR="00D17C6B" w:rsidRPr="00C03A81">
        <w:t xml:space="preserve">han de </w:t>
      </w:r>
      <w:r w:rsidR="00726D26" w:rsidRPr="00C03A81">
        <w:t>dur a terme</w:t>
      </w:r>
      <w:r w:rsidRPr="00C03A81">
        <w:t>.</w:t>
      </w:r>
    </w:p>
    <w:p w14:paraId="7ACB8B36" w14:textId="02749016" w:rsidR="00146817" w:rsidRPr="00C03A81" w:rsidRDefault="0077041C">
      <w:pPr>
        <w:pStyle w:val="Standard"/>
        <w:ind w:left="0"/>
      </w:pPr>
      <w:r w:rsidRPr="00C03A81">
        <w:t>L</w:t>
      </w:r>
      <w:r w:rsidR="003C3876" w:rsidRPr="00C03A81">
        <w:t>’</w:t>
      </w:r>
      <w:r w:rsidRPr="00C03A81">
        <w:t xml:space="preserve">informe </w:t>
      </w:r>
      <w:r w:rsidR="00D17C6B" w:rsidRPr="00C03A81">
        <w:t>l</w:t>
      </w:r>
      <w:r w:rsidR="003C3876" w:rsidRPr="00C03A81">
        <w:t>’</w:t>
      </w:r>
      <w:r w:rsidR="00726D26" w:rsidRPr="00C03A81">
        <w:t xml:space="preserve">ha de </w:t>
      </w:r>
      <w:r w:rsidRPr="00C03A81">
        <w:t>redacta</w:t>
      </w:r>
      <w:r w:rsidR="00D17C6B" w:rsidRPr="00C03A81">
        <w:t>r</w:t>
      </w:r>
      <w:r w:rsidRPr="00C03A81">
        <w:t xml:space="preserve"> la persona responsable de l</w:t>
      </w:r>
      <w:r w:rsidR="003C3876" w:rsidRPr="00C03A81">
        <w:t>’</w:t>
      </w:r>
      <w:r w:rsidRPr="00C03A81">
        <w:t>empresa contractista</w:t>
      </w:r>
      <w:r w:rsidR="00726D26" w:rsidRPr="00C03A81">
        <w:t>,</w:t>
      </w:r>
      <w:r w:rsidRPr="00C03A81">
        <w:t xml:space="preserve"> o </w:t>
      </w:r>
      <w:r w:rsidR="00D17C6B" w:rsidRPr="00C03A81">
        <w:t>la que</w:t>
      </w:r>
      <w:r w:rsidR="00726D26" w:rsidRPr="00C03A81">
        <w:t xml:space="preserve"> aquesta</w:t>
      </w:r>
      <w:r w:rsidRPr="00C03A81">
        <w:t xml:space="preserve"> designi, </w:t>
      </w:r>
      <w:r w:rsidR="00D17C6B" w:rsidRPr="00C03A81">
        <w:t>i</w:t>
      </w:r>
      <w:r w:rsidR="00726D26" w:rsidRPr="00C03A81">
        <w:t xml:space="preserve"> ha de ser</w:t>
      </w:r>
      <w:r w:rsidRPr="00C03A81">
        <w:t xml:space="preserve"> un tècnic habilita</w:t>
      </w:r>
      <w:r w:rsidR="00726D26" w:rsidRPr="00C03A81">
        <w:t>t</w:t>
      </w:r>
      <w:r w:rsidRPr="00C03A81">
        <w:t>. Una còpia d</w:t>
      </w:r>
      <w:r w:rsidR="003C3876" w:rsidRPr="00C03A81">
        <w:t>’</w:t>
      </w:r>
      <w:r w:rsidRPr="00C03A81">
        <w:t xml:space="preserve">aquest informe </w:t>
      </w:r>
      <w:r w:rsidR="00726D26" w:rsidRPr="00C03A81">
        <w:t>ha</w:t>
      </w:r>
      <w:r w:rsidR="00705336" w:rsidRPr="00C03A81">
        <w:t xml:space="preserve"> </w:t>
      </w:r>
      <w:r w:rsidR="00726D26" w:rsidRPr="00C03A81">
        <w:t>de ser lliura</w:t>
      </w:r>
      <w:r w:rsidRPr="00C03A81">
        <w:t>t a la persona de contacte de l</w:t>
      </w:r>
      <w:r w:rsidR="003C3876" w:rsidRPr="00C03A81">
        <w:t>’</w:t>
      </w:r>
      <w:r w:rsidRPr="00C03A81">
        <w:t>Ajuntament.</w:t>
      </w:r>
    </w:p>
    <w:p w14:paraId="6DA89E9C" w14:textId="17306D2D" w:rsidR="00146817" w:rsidRPr="00C03A81" w:rsidRDefault="0077041C">
      <w:pPr>
        <w:pStyle w:val="Standard"/>
        <w:ind w:left="0"/>
      </w:pPr>
      <w:r w:rsidRPr="00C03A81">
        <w:t xml:space="preserve">El Pla de manteniment adjunt a aquest informe </w:t>
      </w:r>
      <w:r w:rsidR="00D17C6B" w:rsidRPr="00C03A81">
        <w:t>ha de ser</w:t>
      </w:r>
      <w:r w:rsidRPr="00C03A81">
        <w:t xml:space="preserve"> acceptat pels serveis tècnics de l</w:t>
      </w:r>
      <w:r w:rsidR="003C3876" w:rsidRPr="00C03A81">
        <w:t>’</w:t>
      </w:r>
      <w:r w:rsidRPr="00C03A81">
        <w:t xml:space="preserve">Ajuntament i </w:t>
      </w:r>
      <w:r w:rsidR="00726D26" w:rsidRPr="00C03A81">
        <w:t>és de</w:t>
      </w:r>
      <w:r w:rsidRPr="00C03A81">
        <w:t xml:space="preserve"> compliment </w:t>
      </w:r>
      <w:r w:rsidR="00726D26" w:rsidRPr="00C03A81">
        <w:t xml:space="preserve">obligatori </w:t>
      </w:r>
      <w:r w:rsidRPr="00C03A81">
        <w:t>dura</w:t>
      </w:r>
      <w:r w:rsidR="00726D26" w:rsidRPr="00C03A81">
        <w:t xml:space="preserve">nt tota la vigència </w:t>
      </w:r>
      <w:r w:rsidRPr="00C03A81">
        <w:t>del contracte.</w:t>
      </w:r>
    </w:p>
    <w:p w14:paraId="78D9BA95" w14:textId="38A5F6BD" w:rsidR="00146817" w:rsidRPr="00C03A81" w:rsidRDefault="0077041C">
      <w:pPr>
        <w:pStyle w:val="Standard"/>
        <w:ind w:left="0"/>
      </w:pPr>
      <w:r w:rsidRPr="00C03A81">
        <w:t>El contractista accepta les instal·lacions existents en les condicions actuals dels elements</w:t>
      </w:r>
      <w:r w:rsidR="00726D26" w:rsidRPr="00C03A81">
        <w:t xml:space="preserve"> que les integren</w:t>
      </w:r>
      <w:r w:rsidR="00244B87" w:rsidRPr="00C03A81">
        <w:t>,</w:t>
      </w:r>
      <w:r w:rsidRPr="00C03A81">
        <w:t xml:space="preserve"> </w:t>
      </w:r>
      <w:r w:rsidR="00726D26" w:rsidRPr="00C03A81">
        <w:t>se n</w:t>
      </w:r>
      <w:r w:rsidR="003C3876" w:rsidRPr="00C03A81">
        <w:t>’</w:t>
      </w:r>
      <w:r w:rsidR="00726D26" w:rsidRPr="00C03A81">
        <w:t xml:space="preserve">ha de fer </w:t>
      </w:r>
      <w:r w:rsidRPr="00C03A81">
        <w:t>càrrec quan l</w:t>
      </w:r>
      <w:r w:rsidR="003C3876" w:rsidRPr="00C03A81">
        <w:t>’</w:t>
      </w:r>
      <w:r w:rsidRPr="00C03A81">
        <w:t xml:space="preserve">Ajuntament li comuniqui i </w:t>
      </w:r>
      <w:r w:rsidR="00244B87" w:rsidRPr="00C03A81">
        <w:t xml:space="preserve">ha de </w:t>
      </w:r>
      <w:r w:rsidRPr="00C03A81">
        <w:t>prestar el servei necessari per al seu manteniment i conservació</w:t>
      </w:r>
      <w:r w:rsidR="00244B87" w:rsidRPr="00C03A81">
        <w:t xml:space="preserve"> correctes</w:t>
      </w:r>
      <w:r w:rsidRPr="00C03A81">
        <w:t>, seguint el que s</w:t>
      </w:r>
      <w:r w:rsidR="003C3876" w:rsidRPr="00C03A81">
        <w:t>’</w:t>
      </w:r>
      <w:r w:rsidRPr="00C03A81">
        <w:t>especifica en aquest plec de prescripcions tècniques.</w:t>
      </w:r>
    </w:p>
    <w:p w14:paraId="53D7E655" w14:textId="1D50274A" w:rsidR="00146817" w:rsidRPr="00C03A81" w:rsidRDefault="0077041C">
      <w:pPr>
        <w:pStyle w:val="Standard"/>
        <w:ind w:left="0"/>
      </w:pPr>
      <w:r w:rsidRPr="00C03A81">
        <w:t>El contractista ha de mantenir els elements existents originalment sense canviar</w:t>
      </w:r>
      <w:r w:rsidR="00726D26" w:rsidRPr="00C03A81">
        <w:t>-ne</w:t>
      </w:r>
      <w:r w:rsidRPr="00C03A81">
        <w:t xml:space="preserve"> les característiques essencials, tret que prèviament ho sol·liciti</w:t>
      </w:r>
      <w:r w:rsidR="00726D26" w:rsidRPr="00C03A81">
        <w:t xml:space="preserve"> i en</w:t>
      </w:r>
      <w:r w:rsidRPr="00C03A81">
        <w:t xml:space="preserve"> justifiqui la necessitat per escrit a l</w:t>
      </w:r>
      <w:r w:rsidR="003C3876" w:rsidRPr="00C03A81">
        <w:t>’</w:t>
      </w:r>
      <w:r w:rsidRPr="00C03A81">
        <w:t>Ajuntament.</w:t>
      </w:r>
    </w:p>
    <w:p w14:paraId="1CAC1CA1" w14:textId="77777777" w:rsidR="00146817" w:rsidRPr="00C03A81" w:rsidRDefault="00146817">
      <w:pPr>
        <w:pStyle w:val="Standard"/>
        <w:ind w:left="0"/>
      </w:pPr>
    </w:p>
    <w:p w14:paraId="11D3067C" w14:textId="77777777" w:rsidR="00146817" w:rsidRPr="00C03A81" w:rsidRDefault="00146817">
      <w:pPr>
        <w:pStyle w:val="Standard"/>
      </w:pPr>
    </w:p>
    <w:p w14:paraId="67AC8D26" w14:textId="77777777" w:rsidR="00146817" w:rsidRPr="00C03A81" w:rsidRDefault="0077041C">
      <w:pPr>
        <w:pStyle w:val="Ttol11"/>
      </w:pPr>
      <w:bookmarkStart w:id="81" w:name="_Toc703378151"/>
      <w:bookmarkStart w:id="82" w:name="__RefHeading___Toc9740_3034864818"/>
      <w:bookmarkStart w:id="83" w:name="_Toc87620287"/>
      <w:bookmarkStart w:id="84" w:name="_Toc88659073"/>
      <w:bookmarkStart w:id="85" w:name="_Toc89423547"/>
      <w:bookmarkStart w:id="86" w:name="_Toc89935960"/>
      <w:bookmarkStart w:id="87" w:name="_Toc93483568"/>
      <w:r w:rsidRPr="00C03A81">
        <w:t xml:space="preserve">MANTENIMENT </w:t>
      </w:r>
      <w:bookmarkEnd w:id="81"/>
      <w:r w:rsidRPr="00C03A81">
        <w:t>INICIAL</w:t>
      </w:r>
      <w:bookmarkEnd w:id="82"/>
      <w:bookmarkEnd w:id="83"/>
      <w:bookmarkEnd w:id="84"/>
      <w:bookmarkEnd w:id="85"/>
      <w:bookmarkEnd w:id="86"/>
      <w:bookmarkEnd w:id="87"/>
    </w:p>
    <w:p w14:paraId="61AFDD4B" w14:textId="77777777" w:rsidR="00146817" w:rsidRPr="00C03A81" w:rsidRDefault="00146817">
      <w:pPr>
        <w:pStyle w:val="Standard"/>
      </w:pPr>
    </w:p>
    <w:p w14:paraId="32C97511" w14:textId="6350A699" w:rsidR="00146817" w:rsidRPr="00C03A81" w:rsidRDefault="0077041C">
      <w:pPr>
        <w:pStyle w:val="Standard"/>
        <w:ind w:left="0"/>
      </w:pPr>
      <w:r w:rsidRPr="00C03A81">
        <w:t xml:space="preserve">Abans de </w:t>
      </w:r>
      <w:r w:rsidR="00244B87" w:rsidRPr="00C03A81">
        <w:t xml:space="preserve">començar </w:t>
      </w:r>
      <w:r w:rsidRPr="00C03A81">
        <w:t>els treballs de manteniment periòdic, i durant el primer mes de</w:t>
      </w:r>
      <w:r w:rsidR="00244B87" w:rsidRPr="00C03A81">
        <w:t>l</w:t>
      </w:r>
      <w:r w:rsidRPr="00C03A81">
        <w:t xml:space="preserve"> contracte, </w:t>
      </w:r>
      <w:r w:rsidR="00244B87" w:rsidRPr="00C03A81">
        <w:t xml:space="preserve">cal fer </w:t>
      </w:r>
      <w:r w:rsidRPr="00C03A81">
        <w:t xml:space="preserve">un manteniment preventiu general dels equips </w:t>
      </w:r>
      <w:r w:rsidR="00D17C6B" w:rsidRPr="00C03A81">
        <w:t xml:space="preserve">principals </w:t>
      </w:r>
      <w:r w:rsidRPr="00C03A81">
        <w:t xml:space="preserve">per comprovar </w:t>
      </w:r>
      <w:r w:rsidR="00244B87" w:rsidRPr="00C03A81">
        <w:t xml:space="preserve">que </w:t>
      </w:r>
      <w:r w:rsidR="00614C77" w:rsidRPr="00C03A81">
        <w:t xml:space="preserve">el seu estat sigui </w:t>
      </w:r>
      <w:r w:rsidRPr="00C03A81">
        <w:t xml:space="preserve">correcte i deixar-los a punt per poder </w:t>
      </w:r>
      <w:r w:rsidR="00244B87" w:rsidRPr="00C03A81">
        <w:t>fer</w:t>
      </w:r>
      <w:r w:rsidRPr="00C03A81">
        <w:t xml:space="preserve"> els manteniments preventius que es programin en el Pla de manteniment de la instal·lació un cop aprovat per l</w:t>
      </w:r>
      <w:r w:rsidR="003C3876" w:rsidRPr="00C03A81">
        <w:t>’</w:t>
      </w:r>
      <w:r w:rsidR="00244B87" w:rsidRPr="00C03A81">
        <w:t>A</w:t>
      </w:r>
      <w:r w:rsidRPr="00C03A81">
        <w:t>juntament.</w:t>
      </w:r>
    </w:p>
    <w:p w14:paraId="759CD973" w14:textId="22D76D72" w:rsidR="00146817" w:rsidRPr="00C03A81" w:rsidRDefault="0077041C">
      <w:pPr>
        <w:pStyle w:val="Standard"/>
        <w:ind w:left="0"/>
      </w:pPr>
      <w:r w:rsidRPr="00C03A81">
        <w:rPr>
          <w:color w:val="000000"/>
        </w:rPr>
        <w:t>Aquesta actuació permet</w:t>
      </w:r>
      <w:r w:rsidR="00244B87" w:rsidRPr="00C03A81">
        <w:rPr>
          <w:color w:val="000000"/>
        </w:rPr>
        <w:t>rà</w:t>
      </w:r>
      <w:r w:rsidRPr="00C03A81">
        <w:rPr>
          <w:color w:val="000000"/>
        </w:rPr>
        <w:t xml:space="preserve"> </w:t>
      </w:r>
      <w:r w:rsidR="00244B87" w:rsidRPr="00C03A81">
        <w:rPr>
          <w:color w:val="000000"/>
        </w:rPr>
        <w:t>fer</w:t>
      </w:r>
      <w:r w:rsidRPr="00C03A81">
        <w:rPr>
          <w:color w:val="000000"/>
        </w:rPr>
        <w:t xml:space="preserve"> la </w:t>
      </w:r>
      <w:r w:rsidR="00244B87" w:rsidRPr="00C03A81">
        <w:rPr>
          <w:color w:val="000000"/>
        </w:rPr>
        <w:t>i</w:t>
      </w:r>
      <w:r w:rsidRPr="00C03A81">
        <w:rPr>
          <w:color w:val="000000"/>
        </w:rPr>
        <w:t xml:space="preserve">nspecció i </w:t>
      </w:r>
      <w:r w:rsidR="00614C77" w:rsidRPr="00C03A81">
        <w:rPr>
          <w:color w:val="000000"/>
        </w:rPr>
        <w:t>l</w:t>
      </w:r>
      <w:r w:rsidR="003C3876" w:rsidRPr="00C03A81">
        <w:rPr>
          <w:color w:val="000000"/>
        </w:rPr>
        <w:t>’</w:t>
      </w:r>
      <w:r w:rsidR="00244B87" w:rsidRPr="00C03A81">
        <w:rPr>
          <w:color w:val="000000"/>
        </w:rPr>
        <w:t>a</w:t>
      </w:r>
      <w:r w:rsidRPr="00C03A81">
        <w:rPr>
          <w:color w:val="000000"/>
        </w:rPr>
        <w:t>valuació descrit</w:t>
      </w:r>
      <w:r w:rsidR="00244B87" w:rsidRPr="00C03A81">
        <w:rPr>
          <w:color w:val="000000"/>
        </w:rPr>
        <w:t>es</w:t>
      </w:r>
      <w:r w:rsidRPr="00C03A81">
        <w:rPr>
          <w:color w:val="000000"/>
        </w:rPr>
        <w:t xml:space="preserve"> </w:t>
      </w:r>
      <w:r w:rsidR="00244B87" w:rsidRPr="00C03A81">
        <w:rPr>
          <w:color w:val="000000"/>
        </w:rPr>
        <w:t>en e</w:t>
      </w:r>
      <w:r w:rsidRPr="00C03A81">
        <w:rPr>
          <w:color w:val="000000"/>
        </w:rPr>
        <w:t>l punt 2 de l</w:t>
      </w:r>
      <w:r w:rsidR="003C3876" w:rsidRPr="00C03A81">
        <w:rPr>
          <w:color w:val="000000"/>
        </w:rPr>
        <w:t>’</w:t>
      </w:r>
      <w:r w:rsidRPr="00C03A81">
        <w:rPr>
          <w:color w:val="000000"/>
        </w:rPr>
        <w:t xml:space="preserve">apartat </w:t>
      </w:r>
      <w:r w:rsidR="005F6478" w:rsidRPr="005F6478">
        <w:rPr>
          <w:rFonts w:ascii="Arial" w:hAnsi="Arial" w:cs="Arial"/>
          <w:color w:val="000000"/>
        </w:rPr>
        <w:t>«</w:t>
      </w:r>
      <w:r w:rsidR="00C1413F" w:rsidRPr="004530F2">
        <w:rPr>
          <w:iCs/>
          <w:color w:val="000000"/>
        </w:rPr>
        <w:t>3</w:t>
      </w:r>
      <w:r w:rsidR="00614C77" w:rsidRPr="005F6478">
        <w:rPr>
          <w:iCs/>
          <w:color w:val="000000"/>
        </w:rPr>
        <w:t>.</w:t>
      </w:r>
      <w:r w:rsidR="00244B87" w:rsidRPr="005F6478">
        <w:rPr>
          <w:iCs/>
          <w:color w:val="000000"/>
        </w:rPr>
        <w:t xml:space="preserve"> </w:t>
      </w:r>
      <w:r w:rsidR="00C1413F" w:rsidRPr="004530F2">
        <w:rPr>
          <w:iCs/>
          <w:color w:val="000000"/>
        </w:rPr>
        <w:t>Revisió inicial de les instal·lacions</w:t>
      </w:r>
      <w:r w:rsidR="005F6478" w:rsidRPr="005F6478">
        <w:rPr>
          <w:rFonts w:ascii="Arial" w:hAnsi="Arial" w:cs="Arial"/>
          <w:color w:val="000000"/>
        </w:rPr>
        <w:t>»</w:t>
      </w:r>
      <w:r w:rsidR="005F6478" w:rsidRPr="008A6611">
        <w:rPr>
          <w:color w:val="000000"/>
        </w:rPr>
        <w:t>.</w:t>
      </w:r>
    </w:p>
    <w:p w14:paraId="1D4F0D89" w14:textId="77777777" w:rsidR="00146817" w:rsidRPr="00C03A81" w:rsidRDefault="00146817">
      <w:pPr>
        <w:pStyle w:val="Standard"/>
      </w:pPr>
    </w:p>
    <w:p w14:paraId="7CC704E0" w14:textId="77777777" w:rsidR="00146817" w:rsidRPr="00C03A81" w:rsidRDefault="00146817">
      <w:pPr>
        <w:pStyle w:val="Standard"/>
      </w:pPr>
    </w:p>
    <w:p w14:paraId="7A1309D8" w14:textId="77777777" w:rsidR="00146817" w:rsidRPr="00A96D6B" w:rsidRDefault="00146817">
      <w:pPr>
        <w:pStyle w:val="Standard"/>
      </w:pPr>
    </w:p>
    <w:p w14:paraId="476DA911" w14:textId="77777777" w:rsidR="00146817" w:rsidRPr="00C03A81" w:rsidRDefault="00146817">
      <w:pPr>
        <w:pStyle w:val="Standard"/>
      </w:pPr>
    </w:p>
    <w:p w14:paraId="54FBC5EB" w14:textId="77777777" w:rsidR="00146817" w:rsidRPr="00C03A81" w:rsidRDefault="00146817">
      <w:pPr>
        <w:pStyle w:val="Standard"/>
      </w:pPr>
    </w:p>
    <w:p w14:paraId="59E4B2EB" w14:textId="77777777" w:rsidR="00146817" w:rsidRPr="00C03A81" w:rsidRDefault="00146817">
      <w:pPr>
        <w:pStyle w:val="Standard"/>
      </w:pPr>
    </w:p>
    <w:p w14:paraId="35B0C673" w14:textId="77777777" w:rsidR="00146817" w:rsidRPr="00C03A81" w:rsidRDefault="00146817">
      <w:pPr>
        <w:pStyle w:val="Standard"/>
      </w:pPr>
    </w:p>
    <w:p w14:paraId="59BA04E4" w14:textId="77777777" w:rsidR="00146817" w:rsidRPr="00C03A81" w:rsidRDefault="0077041C">
      <w:pPr>
        <w:pStyle w:val="Ttol11"/>
      </w:pPr>
      <w:bookmarkStart w:id="88" w:name="_Toc70337823"/>
      <w:bookmarkStart w:id="89" w:name="__RefHeading___Toc9742_3034864818"/>
      <w:bookmarkStart w:id="90" w:name="_Toc87620288"/>
      <w:bookmarkStart w:id="91" w:name="_Toc88659074"/>
      <w:bookmarkStart w:id="92" w:name="_Toc89423548"/>
      <w:bookmarkStart w:id="93" w:name="_Toc89935961"/>
      <w:bookmarkStart w:id="94" w:name="_Toc93483569"/>
      <w:r w:rsidRPr="00C03A81">
        <w:t>MANTENIMENT PR</w:t>
      </w:r>
      <w:bookmarkEnd w:id="88"/>
      <w:r w:rsidRPr="00C03A81">
        <w:t>EVENTIU</w:t>
      </w:r>
      <w:bookmarkEnd w:id="89"/>
      <w:bookmarkEnd w:id="90"/>
      <w:bookmarkEnd w:id="91"/>
      <w:bookmarkEnd w:id="92"/>
      <w:bookmarkEnd w:id="93"/>
      <w:bookmarkEnd w:id="94"/>
    </w:p>
    <w:p w14:paraId="505A73DF" w14:textId="3D8E7380" w:rsidR="00146817" w:rsidRPr="00C03A81" w:rsidRDefault="0077041C">
      <w:pPr>
        <w:pStyle w:val="Ttol21"/>
      </w:pPr>
      <w:bookmarkStart w:id="95" w:name="__RefHeading___Toc24454_1435839398"/>
      <w:bookmarkStart w:id="96" w:name="_Toc70337824"/>
      <w:bookmarkStart w:id="97" w:name="_Toc87620289"/>
      <w:bookmarkStart w:id="98" w:name="_Toc88659075"/>
      <w:bookmarkStart w:id="99" w:name="_Toc89423549"/>
      <w:bookmarkStart w:id="100" w:name="_Toc89935962"/>
      <w:bookmarkStart w:id="101" w:name="_Toc93483570"/>
      <w:r w:rsidRPr="00C03A81">
        <w:t>Objecte</w:t>
      </w:r>
      <w:bookmarkEnd w:id="95"/>
      <w:bookmarkEnd w:id="96"/>
      <w:bookmarkEnd w:id="97"/>
      <w:bookmarkEnd w:id="98"/>
      <w:bookmarkEnd w:id="99"/>
      <w:bookmarkEnd w:id="100"/>
      <w:bookmarkEnd w:id="101"/>
    </w:p>
    <w:p w14:paraId="391C1212" w14:textId="77777777" w:rsidR="00146817" w:rsidRPr="00C03A81" w:rsidRDefault="00146817">
      <w:pPr>
        <w:pStyle w:val="Standard"/>
      </w:pPr>
    </w:p>
    <w:p w14:paraId="04EE1123" w14:textId="1F08381A" w:rsidR="00146817" w:rsidRPr="00C03A81" w:rsidRDefault="0077041C">
      <w:pPr>
        <w:pStyle w:val="Standard"/>
        <w:ind w:left="0"/>
      </w:pPr>
      <w:r w:rsidRPr="00C03A81">
        <w:t>Es considera manteniment preventiu el conjunt d</w:t>
      </w:r>
      <w:r w:rsidR="003C3876" w:rsidRPr="00C03A81">
        <w:t>’</w:t>
      </w:r>
      <w:r w:rsidRPr="00C03A81">
        <w:t xml:space="preserve">operacions de manteniment que cal </w:t>
      </w:r>
      <w:r w:rsidR="009B0D5F" w:rsidRPr="00C03A81">
        <w:t xml:space="preserve">efectuar </w:t>
      </w:r>
      <w:r w:rsidRPr="00C03A81">
        <w:t xml:space="preserve">de manera periòdica i que tenen com </w:t>
      </w:r>
      <w:r w:rsidR="009B0D5F" w:rsidRPr="00C03A81">
        <w:t xml:space="preserve">a </w:t>
      </w:r>
      <w:r w:rsidRPr="00C03A81">
        <w:t>objectiu mantenir un bon estat de conservació i funcionament de tots els elements dels edificis, minimitza</w:t>
      </w:r>
      <w:r w:rsidR="009B0D5F" w:rsidRPr="00C03A81">
        <w:t>r</w:t>
      </w:r>
      <w:r w:rsidRPr="00C03A81">
        <w:t xml:space="preserve"> les aturades imprevistes per avaries, manteni</w:t>
      </w:r>
      <w:r w:rsidR="00614C77" w:rsidRPr="00C03A81">
        <w:t>r</w:t>
      </w:r>
      <w:r w:rsidRPr="00C03A81">
        <w:t xml:space="preserve"> </w:t>
      </w:r>
      <w:r w:rsidR="00614C77" w:rsidRPr="00C03A81">
        <w:t>a</w:t>
      </w:r>
      <w:r w:rsidRPr="00C03A81">
        <w:t xml:space="preserve">l màxim el nivell de rendiment </w:t>
      </w:r>
      <w:r w:rsidR="00614C77" w:rsidRPr="00C03A81">
        <w:t>de l</w:t>
      </w:r>
      <w:r w:rsidR="003C3876" w:rsidRPr="00C03A81">
        <w:t>’</w:t>
      </w:r>
      <w:r w:rsidR="00614C77" w:rsidRPr="00C03A81">
        <w:t xml:space="preserve">equipament </w:t>
      </w:r>
      <w:r w:rsidRPr="00C03A81">
        <w:t>i permet</w:t>
      </w:r>
      <w:r w:rsidR="009B0D5F" w:rsidRPr="00C03A81">
        <w:t>re</w:t>
      </w:r>
      <w:r w:rsidRPr="00C03A81">
        <w:t xml:space="preserve"> que compleixi la seva vida útil prevista. </w:t>
      </w:r>
    </w:p>
    <w:p w14:paraId="3C1421F7" w14:textId="21D7AE44" w:rsidR="00146817" w:rsidRPr="00C03A81" w:rsidRDefault="0077041C">
      <w:pPr>
        <w:pStyle w:val="Standard"/>
        <w:ind w:left="0"/>
      </w:pPr>
      <w:r w:rsidRPr="00C03A81">
        <w:t>El manteniment preventiu pot comprendre els tipus d</w:t>
      </w:r>
      <w:r w:rsidR="003C3876" w:rsidRPr="00C03A81">
        <w:t>’</w:t>
      </w:r>
      <w:r w:rsidRPr="00C03A81">
        <w:t>operacions</w:t>
      </w:r>
      <w:r w:rsidR="009B0D5F" w:rsidRPr="00C03A81">
        <w:t xml:space="preserve"> següents</w:t>
      </w:r>
      <w:r w:rsidRPr="00C03A81">
        <w:t xml:space="preserve">: </w:t>
      </w:r>
    </w:p>
    <w:p w14:paraId="6B67C7AF" w14:textId="3873DD70" w:rsidR="00146817" w:rsidRPr="00C03A81" w:rsidRDefault="0077041C">
      <w:pPr>
        <w:pStyle w:val="Standard"/>
        <w:ind w:left="0"/>
      </w:pPr>
      <w:r w:rsidRPr="00C03A81">
        <w:t xml:space="preserve">Operacions de manteniment </w:t>
      </w:r>
      <w:r w:rsidR="009B0D5F" w:rsidRPr="00C03A81">
        <w:t>p</w:t>
      </w:r>
      <w:r w:rsidRPr="00C03A81">
        <w:t xml:space="preserve">reventiu normatiu o obligatori: </w:t>
      </w:r>
      <w:r w:rsidR="009B0D5F" w:rsidRPr="00C03A81">
        <w:t>e</w:t>
      </w:r>
      <w:r w:rsidRPr="00C03A81">
        <w:t xml:space="preserve">l manteniment preventiu normatiu o obligatori determina totes les operacions periòdiques especificades per la normativa vigent aplicable </w:t>
      </w:r>
      <w:r w:rsidR="00614C77" w:rsidRPr="00C03A81">
        <w:t xml:space="preserve">per </w:t>
      </w:r>
      <w:r w:rsidRPr="00C03A81">
        <w:t>a cada tipus d</w:t>
      </w:r>
      <w:r w:rsidR="003C3876" w:rsidRPr="00C03A81">
        <w:t>’</w:t>
      </w:r>
      <w:r w:rsidRPr="00C03A81">
        <w:t xml:space="preserve">instal·lació i element constructiu. </w:t>
      </w:r>
    </w:p>
    <w:p w14:paraId="0764854E" w14:textId="46674878" w:rsidR="00146817" w:rsidRPr="00C03A81" w:rsidRDefault="0077041C">
      <w:pPr>
        <w:pStyle w:val="Standard"/>
        <w:ind w:left="0"/>
      </w:pPr>
      <w:r w:rsidRPr="00C03A81">
        <w:t xml:space="preserve">Operacions de manteniment </w:t>
      </w:r>
      <w:r w:rsidR="009B0D5F" w:rsidRPr="00C03A81">
        <w:t>p</w:t>
      </w:r>
      <w:r w:rsidRPr="00C03A81">
        <w:t xml:space="preserve">reventiu ordinari: </w:t>
      </w:r>
      <w:r w:rsidR="009B0D5F" w:rsidRPr="00C03A81">
        <w:t>e</w:t>
      </w:r>
      <w:r w:rsidRPr="00C03A81">
        <w:t>l manteniment preventiu ordinari consta d</w:t>
      </w:r>
      <w:r w:rsidR="003C3876" w:rsidRPr="00C03A81">
        <w:t>’</w:t>
      </w:r>
      <w:r w:rsidRPr="00C03A81">
        <w:t xml:space="preserve">inspeccions, verificacions i controls no obligatoris però sí recomanats per fabricants o pels </w:t>
      </w:r>
      <w:r w:rsidR="009B0D5F" w:rsidRPr="00C03A81">
        <w:t>mateixo</w:t>
      </w:r>
      <w:r w:rsidRPr="00C03A81">
        <w:t>s responsables del manteniment</w:t>
      </w:r>
      <w:r w:rsidR="009B0D5F" w:rsidRPr="00C03A81">
        <w:t>,</w:t>
      </w:r>
      <w:r w:rsidRPr="00C03A81">
        <w:t xml:space="preserve"> o per les especificacions d</w:t>
      </w:r>
      <w:r w:rsidR="003C3876" w:rsidRPr="00C03A81">
        <w:t>’</w:t>
      </w:r>
      <w:r w:rsidRPr="00C03A81">
        <w:t xml:space="preserve">aquest plec, </w:t>
      </w:r>
      <w:r w:rsidR="009B0D5F" w:rsidRPr="00C03A81">
        <w:t xml:space="preserve">i </w:t>
      </w:r>
      <w:r w:rsidRPr="00C03A81">
        <w:t>complement</w:t>
      </w:r>
      <w:r w:rsidR="009B0D5F" w:rsidRPr="00C03A81">
        <w:t xml:space="preserve">en </w:t>
      </w:r>
      <w:r w:rsidRPr="00C03A81">
        <w:t>el manteniment obligatori.</w:t>
      </w:r>
    </w:p>
    <w:p w14:paraId="365AB736" w14:textId="53C827F3" w:rsidR="00146817" w:rsidRPr="00C03A81" w:rsidRDefault="0077041C">
      <w:pPr>
        <w:pStyle w:val="Standard"/>
        <w:ind w:left="0"/>
      </w:pPr>
      <w:r w:rsidRPr="00C03A81">
        <w:t>L</w:t>
      </w:r>
      <w:r w:rsidR="003C3876" w:rsidRPr="00C03A81">
        <w:t>’</w:t>
      </w:r>
      <w:r w:rsidRPr="00C03A81">
        <w:t xml:space="preserve">objecte del manteniment preventiu </w:t>
      </w:r>
      <w:r w:rsidR="00F84D87" w:rsidRPr="00C03A81">
        <w:t>é</w:t>
      </w:r>
      <w:r w:rsidRPr="00C03A81">
        <w:t xml:space="preserve">s </w:t>
      </w:r>
      <w:r w:rsidR="009B0D5F" w:rsidRPr="00C03A81">
        <w:t>dur a terme</w:t>
      </w:r>
      <w:r w:rsidRPr="00C03A81">
        <w:t xml:space="preserve"> totes les tasques de manteniment programades, ja sigui </w:t>
      </w:r>
      <w:r w:rsidR="00614C77" w:rsidRPr="00C03A81">
        <w:t>sobre la base de</w:t>
      </w:r>
      <w:r w:rsidR="009B0D5F" w:rsidRPr="00C03A81">
        <w:t xml:space="preserve"> </w:t>
      </w:r>
      <w:r w:rsidR="00614C77" w:rsidRPr="00C03A81">
        <w:t xml:space="preserve">calendari </w:t>
      </w:r>
      <w:r w:rsidRPr="00C03A81">
        <w:t xml:space="preserve">o </w:t>
      </w:r>
      <w:r w:rsidR="00614C77" w:rsidRPr="00C03A81">
        <w:t xml:space="preserve">bé per </w:t>
      </w:r>
      <w:r w:rsidRPr="00C03A81">
        <w:t>indicador</w:t>
      </w:r>
      <w:r w:rsidR="00614C77" w:rsidRPr="00C03A81">
        <w:t>s</w:t>
      </w:r>
      <w:r w:rsidRPr="00C03A81">
        <w:t>, destinades a reduir la probabilitat de fallada i la degradació de funcionament d</w:t>
      </w:r>
      <w:r w:rsidR="003C3876" w:rsidRPr="00C03A81">
        <w:t>’</w:t>
      </w:r>
      <w:r w:rsidRPr="00C03A81">
        <w:t>un element, a</w:t>
      </w:r>
      <w:r w:rsidR="00693DF3" w:rsidRPr="00C03A81">
        <w:t xml:space="preserve"> més de</w:t>
      </w:r>
      <w:r w:rsidRPr="00C03A81">
        <w:t xml:space="preserve"> mantenir</w:t>
      </w:r>
      <w:r w:rsidR="00693DF3" w:rsidRPr="00C03A81">
        <w:t>-ne</w:t>
      </w:r>
      <w:r w:rsidRPr="00C03A81">
        <w:t xml:space="preserve"> l</w:t>
      </w:r>
      <w:r w:rsidR="003C3876" w:rsidRPr="00C03A81">
        <w:t>’</w:t>
      </w:r>
      <w:r w:rsidRPr="00C03A81">
        <w:t>eficiència i</w:t>
      </w:r>
      <w:r w:rsidR="00693DF3" w:rsidRPr="00C03A81">
        <w:t xml:space="preserve"> les</w:t>
      </w:r>
      <w:r w:rsidRPr="00C03A81">
        <w:t xml:space="preserve"> condicions d</w:t>
      </w:r>
      <w:r w:rsidR="003C3876" w:rsidRPr="00C03A81">
        <w:t>’</w:t>
      </w:r>
      <w:r w:rsidRPr="00C03A81">
        <w:t>emissions.</w:t>
      </w:r>
    </w:p>
    <w:p w14:paraId="51335D18" w14:textId="7A3D826D" w:rsidR="00146817" w:rsidRPr="00C03A81" w:rsidRDefault="00DA2544">
      <w:pPr>
        <w:pStyle w:val="Standard"/>
        <w:ind w:left="0"/>
      </w:pPr>
      <w:r w:rsidRPr="00C03A81">
        <w:t>Aquest</w:t>
      </w:r>
      <w:r w:rsidR="0077041C" w:rsidRPr="00C03A81">
        <w:t xml:space="preserve"> servei de manteniment programat també </w:t>
      </w:r>
      <w:r w:rsidRPr="00C03A81">
        <w:t>comprèn</w:t>
      </w:r>
      <w:r w:rsidR="0077041C" w:rsidRPr="00C03A81">
        <w:t xml:space="preserve"> el manteniment conductiu. </w:t>
      </w:r>
      <w:r w:rsidRPr="00C03A81">
        <w:t>El</w:t>
      </w:r>
      <w:r w:rsidR="0077041C" w:rsidRPr="00C03A81">
        <w:t xml:space="preserve"> servei inclou </w:t>
      </w:r>
      <w:r w:rsidR="00693DF3" w:rsidRPr="00C03A81">
        <w:t>fer</w:t>
      </w:r>
      <w:r w:rsidR="0077041C" w:rsidRPr="00C03A81">
        <w:t xml:space="preserve"> rondes de control per mantenir un </w:t>
      </w:r>
      <w:r w:rsidR="00693DF3" w:rsidRPr="00C03A81">
        <w:t xml:space="preserve">funcionament </w:t>
      </w:r>
      <w:r w:rsidR="0077041C" w:rsidRPr="00C03A81">
        <w:t xml:space="preserve">òptim de les instal·lacions. També comprèn tasques de posada en marxa i parada </w:t>
      </w:r>
      <w:r w:rsidR="00693DF3" w:rsidRPr="00C03A81">
        <w:t xml:space="preserve">sistemàtiques </w:t>
      </w:r>
      <w:r w:rsidR="0077041C" w:rsidRPr="00C03A81">
        <w:t>d</w:t>
      </w:r>
      <w:r w:rsidR="00693DF3" w:rsidRPr="00C03A81">
        <w:t>e les i</w:t>
      </w:r>
      <w:r w:rsidR="0077041C" w:rsidRPr="00C03A81">
        <w:t>nstal·lacions, accions de vigilància i ajustament</w:t>
      </w:r>
      <w:r w:rsidRPr="00C03A81">
        <w:t>,</w:t>
      </w:r>
      <w:r w:rsidR="0077041C" w:rsidRPr="00C03A81">
        <w:t xml:space="preserve"> i qualsevol altra tasca requerida per al manteniment d</w:t>
      </w:r>
      <w:r w:rsidR="003C3876" w:rsidRPr="00C03A81">
        <w:t>’</w:t>
      </w:r>
      <w:r w:rsidR="0077041C" w:rsidRPr="00C03A81">
        <w:t xml:space="preserve">un nivell de servei </w:t>
      </w:r>
      <w:r w:rsidRPr="00C03A81">
        <w:t xml:space="preserve">correcte </w:t>
      </w:r>
      <w:r w:rsidR="0077041C" w:rsidRPr="00C03A81">
        <w:t>i per establir una bona gestió de les instal·lacions i garantir l</w:t>
      </w:r>
      <w:r w:rsidR="003C3876" w:rsidRPr="00C03A81">
        <w:t>’</w:t>
      </w:r>
      <w:r w:rsidR="0077041C" w:rsidRPr="00C03A81">
        <w:t>eficiència energètica global del sistema.</w:t>
      </w:r>
    </w:p>
    <w:p w14:paraId="3A8750B0" w14:textId="724CA0AB" w:rsidR="00146817" w:rsidRPr="00C03A81" w:rsidRDefault="0077041C">
      <w:pPr>
        <w:pStyle w:val="Standard"/>
        <w:ind w:left="0"/>
      </w:pPr>
      <w:r w:rsidRPr="00C03A81">
        <w:rPr>
          <w:color w:val="000000"/>
        </w:rPr>
        <w:t xml:space="preserve">El contractista </w:t>
      </w:r>
      <w:r w:rsidR="00DA2544" w:rsidRPr="00C03A81">
        <w:rPr>
          <w:color w:val="000000"/>
        </w:rPr>
        <w:t>ha de fer</w:t>
      </w:r>
      <w:r w:rsidR="00693DF3" w:rsidRPr="00C03A81">
        <w:rPr>
          <w:color w:val="000000"/>
        </w:rPr>
        <w:t xml:space="preserve"> </w:t>
      </w:r>
      <w:r w:rsidRPr="00C03A81">
        <w:rPr>
          <w:color w:val="000000"/>
        </w:rPr>
        <w:t>les visites pertinents per tal de donar compliment a les comprovacions i verificacions que estableix la reglamentació vigent per als diferents tipus d</w:t>
      </w:r>
      <w:r w:rsidR="003C3876" w:rsidRPr="00C03A81">
        <w:rPr>
          <w:color w:val="000000"/>
        </w:rPr>
        <w:t>’</w:t>
      </w:r>
      <w:r w:rsidRPr="00C03A81">
        <w:rPr>
          <w:color w:val="000000"/>
        </w:rPr>
        <w:t>instal·lacions</w:t>
      </w:r>
      <w:r w:rsidR="00693DF3" w:rsidRPr="00C03A81">
        <w:rPr>
          <w:color w:val="000000"/>
        </w:rPr>
        <w:t xml:space="preserve"> i</w:t>
      </w:r>
      <w:r w:rsidRPr="00C03A81">
        <w:rPr>
          <w:color w:val="000000"/>
        </w:rPr>
        <w:t xml:space="preserve"> </w:t>
      </w:r>
      <w:r w:rsidR="00DA2544" w:rsidRPr="00C03A81">
        <w:rPr>
          <w:color w:val="000000"/>
        </w:rPr>
        <w:t>ha d</w:t>
      </w:r>
      <w:r w:rsidR="003C3876" w:rsidRPr="00C03A81">
        <w:rPr>
          <w:color w:val="000000"/>
        </w:rPr>
        <w:t>’</w:t>
      </w:r>
      <w:r w:rsidR="00693DF3" w:rsidRPr="00C03A81">
        <w:rPr>
          <w:color w:val="000000"/>
        </w:rPr>
        <w:t>efectuar</w:t>
      </w:r>
      <w:r w:rsidRPr="00C03A81">
        <w:rPr>
          <w:color w:val="000000"/>
        </w:rPr>
        <w:t xml:space="preserve"> les tasques de manteniment d</w:t>
      </w:r>
      <w:r w:rsidR="003C3876" w:rsidRPr="00C03A81">
        <w:rPr>
          <w:color w:val="000000"/>
        </w:rPr>
        <w:t>’</w:t>
      </w:r>
      <w:r w:rsidRPr="00C03A81">
        <w:rPr>
          <w:color w:val="000000"/>
        </w:rPr>
        <w:t>acord a</w:t>
      </w:r>
      <w:r w:rsidR="00693DF3" w:rsidRPr="00C03A81">
        <w:rPr>
          <w:color w:val="000000"/>
        </w:rPr>
        <w:t>mb e</w:t>
      </w:r>
      <w:r w:rsidRPr="00C03A81">
        <w:rPr>
          <w:color w:val="000000"/>
        </w:rPr>
        <w:t>ls equips instal·lats, considerant els requeriments del fabricant o dels serveis tècnics.</w:t>
      </w:r>
    </w:p>
    <w:p w14:paraId="742F4A26" w14:textId="45E70B42" w:rsidR="00146817" w:rsidRPr="00C03A81" w:rsidRDefault="0077041C">
      <w:pPr>
        <w:pStyle w:val="Standard"/>
        <w:ind w:left="0"/>
      </w:pPr>
      <w:r w:rsidRPr="00C03A81">
        <w:t xml:space="preserve">Aquests tipus de manteniments </w:t>
      </w:r>
      <w:r w:rsidR="00DA2544" w:rsidRPr="00C03A81">
        <w:t>s</w:t>
      </w:r>
      <w:r w:rsidR="003C3876" w:rsidRPr="00C03A81">
        <w:t>’</w:t>
      </w:r>
      <w:r w:rsidR="00DA2544" w:rsidRPr="00C03A81">
        <w:t>han de fer</w:t>
      </w:r>
      <w:r w:rsidRPr="00C03A81">
        <w:t xml:space="preserve"> seguint unes freqüències determinades (</w:t>
      </w:r>
      <w:r w:rsidR="00693DF3" w:rsidRPr="00C03A81">
        <w:t xml:space="preserve">per </w:t>
      </w:r>
      <w:r w:rsidRPr="00C03A81">
        <w:t xml:space="preserve">calendari o </w:t>
      </w:r>
      <w:r w:rsidR="00693DF3" w:rsidRPr="00C03A81">
        <w:t xml:space="preserve">sobre la </w:t>
      </w:r>
      <w:r w:rsidRPr="00C03A81">
        <w:t xml:space="preserve">base </w:t>
      </w:r>
      <w:r w:rsidR="00693DF3" w:rsidRPr="00C03A81">
        <w:t>d</w:t>
      </w:r>
      <w:r w:rsidR="003C3876" w:rsidRPr="00C03A81">
        <w:t>’</w:t>
      </w:r>
      <w:r w:rsidRPr="00C03A81">
        <w:t xml:space="preserve">indicadors </w:t>
      </w:r>
      <w:r w:rsidR="00693DF3" w:rsidRPr="00C03A81">
        <w:t xml:space="preserve">com ara </w:t>
      </w:r>
      <w:r w:rsidRPr="00C03A81">
        <w:t>hores de funcionament, caigudes de pressió, etc</w:t>
      </w:r>
      <w:r w:rsidR="00693DF3" w:rsidRPr="00C03A81">
        <w:t>.</w:t>
      </w:r>
      <w:r w:rsidRPr="00C03A81">
        <w:t>) defini</w:t>
      </w:r>
      <w:r w:rsidR="00DA2544" w:rsidRPr="00C03A81">
        <w:t>de</w:t>
      </w:r>
      <w:r w:rsidRPr="00C03A81">
        <w:t>s en el Pla de manteniment.</w:t>
      </w:r>
    </w:p>
    <w:p w14:paraId="553C8851" w14:textId="5DD20052" w:rsidR="00146817" w:rsidRPr="00C03A81" w:rsidRDefault="0077041C">
      <w:pPr>
        <w:pStyle w:val="Standard"/>
        <w:ind w:left="0"/>
      </w:pPr>
      <w:r w:rsidRPr="00C03A81">
        <w:t xml:space="preserve">Les operacions </w:t>
      </w:r>
      <w:r w:rsidR="00693DF3" w:rsidRPr="00C03A81">
        <w:t>que cal dur a terme</w:t>
      </w:r>
      <w:r w:rsidRPr="00C03A81">
        <w:t xml:space="preserve"> estan definides en els apartats</w:t>
      </w:r>
      <w:r w:rsidR="00693DF3" w:rsidRPr="00C03A81">
        <w:t xml:space="preserve"> següents</w:t>
      </w:r>
      <w:r w:rsidRPr="00C03A81">
        <w:t>. Aquestes operacions</w:t>
      </w:r>
      <w:r w:rsidR="00DA2544" w:rsidRPr="00C03A81">
        <w:t>,</w:t>
      </w:r>
      <w:r w:rsidRPr="00C03A81">
        <w:t xml:space="preserve"> que es tracten </w:t>
      </w:r>
      <w:r w:rsidR="008145B2" w:rsidRPr="00C03A81">
        <w:t xml:space="preserve">en </w:t>
      </w:r>
      <w:r w:rsidRPr="00C03A81">
        <w:t>general</w:t>
      </w:r>
      <w:r w:rsidR="00DA2544" w:rsidRPr="00C03A81">
        <w:t>,</w:t>
      </w:r>
      <w:r w:rsidRPr="00C03A81">
        <w:t xml:space="preserve"> són v</w:t>
      </w:r>
      <w:r w:rsidR="001E3CC3" w:rsidRPr="00C03A81">
        <w:t>à</w:t>
      </w:r>
      <w:r w:rsidRPr="00C03A81">
        <w:t>lides per a totes les dependències i instal·lacions i s</w:t>
      </w:r>
      <w:r w:rsidR="003C3876" w:rsidRPr="00C03A81">
        <w:t>’</w:t>
      </w:r>
      <w:r w:rsidR="008145B2" w:rsidRPr="00C03A81">
        <w:t xml:space="preserve">han de </w:t>
      </w:r>
      <w:r w:rsidRPr="00C03A81">
        <w:t>concreta</w:t>
      </w:r>
      <w:r w:rsidR="008145B2" w:rsidRPr="00C03A81">
        <w:t xml:space="preserve">r </w:t>
      </w:r>
      <w:r w:rsidRPr="00C03A81">
        <w:t xml:space="preserve">en el Pla de manteniment que </w:t>
      </w:r>
      <w:r w:rsidR="008145B2" w:rsidRPr="00C03A81">
        <w:t>ha d</w:t>
      </w:r>
      <w:r w:rsidR="003C3876" w:rsidRPr="00C03A81">
        <w:t>’</w:t>
      </w:r>
      <w:r w:rsidRPr="00C03A81">
        <w:t>acceptar l</w:t>
      </w:r>
      <w:r w:rsidR="003C3876" w:rsidRPr="00C03A81">
        <w:t>’</w:t>
      </w:r>
      <w:r w:rsidRPr="00C03A81">
        <w:t>Ajuntament.</w:t>
      </w:r>
    </w:p>
    <w:p w14:paraId="0E4676A7" w14:textId="77777777" w:rsidR="00146817" w:rsidRPr="00C03A81" w:rsidRDefault="00146817">
      <w:pPr>
        <w:pStyle w:val="Standard"/>
        <w:ind w:left="0"/>
      </w:pPr>
    </w:p>
    <w:p w14:paraId="4042955F" w14:textId="5C632294" w:rsidR="00146817" w:rsidRPr="00C03A81" w:rsidRDefault="0077041C">
      <w:pPr>
        <w:pStyle w:val="Ttol21"/>
      </w:pPr>
      <w:bookmarkStart w:id="102" w:name="__RefHeading___Toc24456_1435839398"/>
      <w:bookmarkStart w:id="103" w:name="_Toc70337825"/>
      <w:bookmarkStart w:id="104" w:name="_Toc87620290"/>
      <w:bookmarkStart w:id="105" w:name="_Toc88659076"/>
      <w:bookmarkStart w:id="106" w:name="_Toc89423550"/>
      <w:bookmarkStart w:id="107" w:name="_Toc89935963"/>
      <w:bookmarkStart w:id="108" w:name="_Toc93483571"/>
      <w:r w:rsidRPr="00C03A81">
        <w:t>Forma de prestaci</w:t>
      </w:r>
      <w:r w:rsidRPr="00C03A81">
        <w:rPr>
          <w:rFonts w:hint="eastAsia"/>
        </w:rPr>
        <w:t>ó</w:t>
      </w:r>
      <w:r w:rsidRPr="00C03A81">
        <w:t xml:space="preserve"> del servei</w:t>
      </w:r>
      <w:bookmarkEnd w:id="102"/>
      <w:bookmarkEnd w:id="103"/>
      <w:bookmarkEnd w:id="104"/>
      <w:bookmarkEnd w:id="105"/>
      <w:bookmarkEnd w:id="106"/>
      <w:bookmarkEnd w:id="107"/>
      <w:bookmarkEnd w:id="108"/>
    </w:p>
    <w:p w14:paraId="556939E6" w14:textId="77777777" w:rsidR="00146817" w:rsidRPr="00C03A81" w:rsidRDefault="00146817">
      <w:pPr>
        <w:pStyle w:val="Standard"/>
      </w:pPr>
    </w:p>
    <w:p w14:paraId="40DF04F8" w14:textId="3B587382" w:rsidR="00146817" w:rsidRPr="00C03A81" w:rsidRDefault="0077041C">
      <w:pPr>
        <w:pStyle w:val="Standard"/>
        <w:ind w:left="0"/>
      </w:pPr>
      <w:r w:rsidRPr="00C03A81">
        <w:t xml:space="preserve">Les tasques de manteniment preventiu (que </w:t>
      </w:r>
      <w:r w:rsidR="00DA2544" w:rsidRPr="00C03A81">
        <w:t xml:space="preserve">també </w:t>
      </w:r>
      <w:r w:rsidRPr="00C03A81">
        <w:t>engloben</w:t>
      </w:r>
      <w:r w:rsidR="00DA2544" w:rsidRPr="00C03A81">
        <w:t xml:space="preserve"> </w:t>
      </w:r>
      <w:r w:rsidRPr="00C03A81">
        <w:t xml:space="preserve">el manteniment normatiu i conductiu) </w:t>
      </w:r>
      <w:r w:rsidR="008145B2" w:rsidRPr="00C03A81">
        <w:t xml:space="preserve">es </w:t>
      </w:r>
      <w:r w:rsidRPr="00C03A81">
        <w:t>descri</w:t>
      </w:r>
      <w:r w:rsidR="008145B2" w:rsidRPr="00C03A81">
        <w:t>uen</w:t>
      </w:r>
      <w:r w:rsidRPr="00C03A81">
        <w:t xml:space="preserve"> a continuació.</w:t>
      </w:r>
    </w:p>
    <w:p w14:paraId="46CE84D2" w14:textId="7CED3572" w:rsidR="00146817" w:rsidRPr="00C03A81" w:rsidRDefault="0077041C">
      <w:pPr>
        <w:pStyle w:val="Standard"/>
        <w:ind w:left="0"/>
      </w:pPr>
      <w:r w:rsidRPr="00C03A81">
        <w:lastRenderedPageBreak/>
        <w:t xml:space="preserve">El contractista </w:t>
      </w:r>
      <w:r w:rsidR="005A0A6A" w:rsidRPr="00C03A81">
        <w:t>ha de fer</w:t>
      </w:r>
      <w:r w:rsidR="008145B2" w:rsidRPr="00C03A81">
        <w:t xml:space="preserve"> </w:t>
      </w:r>
      <w:r w:rsidRPr="00C03A81">
        <w:t xml:space="preserve">les verificacions que estableix la reglamentació en la periodicitat que </w:t>
      </w:r>
      <w:r w:rsidR="005A0A6A" w:rsidRPr="00C03A81">
        <w:t>s</w:t>
      </w:r>
      <w:r w:rsidR="003C3876" w:rsidRPr="00C03A81">
        <w:t>’</w:t>
      </w:r>
      <w:r w:rsidR="005A0A6A" w:rsidRPr="00C03A81">
        <w:t xml:space="preserve">hi </w:t>
      </w:r>
      <w:r w:rsidRPr="00C03A81">
        <w:t>indica (amb una periodicitat màxima d</w:t>
      </w:r>
      <w:r w:rsidR="003C3876" w:rsidRPr="00C03A81">
        <w:t>’</w:t>
      </w:r>
      <w:r w:rsidRPr="00C03A81">
        <w:t xml:space="preserve">un any entre actuacions), i </w:t>
      </w:r>
      <w:r w:rsidR="005A0A6A" w:rsidRPr="00C03A81">
        <w:t>ha d</w:t>
      </w:r>
      <w:r w:rsidR="003C3876" w:rsidRPr="00C03A81">
        <w:t>’</w:t>
      </w:r>
      <w:r w:rsidRPr="00C03A81">
        <w:t>emetr</w:t>
      </w:r>
      <w:r w:rsidR="005A0A6A" w:rsidRPr="00C03A81">
        <w:t>e</w:t>
      </w:r>
      <w:r w:rsidRPr="00C03A81">
        <w:t xml:space="preserve"> el dictamen de reconeixement</w:t>
      </w:r>
      <w:r w:rsidR="005A0A6A" w:rsidRPr="00C03A81">
        <w:t xml:space="preserve"> que correspongui</w:t>
      </w:r>
      <w:r w:rsidRPr="00C03A81">
        <w:t xml:space="preserve">, </w:t>
      </w:r>
      <w:r w:rsidR="005A0A6A" w:rsidRPr="00C03A81">
        <w:t>en el qual</w:t>
      </w:r>
      <w:r w:rsidRPr="00C03A81">
        <w:t xml:space="preserve"> ha d</w:t>
      </w:r>
      <w:r w:rsidR="003C3876" w:rsidRPr="00C03A81">
        <w:t>’</w:t>
      </w:r>
      <w:r w:rsidRPr="00C03A81">
        <w:t xml:space="preserve">assenyalar la conformitat de la instal·lació al reglament que </w:t>
      </w:r>
      <w:r w:rsidR="00DA2544" w:rsidRPr="00C03A81">
        <w:t>hi</w:t>
      </w:r>
      <w:r w:rsidRPr="00C03A81">
        <w:t xml:space="preserve"> sigui aplicable, o bé les modificacions que caldria fer </w:t>
      </w:r>
      <w:r w:rsidR="005A0A6A" w:rsidRPr="00C03A81">
        <w:t xml:space="preserve">en el cas que </w:t>
      </w:r>
      <w:r w:rsidRPr="00C03A81">
        <w:t xml:space="preserve">no ofereixi les garanties de seguretat </w:t>
      </w:r>
      <w:r w:rsidR="005A0A6A" w:rsidRPr="00C03A81">
        <w:t>necessàries</w:t>
      </w:r>
      <w:r w:rsidRPr="00C03A81">
        <w:t>.</w:t>
      </w:r>
    </w:p>
    <w:p w14:paraId="7BCA4740" w14:textId="3B83DB08" w:rsidR="00146817" w:rsidRPr="00C03A81" w:rsidRDefault="0077041C">
      <w:pPr>
        <w:pStyle w:val="Standard"/>
        <w:ind w:left="0"/>
      </w:pPr>
      <w:r w:rsidRPr="00C03A81">
        <w:t>L</w:t>
      </w:r>
      <w:r w:rsidR="003C3876" w:rsidRPr="00C03A81">
        <w:t>’</w:t>
      </w:r>
      <w:r w:rsidRPr="00C03A81">
        <w:t xml:space="preserve">adjudicatari </w:t>
      </w:r>
      <w:r w:rsidR="005A0A6A" w:rsidRPr="00C03A81">
        <w:t xml:space="preserve">ha de </w:t>
      </w:r>
      <w:r w:rsidRPr="00C03A81">
        <w:t>proporcionar un programa de t</w:t>
      </w:r>
      <w:r w:rsidR="005A0A6A" w:rsidRPr="00C03A81">
        <w:t>asques</w:t>
      </w:r>
      <w:r w:rsidRPr="00C03A81">
        <w:t xml:space="preserve"> (Pla de </w:t>
      </w:r>
      <w:r w:rsidR="005A0A6A" w:rsidRPr="00C03A81">
        <w:t>m</w:t>
      </w:r>
      <w:r w:rsidRPr="00C03A81">
        <w:t>anteniment) d</w:t>
      </w:r>
      <w:r w:rsidR="003C3876" w:rsidRPr="00C03A81">
        <w:t>’</w:t>
      </w:r>
      <w:r w:rsidRPr="00C03A81">
        <w:t>acord amb les freqüències especificades en aquest plec (el qual po</w:t>
      </w:r>
      <w:r w:rsidR="005A0A6A" w:rsidRPr="00C03A81">
        <w:t>t</w:t>
      </w:r>
      <w:r w:rsidRPr="00C03A81">
        <w:t xml:space="preserve"> ser revisat anual</w:t>
      </w:r>
      <w:r w:rsidR="008145B2" w:rsidRPr="00C03A81">
        <w:t>ment</w:t>
      </w:r>
      <w:r w:rsidRPr="00C03A81">
        <w:t xml:space="preserve">). No obstant això, els </w:t>
      </w:r>
      <w:r w:rsidR="00A93DDD" w:rsidRPr="00C03A81">
        <w:t>s</w:t>
      </w:r>
      <w:r w:rsidRPr="00C03A81">
        <w:t xml:space="preserve">erveis </w:t>
      </w:r>
      <w:r w:rsidR="00A93DDD" w:rsidRPr="00C03A81">
        <w:t>t</w:t>
      </w:r>
      <w:r w:rsidRPr="00C03A81">
        <w:t xml:space="preserve">ècnics </w:t>
      </w:r>
      <w:r w:rsidR="00A93DDD" w:rsidRPr="00C03A81">
        <w:t>m</w:t>
      </w:r>
      <w:r w:rsidRPr="00C03A81">
        <w:t>unicipals acceptar</w:t>
      </w:r>
      <w:r w:rsidR="005A0A6A" w:rsidRPr="00C03A81">
        <w:t>an</w:t>
      </w:r>
      <w:r w:rsidRPr="00C03A81">
        <w:t xml:space="preserve"> el Pla de manteniment o bé f</w:t>
      </w:r>
      <w:r w:rsidR="005A0A6A" w:rsidRPr="00C03A81">
        <w:t>aran</w:t>
      </w:r>
      <w:r w:rsidRPr="00C03A81">
        <w:t xml:space="preserve"> propostes per variar aquesta programació en funció de les necessitats del servei.</w:t>
      </w:r>
    </w:p>
    <w:p w14:paraId="1A1C4FB9" w14:textId="3C3392C8" w:rsidR="00146817" w:rsidRPr="00C03A81" w:rsidRDefault="0077041C">
      <w:pPr>
        <w:pStyle w:val="Standard"/>
        <w:ind w:left="0"/>
      </w:pPr>
      <w:r w:rsidRPr="00C03A81">
        <w:t>Els preus ofer</w:t>
      </w:r>
      <w:r w:rsidR="005A0A6A" w:rsidRPr="00C03A81">
        <w:t>ts</w:t>
      </w:r>
      <w:r w:rsidRPr="00C03A81">
        <w:t xml:space="preserve"> </w:t>
      </w:r>
      <w:r w:rsidR="005A0A6A" w:rsidRPr="00C03A81">
        <w:t>s</w:t>
      </w:r>
      <w:r w:rsidR="003C3876" w:rsidRPr="00C03A81">
        <w:t>’</w:t>
      </w:r>
      <w:r w:rsidR="005A0A6A" w:rsidRPr="00C03A81">
        <w:t xml:space="preserve">han de </w:t>
      </w:r>
      <w:r w:rsidRPr="00C03A81">
        <w:t>referir a les operacions de comprovació</w:t>
      </w:r>
      <w:r w:rsidR="00D06D67" w:rsidRPr="00C03A81">
        <w:t xml:space="preserve"> i</w:t>
      </w:r>
      <w:r w:rsidRPr="00C03A81">
        <w:t xml:space="preserve"> verificació</w:t>
      </w:r>
      <w:r w:rsidR="00DA2544" w:rsidRPr="00C03A81">
        <w:t>,</w:t>
      </w:r>
      <w:r w:rsidRPr="00C03A81">
        <w:t xml:space="preserve"> i </w:t>
      </w:r>
      <w:r w:rsidR="00D06D67" w:rsidRPr="00C03A81">
        <w:t xml:space="preserve">a </w:t>
      </w:r>
      <w:r w:rsidRPr="00C03A81">
        <w:t>actuacions d</w:t>
      </w:r>
      <w:r w:rsidR="003C3876" w:rsidRPr="00C03A81">
        <w:t>’</w:t>
      </w:r>
      <w:r w:rsidRPr="00C03A81">
        <w:t>acord a</w:t>
      </w:r>
      <w:r w:rsidR="00D06D67" w:rsidRPr="00C03A81">
        <w:t>mb e</w:t>
      </w:r>
      <w:r w:rsidRPr="00C03A81">
        <w:t xml:space="preserve">l </w:t>
      </w:r>
      <w:r w:rsidR="00A93DDD" w:rsidRPr="00C03A81">
        <w:t>P</w:t>
      </w:r>
      <w:r w:rsidRPr="00C03A81">
        <w:t>la de manteniment, inclo</w:t>
      </w:r>
      <w:r w:rsidR="00D06D67" w:rsidRPr="00C03A81">
        <w:t>ses feines de</w:t>
      </w:r>
      <w:r w:rsidRPr="00C03A81">
        <w:t xml:space="preserve"> neteja o substitució de peces previstes en el </w:t>
      </w:r>
      <w:r w:rsidR="00D06D67" w:rsidRPr="00C03A81">
        <w:t>P</w:t>
      </w:r>
      <w:r w:rsidRPr="00C03A81">
        <w:t>la.</w:t>
      </w:r>
    </w:p>
    <w:p w14:paraId="4B2B2E38" w14:textId="7098DA35" w:rsidR="00146817" w:rsidRPr="00C03A81" w:rsidRDefault="0077041C">
      <w:pPr>
        <w:pStyle w:val="Standard"/>
        <w:ind w:left="0"/>
      </w:pPr>
      <w:r w:rsidRPr="00C03A81">
        <w:rPr>
          <w:rStyle w:val="Tipusdelletraperdefectedelpargraf1"/>
          <w:color w:val="000000"/>
        </w:rPr>
        <w:t xml:space="preserve">Si </w:t>
      </w:r>
      <w:r w:rsidR="00DA2544" w:rsidRPr="00C03A81">
        <w:rPr>
          <w:rStyle w:val="Tipusdelletraperdefectedelpargraf1"/>
          <w:color w:val="000000"/>
        </w:rPr>
        <w:t>mentre s</w:t>
      </w:r>
      <w:r w:rsidR="003C3876" w:rsidRPr="00C03A81">
        <w:rPr>
          <w:rStyle w:val="Tipusdelletraperdefectedelpargraf1"/>
          <w:color w:val="000000"/>
        </w:rPr>
        <w:t>’</w:t>
      </w:r>
      <w:r w:rsidR="00DA2544" w:rsidRPr="00C03A81">
        <w:rPr>
          <w:rStyle w:val="Tipusdelletraperdefectedelpargraf1"/>
          <w:color w:val="000000"/>
        </w:rPr>
        <w:t xml:space="preserve">efectua </w:t>
      </w:r>
      <w:r w:rsidRPr="00C03A81">
        <w:rPr>
          <w:rStyle w:val="Tipusdelletraperdefectedelpargraf1"/>
          <w:color w:val="000000"/>
        </w:rPr>
        <w:t>el manten</w:t>
      </w:r>
      <w:r w:rsidRPr="00C03A81">
        <w:t>iment s</w:t>
      </w:r>
      <w:r w:rsidR="003C3876" w:rsidRPr="00C03A81">
        <w:t>’</w:t>
      </w:r>
      <w:r w:rsidRPr="00C03A81">
        <w:t>observa la necessitat d</w:t>
      </w:r>
      <w:r w:rsidR="00D06D67" w:rsidRPr="00C03A81">
        <w:t xml:space="preserve">e reparar </w:t>
      </w:r>
      <w:r w:rsidRPr="00C03A81">
        <w:t xml:space="preserve">o substituir determinats elements de la instal·lació que no </w:t>
      </w:r>
      <w:r w:rsidR="00D06D67" w:rsidRPr="00C03A81">
        <w:t xml:space="preserve">estiguin inclosos en </w:t>
      </w:r>
      <w:r w:rsidRPr="00C03A81">
        <w:t xml:space="preserve">el Pla de </w:t>
      </w:r>
      <w:r w:rsidR="00D06D67" w:rsidRPr="00C03A81">
        <w:t>m</w:t>
      </w:r>
      <w:r w:rsidRPr="00C03A81">
        <w:t xml:space="preserve">anteniment, </w:t>
      </w:r>
      <w:r w:rsidR="00001277" w:rsidRPr="00C03A81">
        <w:t xml:space="preserve">la situació </w:t>
      </w:r>
      <w:r w:rsidRPr="00C03A81">
        <w:t>es valora</w:t>
      </w:r>
      <w:r w:rsidR="00001277" w:rsidRPr="00C03A81">
        <w:t>rà</w:t>
      </w:r>
      <w:r w:rsidRPr="00C03A81">
        <w:t xml:space="preserve"> com </w:t>
      </w:r>
      <w:r w:rsidR="00D06D67" w:rsidRPr="00C03A81">
        <w:t xml:space="preserve">a </w:t>
      </w:r>
      <w:r w:rsidRPr="00C03A81">
        <w:t xml:space="preserve">tasques de manteniment correctiu o </w:t>
      </w:r>
      <w:r w:rsidR="00D06D67" w:rsidRPr="00C03A81">
        <w:t xml:space="preserve">com </w:t>
      </w:r>
      <w:r w:rsidRPr="00C03A81">
        <w:t>altres treballs, segons el cas.</w:t>
      </w:r>
    </w:p>
    <w:p w14:paraId="5298F528" w14:textId="1ED63E32" w:rsidR="00146817" w:rsidRPr="00C03A81" w:rsidRDefault="0077041C">
      <w:pPr>
        <w:pStyle w:val="Standard"/>
        <w:ind w:left="0"/>
      </w:pPr>
      <w:r w:rsidRPr="00C03A81">
        <w:t>Si</w:t>
      </w:r>
      <w:r w:rsidR="00001277" w:rsidRPr="00C03A81">
        <w:t>,</w:t>
      </w:r>
      <w:r w:rsidRPr="00C03A81">
        <w:t xml:space="preserve"> com a conseqüència de la revisió</w:t>
      </w:r>
      <w:r w:rsidR="00001277" w:rsidRPr="00C03A81">
        <w:t>,</w:t>
      </w:r>
      <w:r w:rsidRPr="00C03A81">
        <w:t xml:space="preserve"> s</w:t>
      </w:r>
      <w:r w:rsidR="003C3876" w:rsidRPr="00C03A81">
        <w:t>’</w:t>
      </w:r>
      <w:r w:rsidRPr="00C03A81">
        <w:t>observa un element de la instal·lació en mal estat que s</w:t>
      </w:r>
      <w:r w:rsidR="003C3876" w:rsidRPr="00C03A81">
        <w:t>’</w:t>
      </w:r>
      <w:r w:rsidRPr="00C03A81">
        <w:t xml:space="preserve">ha de substituir, els components utilitzats </w:t>
      </w:r>
      <w:r w:rsidR="00D06D67" w:rsidRPr="00C03A81">
        <w:t>han de ser</w:t>
      </w:r>
      <w:r w:rsidRPr="00C03A81">
        <w:t xml:space="preserve"> de les mateixes característiques que els instal·lats inicialment. Si això no fos possible</w:t>
      </w:r>
      <w:r w:rsidR="00D06D67" w:rsidRPr="00C03A81">
        <w:t>, e</w:t>
      </w:r>
      <w:r w:rsidRPr="00C03A81">
        <w:t xml:space="preserve">l contractista </w:t>
      </w:r>
      <w:r w:rsidR="00D06D67" w:rsidRPr="00C03A81">
        <w:t xml:space="preserve">ho ha </w:t>
      </w:r>
      <w:r w:rsidRPr="00C03A81">
        <w:t>de justificar prèviament per escrit i sol·licitar l</w:t>
      </w:r>
      <w:r w:rsidR="003C3876" w:rsidRPr="00C03A81">
        <w:t>’</w:t>
      </w:r>
      <w:r w:rsidRPr="00C03A81">
        <w:t>autorització</w:t>
      </w:r>
      <w:r w:rsidR="00D06D67" w:rsidRPr="00C03A81">
        <w:t xml:space="preserve"> corresponent</w:t>
      </w:r>
      <w:r w:rsidRPr="00C03A81">
        <w:t>.</w:t>
      </w:r>
    </w:p>
    <w:p w14:paraId="5101DF10" w14:textId="7A8834FB" w:rsidR="00146817" w:rsidRPr="00C03A81" w:rsidRDefault="0077041C">
      <w:pPr>
        <w:pStyle w:val="Standard"/>
        <w:ind w:left="0"/>
      </w:pPr>
      <w:r w:rsidRPr="00C03A81">
        <w:t>A m</w:t>
      </w:r>
      <w:r w:rsidR="00D06D67" w:rsidRPr="00C03A81">
        <w:t xml:space="preserve">esura </w:t>
      </w:r>
      <w:r w:rsidRPr="00C03A81">
        <w:t xml:space="preserve">que es </w:t>
      </w:r>
      <w:r w:rsidR="00D06D67" w:rsidRPr="00C03A81">
        <w:t>duguin a</w:t>
      </w:r>
      <w:r w:rsidRPr="00C03A81">
        <w:t xml:space="preserve"> terme aquestes verificacions</w:t>
      </w:r>
      <w:r w:rsidR="00D06D67" w:rsidRPr="00C03A81">
        <w:t>,</w:t>
      </w:r>
      <w:r w:rsidRPr="00C03A81">
        <w:t xml:space="preserve"> s</w:t>
      </w:r>
      <w:r w:rsidR="00D06D67" w:rsidRPr="00C03A81">
        <w:t>e n</w:t>
      </w:r>
      <w:r w:rsidR="003C3876" w:rsidRPr="00C03A81">
        <w:t>’</w:t>
      </w:r>
      <w:r w:rsidR="00D06D67" w:rsidRPr="00C03A81">
        <w:t>ha d</w:t>
      </w:r>
      <w:r w:rsidR="003C3876" w:rsidRPr="00C03A81">
        <w:t>’</w:t>
      </w:r>
      <w:r w:rsidRPr="00C03A81">
        <w:t>informar</w:t>
      </w:r>
      <w:r w:rsidR="00D06D67" w:rsidRPr="00C03A81">
        <w:t xml:space="preserve"> e</w:t>
      </w:r>
      <w:r w:rsidRPr="00C03A81">
        <w:t>ls serveis tècnics i</w:t>
      </w:r>
      <w:r w:rsidR="00D06D67" w:rsidRPr="00C03A81">
        <w:t>,</w:t>
      </w:r>
      <w:r w:rsidRPr="00C03A81">
        <w:t xml:space="preserve"> un cop finalitzades, </w:t>
      </w:r>
      <w:r w:rsidR="00D06D67" w:rsidRPr="00C03A81">
        <w:t xml:space="preserve">cal lliurar </w:t>
      </w:r>
      <w:r w:rsidRPr="00C03A81">
        <w:t>un informe amb la descripció de les actuacions i qualsevol altra observació d</w:t>
      </w:r>
      <w:r w:rsidR="003C3876" w:rsidRPr="00C03A81">
        <w:t>’</w:t>
      </w:r>
      <w:r w:rsidRPr="00C03A81">
        <w:t xml:space="preserve">interès </w:t>
      </w:r>
      <w:r w:rsidR="00D06D67" w:rsidRPr="00C03A81">
        <w:t>r</w:t>
      </w:r>
      <w:r w:rsidRPr="00C03A81">
        <w:t>e</w:t>
      </w:r>
      <w:r w:rsidR="00D06D67" w:rsidRPr="00C03A81">
        <w:t>lativa a</w:t>
      </w:r>
      <w:r w:rsidRPr="00C03A81">
        <w:t xml:space="preserve"> la instal·lació.</w:t>
      </w:r>
    </w:p>
    <w:p w14:paraId="4FD7595B" w14:textId="2837ED09" w:rsidR="00146817" w:rsidRPr="00C03A81" w:rsidRDefault="0077041C">
      <w:pPr>
        <w:pStyle w:val="Standard"/>
        <w:ind w:left="0"/>
      </w:pPr>
      <w:r w:rsidRPr="00C03A81">
        <w:t>Les operacions que s</w:t>
      </w:r>
      <w:r w:rsidR="003C3876" w:rsidRPr="00C03A81">
        <w:t>’</w:t>
      </w:r>
      <w:r w:rsidRPr="00C03A81">
        <w:t xml:space="preserve">han de </w:t>
      </w:r>
      <w:r w:rsidR="008145B2" w:rsidRPr="00C03A81">
        <w:t xml:space="preserve">dur a terme </w:t>
      </w:r>
      <w:r w:rsidRPr="00C03A81">
        <w:t>s</w:t>
      </w:r>
      <w:r w:rsidR="00D06D67" w:rsidRPr="00C03A81">
        <w:t>ón</w:t>
      </w:r>
      <w:r w:rsidRPr="00C03A81">
        <w:t xml:space="preserve">, com a mínim, les que es relacionen </w:t>
      </w:r>
      <w:r w:rsidR="00D06D67" w:rsidRPr="00C03A81">
        <w:t>en e</w:t>
      </w:r>
      <w:r w:rsidRPr="00C03A81">
        <w:t xml:space="preserve">l Pla de </w:t>
      </w:r>
      <w:r w:rsidR="00D06D67" w:rsidRPr="00C03A81">
        <w:t>m</w:t>
      </w:r>
      <w:r w:rsidRPr="00C03A81">
        <w:t>anteniment</w:t>
      </w:r>
      <w:r w:rsidR="00D06D67" w:rsidRPr="00C03A81">
        <w:t>,</w:t>
      </w:r>
      <w:r w:rsidRPr="00C03A81">
        <w:t xml:space="preserve"> que </w:t>
      </w:r>
      <w:r w:rsidR="00D06D67" w:rsidRPr="00C03A81">
        <w:t>s</w:t>
      </w:r>
      <w:r w:rsidR="003C3876" w:rsidRPr="00C03A81">
        <w:t>’</w:t>
      </w:r>
      <w:r w:rsidR="00D06D67" w:rsidRPr="00C03A81">
        <w:t>ha d</w:t>
      </w:r>
      <w:r w:rsidR="003C3876" w:rsidRPr="00C03A81">
        <w:t>’</w:t>
      </w:r>
      <w:r w:rsidR="00EA79F5" w:rsidRPr="00C03A81">
        <w:t xml:space="preserve">haver </w:t>
      </w:r>
      <w:r w:rsidR="00D06D67" w:rsidRPr="00C03A81">
        <w:t>elabora</w:t>
      </w:r>
      <w:r w:rsidR="00EA79F5" w:rsidRPr="00C03A81">
        <w:t>t</w:t>
      </w:r>
      <w:r w:rsidR="00D06D67" w:rsidRPr="00C03A81">
        <w:t xml:space="preserve"> basant-se</w:t>
      </w:r>
      <w:r w:rsidR="008145B2" w:rsidRPr="00C03A81">
        <w:t xml:space="preserve"> </w:t>
      </w:r>
      <w:r w:rsidR="00D06D67" w:rsidRPr="00C03A81">
        <w:t>en</w:t>
      </w:r>
      <w:r w:rsidRPr="00C03A81">
        <w:t xml:space="preserve"> la guia de l</w:t>
      </w:r>
      <w:r w:rsidR="003C3876" w:rsidRPr="00C03A81">
        <w:t>’</w:t>
      </w:r>
      <w:r w:rsidR="00D06D67" w:rsidRPr="00C03A81">
        <w:t>a</w:t>
      </w:r>
      <w:r w:rsidRPr="00C03A81">
        <w:t>nnex 2</w:t>
      </w:r>
      <w:r w:rsidRPr="00C03A81">
        <w:rPr>
          <w:color w:val="000000"/>
        </w:rPr>
        <w:t xml:space="preserve">. En cas que </w:t>
      </w:r>
      <w:r w:rsidR="00D06D67" w:rsidRPr="00C03A81">
        <w:rPr>
          <w:color w:val="000000"/>
        </w:rPr>
        <w:t>hi hagi</w:t>
      </w:r>
      <w:r w:rsidRPr="00C03A81">
        <w:rPr>
          <w:color w:val="000000"/>
        </w:rPr>
        <w:t xml:space="preserve"> canvis o actualitzacions de les normatives actuals, aquestes </w:t>
      </w:r>
      <w:r w:rsidR="00D06D67" w:rsidRPr="00C03A81">
        <w:rPr>
          <w:color w:val="000000"/>
        </w:rPr>
        <w:t>s</w:t>
      </w:r>
      <w:r w:rsidR="003C3876" w:rsidRPr="00C03A81">
        <w:rPr>
          <w:color w:val="000000"/>
        </w:rPr>
        <w:t>’</w:t>
      </w:r>
      <w:r w:rsidR="00D06D67" w:rsidRPr="00C03A81">
        <w:rPr>
          <w:color w:val="000000"/>
        </w:rPr>
        <w:t xml:space="preserve">han de </w:t>
      </w:r>
      <w:r w:rsidRPr="00C03A81">
        <w:rPr>
          <w:color w:val="000000"/>
        </w:rPr>
        <w:t>substitu</w:t>
      </w:r>
      <w:r w:rsidR="00D06D67" w:rsidRPr="00C03A81">
        <w:rPr>
          <w:color w:val="000000"/>
        </w:rPr>
        <w:t>ir</w:t>
      </w:r>
      <w:r w:rsidRPr="00C03A81">
        <w:rPr>
          <w:color w:val="000000"/>
        </w:rPr>
        <w:t xml:space="preserve"> per les que correspongui </w:t>
      </w:r>
      <w:r w:rsidR="00A93DDD" w:rsidRPr="00C03A81">
        <w:rPr>
          <w:color w:val="000000"/>
        </w:rPr>
        <w:t>d</w:t>
      </w:r>
      <w:r w:rsidR="003C3876" w:rsidRPr="00C03A81">
        <w:rPr>
          <w:color w:val="000000"/>
        </w:rPr>
        <w:t>’</w:t>
      </w:r>
      <w:r w:rsidR="00A93DDD" w:rsidRPr="00C03A81">
        <w:rPr>
          <w:color w:val="000000"/>
        </w:rPr>
        <w:t>acord a</w:t>
      </w:r>
      <w:r w:rsidRPr="00C03A81">
        <w:rPr>
          <w:color w:val="000000"/>
        </w:rPr>
        <w:t>mb la nova reglamentació. Així mateix</w:t>
      </w:r>
      <w:r w:rsidR="00A93DDD" w:rsidRPr="00C03A81">
        <w:rPr>
          <w:color w:val="000000"/>
        </w:rPr>
        <w:t>,</w:t>
      </w:r>
      <w:r w:rsidRPr="00C03A81">
        <w:rPr>
          <w:color w:val="000000"/>
        </w:rPr>
        <w:t xml:space="preserve"> </w:t>
      </w:r>
      <w:r w:rsidR="00A93DDD" w:rsidRPr="00C03A81">
        <w:rPr>
          <w:color w:val="000000"/>
        </w:rPr>
        <w:t xml:space="preserve">cal tenir </w:t>
      </w:r>
      <w:r w:rsidRPr="00C03A81">
        <w:rPr>
          <w:color w:val="000000"/>
        </w:rPr>
        <w:t>en consideració les actuacions que els fabricants dels diferents equips puguin requerir</w:t>
      </w:r>
      <w:r w:rsidR="00A93DDD" w:rsidRPr="00C03A81">
        <w:rPr>
          <w:color w:val="000000"/>
        </w:rPr>
        <w:t xml:space="preserve"> i donar-hi compliment</w:t>
      </w:r>
      <w:r w:rsidRPr="00C03A81">
        <w:rPr>
          <w:color w:val="000000"/>
        </w:rPr>
        <w:t>.</w:t>
      </w:r>
    </w:p>
    <w:p w14:paraId="138BCB28" w14:textId="77777777" w:rsidR="00146817" w:rsidRPr="00C03A81" w:rsidRDefault="00146817">
      <w:pPr>
        <w:pStyle w:val="Standard"/>
      </w:pPr>
    </w:p>
    <w:p w14:paraId="74FD81DD" w14:textId="375831C4" w:rsidR="00146817" w:rsidRPr="00C03A81" w:rsidRDefault="0077041C">
      <w:pPr>
        <w:pStyle w:val="Ttol21"/>
      </w:pPr>
      <w:bookmarkStart w:id="109" w:name="__RefHeading___Toc24458_1435839398"/>
      <w:bookmarkStart w:id="110" w:name="_Toc70337826"/>
      <w:bookmarkStart w:id="111" w:name="_Toc87620291"/>
      <w:bookmarkStart w:id="112" w:name="_Toc88659077"/>
      <w:bookmarkStart w:id="113" w:name="_Toc89423551"/>
      <w:bookmarkStart w:id="114" w:name="_Toc89935964"/>
      <w:bookmarkStart w:id="115" w:name="_Toc93483572"/>
      <w:r w:rsidRPr="00C03A81">
        <w:t xml:space="preserve">Tasques </w:t>
      </w:r>
      <w:r w:rsidR="007D0E32">
        <w:t>que ha de desenvolupar el servei de manteniment preventiu</w:t>
      </w:r>
      <w:bookmarkEnd w:id="109"/>
      <w:bookmarkEnd w:id="110"/>
      <w:bookmarkEnd w:id="111"/>
      <w:bookmarkEnd w:id="112"/>
      <w:bookmarkEnd w:id="113"/>
      <w:bookmarkEnd w:id="114"/>
      <w:bookmarkEnd w:id="115"/>
    </w:p>
    <w:p w14:paraId="3C6BEE4D" w14:textId="77777777" w:rsidR="00146817" w:rsidRPr="00C03A81" w:rsidRDefault="00146817">
      <w:pPr>
        <w:pStyle w:val="Standard"/>
      </w:pPr>
    </w:p>
    <w:p w14:paraId="13A1D2EC" w14:textId="1FA399E2" w:rsidR="00146817" w:rsidRPr="00C03A81" w:rsidRDefault="0077041C">
      <w:pPr>
        <w:pStyle w:val="Standard"/>
        <w:ind w:left="0"/>
      </w:pPr>
      <w:r w:rsidRPr="00C03A81">
        <w:t xml:space="preserve">En funció de la fase del contracte i de la freqüència </w:t>
      </w:r>
      <w:r w:rsidR="00EA79F5" w:rsidRPr="00C03A81">
        <w:t>en</w:t>
      </w:r>
      <w:r w:rsidRPr="00C03A81">
        <w:t xml:space="preserve"> les actuacions de manteniment, és necessari </w:t>
      </w:r>
      <w:r w:rsidR="008145B2" w:rsidRPr="00C03A81">
        <w:t xml:space="preserve">dur a terme </w:t>
      </w:r>
      <w:r w:rsidRPr="00C03A81">
        <w:t xml:space="preserve">un tipus </w:t>
      </w:r>
      <w:r w:rsidR="00B95C78" w:rsidRPr="00C03A81">
        <w:t xml:space="preserve">o altre </w:t>
      </w:r>
      <w:r w:rsidRPr="00C03A81">
        <w:t>de tasca amb la finalitat de tenir la instal·lació en les condicions correctes pe</w:t>
      </w:r>
      <w:r w:rsidR="00EA79F5" w:rsidRPr="00C03A81">
        <w:t>r a</w:t>
      </w:r>
      <w:r w:rsidRPr="00C03A81">
        <w:t>l seu funcionament.</w:t>
      </w:r>
    </w:p>
    <w:p w14:paraId="42255E22" w14:textId="5F4FE1FA" w:rsidR="00146817" w:rsidRPr="00C03A81" w:rsidRDefault="0077041C">
      <w:pPr>
        <w:pStyle w:val="Standard"/>
        <w:ind w:left="0"/>
      </w:pPr>
      <w:r w:rsidRPr="00C03A81">
        <w:t xml:space="preserve">Les operacions </w:t>
      </w:r>
      <w:r w:rsidR="008145B2" w:rsidRPr="00C03A81">
        <w:t>que cal fer</w:t>
      </w:r>
      <w:r w:rsidRPr="00C03A81">
        <w:t xml:space="preserve"> en funció de la fase i la freqüència es classifiquen </w:t>
      </w:r>
      <w:r w:rsidR="00EA79F5" w:rsidRPr="00C03A81">
        <w:t>com segueix</w:t>
      </w:r>
      <w:r w:rsidRPr="00C03A81">
        <w:t>:</w:t>
      </w:r>
    </w:p>
    <w:p w14:paraId="2E99133F" w14:textId="77777777" w:rsidR="00146817" w:rsidRPr="00C03A81" w:rsidRDefault="0077041C">
      <w:pPr>
        <w:pStyle w:val="Standard"/>
        <w:numPr>
          <w:ilvl w:val="1"/>
          <w:numId w:val="14"/>
        </w:numPr>
        <w:ind w:left="680"/>
      </w:pPr>
      <w:r w:rsidRPr="00C03A81">
        <w:t>Manteniment mensual</w:t>
      </w:r>
    </w:p>
    <w:p w14:paraId="41842A02" w14:textId="77777777" w:rsidR="00146817" w:rsidRPr="00C03A81" w:rsidRDefault="0077041C">
      <w:pPr>
        <w:pStyle w:val="Standard"/>
        <w:numPr>
          <w:ilvl w:val="1"/>
          <w:numId w:val="14"/>
        </w:numPr>
        <w:ind w:left="680"/>
      </w:pPr>
      <w:r w:rsidRPr="00C03A81">
        <w:t>Manteniment trimestral</w:t>
      </w:r>
    </w:p>
    <w:p w14:paraId="064C6B91" w14:textId="77777777" w:rsidR="00146817" w:rsidRPr="00C03A81" w:rsidRDefault="0077041C">
      <w:pPr>
        <w:pStyle w:val="Standard"/>
        <w:numPr>
          <w:ilvl w:val="1"/>
          <w:numId w:val="14"/>
        </w:numPr>
        <w:ind w:left="680"/>
      </w:pPr>
      <w:r w:rsidRPr="00C03A81">
        <w:t>Manteniment semestral</w:t>
      </w:r>
    </w:p>
    <w:p w14:paraId="3CC74F2D" w14:textId="77777777" w:rsidR="00146817" w:rsidRPr="00C03A81" w:rsidRDefault="0077041C">
      <w:pPr>
        <w:pStyle w:val="Standard"/>
        <w:numPr>
          <w:ilvl w:val="1"/>
          <w:numId w:val="14"/>
        </w:numPr>
        <w:ind w:left="680"/>
      </w:pPr>
      <w:r w:rsidRPr="00C03A81">
        <w:t>Manteniment anual</w:t>
      </w:r>
    </w:p>
    <w:p w14:paraId="45353F59" w14:textId="799F3482" w:rsidR="00146817" w:rsidRPr="00C03A81" w:rsidRDefault="00EA79F5">
      <w:pPr>
        <w:pStyle w:val="Standard"/>
        <w:ind w:left="0"/>
      </w:pPr>
      <w:r w:rsidRPr="00C03A81">
        <w:t>L</w:t>
      </w:r>
      <w:r w:rsidR="0077041C" w:rsidRPr="00C03A81">
        <w:t>a documentació de l</w:t>
      </w:r>
      <w:r w:rsidR="003C3876" w:rsidRPr="00C03A81">
        <w:t>’</w:t>
      </w:r>
      <w:r w:rsidRPr="00C03A81">
        <w:t>a</w:t>
      </w:r>
      <w:r w:rsidR="0077041C" w:rsidRPr="00C03A81">
        <w:t xml:space="preserve">nnex 2 </w:t>
      </w:r>
      <w:r w:rsidRPr="00C03A81">
        <w:t>conté</w:t>
      </w:r>
      <w:r w:rsidR="0077041C" w:rsidRPr="00C03A81">
        <w:t xml:space="preserve"> les taules amb les actuacions descrites</w:t>
      </w:r>
      <w:r w:rsidR="00001277" w:rsidRPr="00C03A81">
        <w:t>,</w:t>
      </w:r>
      <w:r w:rsidR="0077041C" w:rsidRPr="00C03A81">
        <w:t xml:space="preserve"> que </w:t>
      </w:r>
      <w:r w:rsidRPr="00C03A81">
        <w:t xml:space="preserve">han de </w:t>
      </w:r>
      <w:r w:rsidR="0077041C" w:rsidRPr="00C03A81">
        <w:t>qued</w:t>
      </w:r>
      <w:r w:rsidRPr="00C03A81">
        <w:t>ar</w:t>
      </w:r>
      <w:r w:rsidR="0077041C" w:rsidRPr="00C03A81">
        <w:t xml:space="preserve"> recollides en el Pla de </w:t>
      </w:r>
      <w:r w:rsidR="00A93DDD" w:rsidRPr="00C03A81">
        <w:t>m</w:t>
      </w:r>
      <w:r w:rsidR="0077041C" w:rsidRPr="00C03A81">
        <w:t>anteniment.</w:t>
      </w:r>
    </w:p>
    <w:p w14:paraId="26CC168B" w14:textId="77777777" w:rsidR="00146817" w:rsidRPr="00C03A81" w:rsidRDefault="00146817">
      <w:pPr>
        <w:pStyle w:val="Standard"/>
      </w:pPr>
    </w:p>
    <w:p w14:paraId="7E89AAD5" w14:textId="77777777" w:rsidR="00146817" w:rsidRPr="00C03A81" w:rsidRDefault="00146817">
      <w:pPr>
        <w:pStyle w:val="Standard"/>
      </w:pPr>
    </w:p>
    <w:p w14:paraId="026BB381" w14:textId="77777777" w:rsidR="00146817" w:rsidRPr="00C03A81" w:rsidRDefault="0077041C">
      <w:pPr>
        <w:pStyle w:val="Ttol21"/>
      </w:pPr>
      <w:bookmarkStart w:id="116" w:name="__RefHeading___Toc24460_1435839398"/>
      <w:bookmarkStart w:id="117" w:name="_Toc70337827"/>
      <w:bookmarkStart w:id="118" w:name="_Toc87620292"/>
      <w:bookmarkStart w:id="119" w:name="_Toc88659078"/>
      <w:bookmarkStart w:id="120" w:name="_Toc89423552"/>
      <w:bookmarkStart w:id="121" w:name="_Toc89935965"/>
      <w:bookmarkStart w:id="122" w:name="_Toc93483573"/>
      <w:r w:rsidRPr="00C03A81">
        <w:lastRenderedPageBreak/>
        <w:t>Inspeccions</w:t>
      </w:r>
      <w:bookmarkEnd w:id="116"/>
      <w:bookmarkEnd w:id="117"/>
      <w:bookmarkEnd w:id="118"/>
      <w:bookmarkEnd w:id="119"/>
      <w:bookmarkEnd w:id="120"/>
      <w:bookmarkEnd w:id="121"/>
      <w:bookmarkEnd w:id="122"/>
    </w:p>
    <w:p w14:paraId="78D214BB" w14:textId="77777777" w:rsidR="00146817" w:rsidRPr="00C03A81" w:rsidRDefault="00146817">
      <w:pPr>
        <w:pStyle w:val="Standard"/>
      </w:pPr>
    </w:p>
    <w:p w14:paraId="2E7244F8" w14:textId="77777777" w:rsidR="00146817" w:rsidRPr="00C03A81" w:rsidRDefault="0077041C">
      <w:pPr>
        <w:pStyle w:val="Ttol31"/>
      </w:pPr>
      <w:bookmarkStart w:id="123" w:name="__RefHeading___Toc9744_3034864818"/>
      <w:bookmarkStart w:id="124" w:name="_Toc87620293"/>
      <w:bookmarkStart w:id="125" w:name="_Toc88659079"/>
      <w:bookmarkStart w:id="126" w:name="_Toc89423553"/>
      <w:bookmarkStart w:id="127" w:name="_Toc89935966"/>
      <w:bookmarkStart w:id="128" w:name="_Toc93483574"/>
      <w:r w:rsidRPr="00C03A81">
        <w:t>Generalitats</w:t>
      </w:r>
      <w:bookmarkEnd w:id="123"/>
      <w:bookmarkEnd w:id="124"/>
      <w:bookmarkEnd w:id="125"/>
      <w:bookmarkEnd w:id="126"/>
      <w:bookmarkEnd w:id="127"/>
      <w:bookmarkEnd w:id="128"/>
    </w:p>
    <w:p w14:paraId="70CCB263" w14:textId="77777777" w:rsidR="00146817" w:rsidRPr="00C03A81" w:rsidRDefault="00146817">
      <w:pPr>
        <w:pStyle w:val="Standard"/>
        <w:ind w:left="0"/>
      </w:pPr>
    </w:p>
    <w:p w14:paraId="77E46710" w14:textId="3865467D" w:rsidR="00146817" w:rsidRPr="00C03A81" w:rsidRDefault="0077041C">
      <w:pPr>
        <w:pStyle w:val="Standard"/>
        <w:ind w:left="0"/>
      </w:pPr>
      <w:r w:rsidRPr="00C03A81">
        <w:t>El Reglament d</w:t>
      </w:r>
      <w:r w:rsidR="003C3876" w:rsidRPr="00C03A81">
        <w:t>’</w:t>
      </w:r>
      <w:r w:rsidR="00EA79F5" w:rsidRPr="00C03A81">
        <w:t>i</w:t>
      </w:r>
      <w:r w:rsidRPr="00C03A81">
        <w:t xml:space="preserve">nstal·lacions </w:t>
      </w:r>
      <w:r w:rsidR="00EA79F5" w:rsidRPr="00C03A81">
        <w:t>t</w:t>
      </w:r>
      <w:r w:rsidRPr="00C03A81">
        <w:t xml:space="preserve">èrmiques en els </w:t>
      </w:r>
      <w:r w:rsidR="00EA79F5" w:rsidRPr="00C03A81">
        <w:t>e</w:t>
      </w:r>
      <w:r w:rsidRPr="00C03A81">
        <w:t>dificis (RITE)</w:t>
      </w:r>
      <w:r w:rsidR="00EA79F5" w:rsidRPr="00C03A81">
        <w:t>,</w:t>
      </w:r>
      <w:r w:rsidRPr="00C03A81">
        <w:t xml:space="preserve"> aprovat pel R</w:t>
      </w:r>
      <w:r w:rsidR="00EA79F5" w:rsidRPr="00C03A81">
        <w:t>eia</w:t>
      </w:r>
      <w:r w:rsidR="00001277" w:rsidRPr="00C03A81">
        <w:t>l</w:t>
      </w:r>
      <w:r w:rsidR="00EA79F5" w:rsidRPr="00C03A81">
        <w:t xml:space="preserve"> decret</w:t>
      </w:r>
      <w:r w:rsidRPr="00C03A81">
        <w:t xml:space="preserve"> 1027/2007 i </w:t>
      </w:r>
      <w:r w:rsidR="00EA79F5" w:rsidRPr="00C03A81">
        <w:t xml:space="preserve">les </w:t>
      </w:r>
      <w:r w:rsidRPr="00C03A81">
        <w:t>modificacions</w:t>
      </w:r>
      <w:r w:rsidR="00EA79F5" w:rsidRPr="00C03A81">
        <w:t xml:space="preserve"> posteriors</w:t>
      </w:r>
      <w:r w:rsidRPr="00C03A81">
        <w:t>, té per objecte establir les exigències d</w:t>
      </w:r>
      <w:r w:rsidR="003C3876" w:rsidRPr="00C03A81">
        <w:t>’</w:t>
      </w:r>
      <w:r w:rsidRPr="00C03A81">
        <w:t>eficiència energètica i seguretat que han</w:t>
      </w:r>
      <w:r w:rsidR="00EA79F5" w:rsidRPr="00C03A81">
        <w:t xml:space="preserve"> </w:t>
      </w:r>
      <w:r w:rsidRPr="00C03A81">
        <w:t xml:space="preserve">de complir les instal·lacions tèrmiques en els edificis, destinades </w:t>
      </w:r>
      <w:r w:rsidR="00EA79F5" w:rsidRPr="00C03A81">
        <w:t xml:space="preserve">a </w:t>
      </w:r>
      <w:r w:rsidRPr="00C03A81">
        <w:t>atendre la demanda de benestar i higiene de les persones.</w:t>
      </w:r>
    </w:p>
    <w:p w14:paraId="1052CE9F" w14:textId="707FD2DE" w:rsidR="00146817" w:rsidRPr="00C03A81" w:rsidRDefault="00EA79F5">
      <w:pPr>
        <w:pStyle w:val="Standard"/>
        <w:ind w:left="0"/>
      </w:pPr>
      <w:r w:rsidRPr="00C03A81">
        <w:t>El c</w:t>
      </w:r>
      <w:r w:rsidR="0077041C" w:rsidRPr="00C03A81">
        <w:t>oncepte d</w:t>
      </w:r>
      <w:r w:rsidR="003C3876" w:rsidRPr="00C03A81">
        <w:t>’</w:t>
      </w:r>
      <w:r w:rsidRPr="00C03A81">
        <w:t>i</w:t>
      </w:r>
      <w:r w:rsidR="0077041C" w:rsidRPr="00C03A81">
        <w:t>nst</w:t>
      </w:r>
      <w:r w:rsidRPr="00C03A81">
        <w:t xml:space="preserve">al·lacions </w:t>
      </w:r>
      <w:r w:rsidR="0077041C" w:rsidRPr="00C03A81">
        <w:t xml:space="preserve">tèrmiques </w:t>
      </w:r>
      <w:r w:rsidRPr="00C03A81">
        <w:t>en els e</w:t>
      </w:r>
      <w:r w:rsidR="0077041C" w:rsidRPr="00C03A81">
        <w:t>difici</w:t>
      </w:r>
      <w:r w:rsidRPr="00C03A81">
        <w:t>s</w:t>
      </w:r>
      <w:r w:rsidR="0077041C" w:rsidRPr="00C03A81">
        <w:t xml:space="preserve"> (ITE) </w:t>
      </w:r>
      <w:r w:rsidRPr="00C03A81">
        <w:t xml:space="preserve">engloba </w:t>
      </w:r>
      <w:r w:rsidR="0077041C" w:rsidRPr="00C03A81">
        <w:t>les instal·lacions fixes de climatització (calefacció, refrigeració i ventilació) i de producció d</w:t>
      </w:r>
      <w:r w:rsidR="003C3876" w:rsidRPr="00C03A81">
        <w:t>’</w:t>
      </w:r>
      <w:r w:rsidR="0077041C" w:rsidRPr="00C03A81">
        <w:t>aigua calenta sanitària (ACS), destinades a atendre la demanda de benestar tèrmic i higiene de les persones.</w:t>
      </w:r>
    </w:p>
    <w:p w14:paraId="53CD5C56" w14:textId="167D2F37" w:rsidR="00146817" w:rsidRPr="00C03A81" w:rsidRDefault="0077041C">
      <w:pPr>
        <w:pStyle w:val="Standard"/>
        <w:ind w:left="0"/>
      </w:pPr>
      <w:r w:rsidRPr="00C03A81">
        <w:t>L</w:t>
      </w:r>
      <w:r w:rsidR="003C3876" w:rsidRPr="00C03A81">
        <w:t>’</w:t>
      </w:r>
      <w:r w:rsidRPr="00C03A81">
        <w:t>articulat del RITE preveu el control de les instal·lacions mitjançant actuacions d</w:t>
      </w:r>
      <w:r w:rsidR="003C3876" w:rsidRPr="00C03A81">
        <w:t>’</w:t>
      </w:r>
      <w:r w:rsidR="00363DE8" w:rsidRPr="00C03A81">
        <w:t>o</w:t>
      </w:r>
      <w:r w:rsidRPr="00C03A81">
        <w:t xml:space="preserve">rganismes de </w:t>
      </w:r>
      <w:r w:rsidR="00363DE8" w:rsidRPr="00C03A81">
        <w:t>c</w:t>
      </w:r>
      <w:r w:rsidRPr="00C03A81">
        <w:t xml:space="preserve">ontrol </w:t>
      </w:r>
      <w:r w:rsidR="00363DE8" w:rsidRPr="00C03A81">
        <w:t xml:space="preserve">autoritzats </w:t>
      </w:r>
      <w:r w:rsidRPr="00C03A81">
        <w:t xml:space="preserve">(OCA). </w:t>
      </w:r>
      <w:r w:rsidR="00363DE8" w:rsidRPr="00C03A81">
        <w:t>Els</w:t>
      </w:r>
      <w:r w:rsidRPr="00C03A81">
        <w:t xml:space="preserve"> OCA pod</w:t>
      </w:r>
      <w:r w:rsidR="00363DE8" w:rsidRPr="00C03A81">
        <w:t>e</w:t>
      </w:r>
      <w:r w:rsidRPr="00C03A81">
        <w:t xml:space="preserve">n </w:t>
      </w:r>
      <w:r w:rsidR="008145B2" w:rsidRPr="00C03A81">
        <w:t xml:space="preserve">fer </w:t>
      </w:r>
      <w:r w:rsidRPr="00C03A81">
        <w:t>inspeccions periòdiques per acreditar la conformitat de les instal·lacions amb els preceptes del Reglament.</w:t>
      </w:r>
    </w:p>
    <w:p w14:paraId="085C4063" w14:textId="77777777" w:rsidR="00146817" w:rsidRPr="00C03A81" w:rsidRDefault="00146817">
      <w:pPr>
        <w:pStyle w:val="Standard"/>
        <w:ind w:left="0"/>
      </w:pPr>
    </w:p>
    <w:p w14:paraId="561ED414" w14:textId="0DD68E07" w:rsidR="00146817" w:rsidRPr="00C03A81" w:rsidRDefault="0077041C">
      <w:pPr>
        <w:pStyle w:val="Ttol31"/>
      </w:pPr>
      <w:bookmarkStart w:id="129" w:name="__RefHeading___Toc9746_3034864818"/>
      <w:bookmarkStart w:id="130" w:name="_Toc87620294"/>
      <w:bookmarkStart w:id="131" w:name="_Toc88659080"/>
      <w:bookmarkStart w:id="132" w:name="_Toc89423554"/>
      <w:bookmarkStart w:id="133" w:name="_Toc89935967"/>
      <w:bookmarkStart w:id="134" w:name="_Toc93483575"/>
      <w:r w:rsidRPr="00C03A81">
        <w:t xml:space="preserve">Inspeccions </w:t>
      </w:r>
      <w:r w:rsidR="00363DE8" w:rsidRPr="00C03A81">
        <w:t>p</w:t>
      </w:r>
      <w:r w:rsidRPr="00C03A81">
        <w:t>eri</w:t>
      </w:r>
      <w:r w:rsidRPr="00C03A81">
        <w:rPr>
          <w:rFonts w:hint="eastAsia"/>
        </w:rPr>
        <w:t>ò</w:t>
      </w:r>
      <w:r w:rsidRPr="00C03A81">
        <w:t>diques d</w:t>
      </w:r>
      <w:r w:rsidR="00AA4A3C">
        <w:t>’</w:t>
      </w:r>
      <w:r w:rsidR="00363DE8" w:rsidRPr="00C03A81">
        <w:t>e</w:t>
      </w:r>
      <w:r w:rsidRPr="00C03A81">
        <w:t>fici</w:t>
      </w:r>
      <w:r w:rsidRPr="00C03A81">
        <w:rPr>
          <w:rFonts w:hint="eastAsia"/>
        </w:rPr>
        <w:t>è</w:t>
      </w:r>
      <w:r w:rsidRPr="00C03A81">
        <w:t xml:space="preserve">ncia </w:t>
      </w:r>
      <w:r w:rsidR="00363DE8" w:rsidRPr="00C03A81">
        <w:t>e</w:t>
      </w:r>
      <w:r w:rsidRPr="00C03A81">
        <w:t>nerg</w:t>
      </w:r>
      <w:r w:rsidRPr="00C03A81">
        <w:rPr>
          <w:rFonts w:hint="eastAsia"/>
        </w:rPr>
        <w:t>è</w:t>
      </w:r>
      <w:r w:rsidRPr="00C03A81">
        <w:t>tica (IPE)</w:t>
      </w:r>
      <w:bookmarkEnd w:id="129"/>
      <w:bookmarkEnd w:id="130"/>
      <w:bookmarkEnd w:id="131"/>
      <w:bookmarkEnd w:id="132"/>
      <w:bookmarkEnd w:id="133"/>
      <w:bookmarkEnd w:id="134"/>
    </w:p>
    <w:p w14:paraId="77BAF35B" w14:textId="77777777" w:rsidR="00146817" w:rsidRPr="00C03A81" w:rsidRDefault="00146817">
      <w:pPr>
        <w:pStyle w:val="Standard"/>
        <w:ind w:left="0"/>
      </w:pPr>
    </w:p>
    <w:p w14:paraId="5A16E012" w14:textId="408D46E1" w:rsidR="00146817" w:rsidRPr="00C03A81" w:rsidRDefault="0077041C">
      <w:pPr>
        <w:pStyle w:val="Standard"/>
        <w:ind w:left="0"/>
      </w:pPr>
      <w:r w:rsidRPr="00C03A81">
        <w:t>El titular de la instal·lació –l</w:t>
      </w:r>
      <w:r w:rsidR="003C3876" w:rsidRPr="00C03A81">
        <w:t>’</w:t>
      </w:r>
      <w:r w:rsidR="00363DE8" w:rsidRPr="00C03A81">
        <w:t>A</w:t>
      </w:r>
      <w:r w:rsidRPr="00C03A81">
        <w:t>juntament</w:t>
      </w:r>
      <w:r w:rsidR="00363DE8" w:rsidRPr="00C03A81">
        <w:t>–</w:t>
      </w:r>
      <w:r w:rsidRPr="00C03A81">
        <w:t xml:space="preserve"> ha de convocar la inspecció periòdica d</w:t>
      </w:r>
      <w:r w:rsidR="003C3876" w:rsidRPr="00C03A81">
        <w:t>’</w:t>
      </w:r>
      <w:r w:rsidRPr="00C03A81">
        <w:t>eficiència energètica mitjançant un organisme acreditat</w:t>
      </w:r>
      <w:r w:rsidR="00363DE8" w:rsidRPr="00C03A81">
        <w:t>.</w:t>
      </w:r>
      <w:r w:rsidRPr="00C03A81">
        <w:t xml:space="preserve"> </w:t>
      </w:r>
    </w:p>
    <w:p w14:paraId="3A9EEFAD" w14:textId="06E50952" w:rsidR="00146817" w:rsidRPr="00C03A81" w:rsidRDefault="0077041C">
      <w:pPr>
        <w:pStyle w:val="Standard"/>
        <w:ind w:left="0"/>
      </w:pPr>
      <w:r w:rsidRPr="00C03A81">
        <w:t>La inspecció del generador de calor compr</w:t>
      </w:r>
      <w:r w:rsidR="00363DE8" w:rsidRPr="00C03A81">
        <w:t>èn</w:t>
      </w:r>
      <w:r w:rsidRPr="00C03A81">
        <w:t>:</w:t>
      </w:r>
    </w:p>
    <w:p w14:paraId="7E5D9137" w14:textId="79933ADB" w:rsidR="00146817" w:rsidRPr="00C03A81" w:rsidRDefault="0077041C">
      <w:pPr>
        <w:pStyle w:val="Standard"/>
        <w:ind w:left="566"/>
      </w:pPr>
      <w:r w:rsidRPr="004530F2">
        <w:rPr>
          <w:i/>
        </w:rPr>
        <w:t>a</w:t>
      </w:r>
      <w:r w:rsidRPr="00C03A81">
        <w:t xml:space="preserve">) </w:t>
      </w:r>
      <w:r w:rsidR="00363DE8" w:rsidRPr="00C03A81">
        <w:t>A</w:t>
      </w:r>
      <w:r w:rsidRPr="00C03A81">
        <w:t xml:space="preserve">nàlisi i avaluació del rendiment; </w:t>
      </w:r>
      <w:r w:rsidR="00363DE8" w:rsidRPr="00C03A81">
        <w:t>e</w:t>
      </w:r>
      <w:r w:rsidRPr="00C03A81">
        <w:t>n les successives inspeccions o mesur</w:t>
      </w:r>
      <w:r w:rsidR="00363DE8" w:rsidRPr="00C03A81">
        <w:t>aments</w:t>
      </w:r>
      <w:r w:rsidRPr="00C03A81">
        <w:t xml:space="preserve"> el rendiment </w:t>
      </w:r>
      <w:r w:rsidR="00363DE8" w:rsidRPr="00C03A81">
        <w:t xml:space="preserve">ha de </w:t>
      </w:r>
      <w:r w:rsidRPr="00C03A81">
        <w:t>t</w:t>
      </w:r>
      <w:r w:rsidR="00363DE8" w:rsidRPr="00C03A81">
        <w:t>enir</w:t>
      </w:r>
      <w:r w:rsidRPr="00C03A81">
        <w:t xml:space="preserve"> un valor no inferior a 5 unitats respecte al determinat en la posada en servei.</w:t>
      </w:r>
    </w:p>
    <w:p w14:paraId="6698F539" w14:textId="750029E4" w:rsidR="00146817" w:rsidRPr="00C03A81" w:rsidRDefault="0077041C">
      <w:pPr>
        <w:pStyle w:val="Standard"/>
        <w:ind w:left="566"/>
      </w:pPr>
      <w:r w:rsidRPr="004530F2">
        <w:rPr>
          <w:i/>
        </w:rPr>
        <w:t>b</w:t>
      </w:r>
      <w:r w:rsidRPr="00C03A81">
        <w:t xml:space="preserve">) </w:t>
      </w:r>
      <w:r w:rsidR="00363DE8" w:rsidRPr="00C03A81">
        <w:t>I</w:t>
      </w:r>
      <w:r w:rsidRPr="00C03A81">
        <w:t>nspecció del registre oficial de les operacions de manteniment que s</w:t>
      </w:r>
      <w:r w:rsidR="003C3876" w:rsidRPr="00C03A81">
        <w:t>’</w:t>
      </w:r>
      <w:r w:rsidRPr="00C03A81">
        <w:t xml:space="preserve">estableixen </w:t>
      </w:r>
      <w:r w:rsidR="00001277" w:rsidRPr="00C03A81">
        <w:t>a</w:t>
      </w:r>
      <w:r w:rsidRPr="00C03A81">
        <w:t xml:space="preserve"> la ITE.3, relacionades amb el generador de </w:t>
      </w:r>
      <w:r w:rsidRPr="00C03A81">
        <w:rPr>
          <w:rStyle w:val="Tipusdelletraperdefectedelpargraf1"/>
          <w:color w:val="70AD47"/>
        </w:rPr>
        <w:t>calor i instal·lació</w:t>
      </w:r>
      <w:r w:rsidRPr="00C03A81">
        <w:t>, per verificar</w:t>
      </w:r>
      <w:r w:rsidR="00363DE8" w:rsidRPr="00C03A81">
        <w:t>-ne</w:t>
      </w:r>
      <w:r w:rsidRPr="00C03A81">
        <w:t xml:space="preserve"> la realització periòdica, </w:t>
      </w:r>
      <w:r w:rsidR="008145B2" w:rsidRPr="00C03A81">
        <w:t>i també</w:t>
      </w:r>
      <w:r w:rsidRPr="00C03A81">
        <w:t xml:space="preserve"> el compliment i adequació del Pla de </w:t>
      </w:r>
      <w:r w:rsidR="00A93DDD" w:rsidRPr="00C03A81">
        <w:t>m</w:t>
      </w:r>
      <w:r w:rsidRPr="00C03A81">
        <w:t xml:space="preserve">anteniment que el contractista </w:t>
      </w:r>
      <w:r w:rsidR="00363DE8" w:rsidRPr="00C03A81">
        <w:t xml:space="preserve">ha de proposar </w:t>
      </w:r>
      <w:r w:rsidRPr="00C03A81">
        <w:t>i el servei tècnic municipal</w:t>
      </w:r>
      <w:r w:rsidR="00363DE8" w:rsidRPr="00C03A81">
        <w:t xml:space="preserve"> ha d</w:t>
      </w:r>
      <w:r w:rsidR="003C3876" w:rsidRPr="00C03A81">
        <w:t>’</w:t>
      </w:r>
      <w:r w:rsidR="00363DE8" w:rsidRPr="00C03A81">
        <w:t>acceptar.</w:t>
      </w:r>
    </w:p>
    <w:p w14:paraId="15046A7F" w14:textId="77777777" w:rsidR="00146817" w:rsidRPr="00C03A81" w:rsidRDefault="0077041C">
      <w:pPr>
        <w:pStyle w:val="Standard"/>
        <w:ind w:left="0"/>
      </w:pPr>
      <w:r w:rsidRPr="00C03A81">
        <w:t>Els generadors de calor han de passar la primera IPE, comptant a partir de la data de la seva legalització, segons la taula següent:</w:t>
      </w:r>
    </w:p>
    <w:tbl>
      <w:tblPr>
        <w:tblW w:w="805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9"/>
        <w:gridCol w:w="2607"/>
        <w:gridCol w:w="2444"/>
      </w:tblGrid>
      <w:tr w:rsidR="00146817" w:rsidRPr="00C03A81" w14:paraId="5ABE1059" w14:textId="77777777">
        <w:trPr>
          <w:jc w:val="right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634FE" w14:textId="77777777" w:rsidR="00146817" w:rsidRPr="00C03A81" w:rsidRDefault="0077041C">
            <w:pPr>
              <w:pStyle w:val="Taulaplec"/>
            </w:pPr>
            <w:r w:rsidRPr="00C03A81">
              <w:t>Potència del generador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BF095" w14:textId="77777777" w:rsidR="00146817" w:rsidRPr="00C03A81" w:rsidRDefault="0077041C">
            <w:pPr>
              <w:pStyle w:val="Taulaplec"/>
            </w:pPr>
            <w:r w:rsidRPr="00C03A81">
              <w:t>Combustible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944B7" w14:textId="0C3768D5" w:rsidR="00146817" w:rsidRPr="00C03A81" w:rsidRDefault="0077041C" w:rsidP="00363DE8">
            <w:pPr>
              <w:pStyle w:val="Taulaplec"/>
            </w:pPr>
            <w:r w:rsidRPr="00C03A81">
              <w:t xml:space="preserve">Data </w:t>
            </w:r>
            <w:r w:rsidR="00363DE8" w:rsidRPr="00C03A81">
              <w:t>l</w:t>
            </w:r>
            <w:r w:rsidRPr="00C03A81">
              <w:t>ímit 1a</w:t>
            </w:r>
            <w:r w:rsidR="00363DE8" w:rsidRPr="00C03A81">
              <w:t>.</w:t>
            </w:r>
            <w:r w:rsidRPr="00C03A81">
              <w:t xml:space="preserve"> IPE</w:t>
            </w:r>
          </w:p>
        </w:tc>
      </w:tr>
      <w:tr w:rsidR="00146817" w:rsidRPr="00C03A81" w14:paraId="59A02E60" w14:textId="77777777">
        <w:trPr>
          <w:jc w:val="right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61E71" w14:textId="77777777" w:rsidR="00146817" w:rsidRPr="00C03A81" w:rsidRDefault="0077041C">
            <w:pPr>
              <w:pStyle w:val="Taulaplec"/>
            </w:pPr>
            <w:r w:rsidRPr="00C03A81">
              <w:t>20kW ≤ Potència ≤ 70kW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AB568" w14:textId="77777777" w:rsidR="00146817" w:rsidRPr="00C03A81" w:rsidRDefault="0077041C">
            <w:pPr>
              <w:pStyle w:val="Taulaplec"/>
            </w:pPr>
            <w:r w:rsidRPr="00C03A81">
              <w:t>Qualsevol combustible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E4740" w14:textId="77777777" w:rsidR="00146817" w:rsidRPr="00C03A81" w:rsidRDefault="0077041C">
            <w:pPr>
              <w:pStyle w:val="Taulaplec"/>
            </w:pPr>
            <w:r w:rsidRPr="00C03A81">
              <w:t>Abans de 5 anys</w:t>
            </w:r>
          </w:p>
        </w:tc>
      </w:tr>
      <w:tr w:rsidR="00146817" w:rsidRPr="00C03A81" w14:paraId="3DBE69C4" w14:textId="77777777">
        <w:trPr>
          <w:jc w:val="right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007B1" w14:textId="77777777" w:rsidR="00146817" w:rsidRPr="00C03A81" w:rsidRDefault="0077041C">
            <w:pPr>
              <w:pStyle w:val="Taulaplec"/>
            </w:pPr>
            <w:r w:rsidRPr="00C03A81">
              <w:t>Potència &gt; 70 kW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403F0" w14:textId="77777777" w:rsidR="00146817" w:rsidRPr="00C03A81" w:rsidRDefault="0077041C">
            <w:pPr>
              <w:pStyle w:val="Taulaplec"/>
            </w:pPr>
            <w:r w:rsidRPr="00C03A81">
              <w:t>Gasos i energies renovables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80B19" w14:textId="77777777" w:rsidR="00146817" w:rsidRPr="00C03A81" w:rsidRDefault="0077041C">
            <w:pPr>
              <w:pStyle w:val="Taulaplec"/>
            </w:pPr>
            <w:r w:rsidRPr="00C03A81">
              <w:t>Abans de 4 anys</w:t>
            </w:r>
          </w:p>
        </w:tc>
      </w:tr>
      <w:tr w:rsidR="00146817" w:rsidRPr="00C03A81" w14:paraId="58880F11" w14:textId="77777777">
        <w:trPr>
          <w:jc w:val="right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C5A12" w14:textId="77777777" w:rsidR="00146817" w:rsidRPr="00C03A81" w:rsidRDefault="0077041C">
            <w:pPr>
              <w:pStyle w:val="Taulaplec"/>
            </w:pPr>
            <w:r w:rsidRPr="00C03A81">
              <w:t>Potència &gt; 70kW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84486" w14:textId="77777777" w:rsidR="00146817" w:rsidRPr="00C03A81" w:rsidRDefault="0077041C">
            <w:pPr>
              <w:pStyle w:val="Taulaplec"/>
            </w:pPr>
            <w:r w:rsidRPr="00C03A81">
              <w:t>Altres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9964E" w14:textId="77777777" w:rsidR="00146817" w:rsidRPr="00C03A81" w:rsidRDefault="0077041C">
            <w:pPr>
              <w:pStyle w:val="Taulaplec"/>
            </w:pPr>
            <w:r w:rsidRPr="00C03A81">
              <w:t>Abans de 2 anys</w:t>
            </w:r>
          </w:p>
        </w:tc>
      </w:tr>
    </w:tbl>
    <w:p w14:paraId="76B6EC1E" w14:textId="254F5637" w:rsidR="00146817" w:rsidRPr="00C03A81" w:rsidRDefault="0077041C">
      <w:pPr>
        <w:pStyle w:val="Senseespaiat1"/>
        <w:jc w:val="both"/>
        <w:rPr>
          <w:rFonts w:ascii="Liberation Sans" w:eastAsia="Gentium Basic" w:hAnsi="Liberation Sans" w:cs="Gentium Basic"/>
        </w:rPr>
      </w:pPr>
      <w:bookmarkStart w:id="135" w:name="__RefHeading___Toc9748_3034864818"/>
      <w:bookmarkStart w:id="136" w:name="_Toc87620295"/>
      <w:r w:rsidRPr="00C03A81">
        <w:rPr>
          <w:rFonts w:ascii="Liberation Sans" w:eastAsia="Gentium Basic" w:hAnsi="Liberation Sans" w:cs="Gentium Basic"/>
        </w:rPr>
        <w:t>El contractista ha d</w:t>
      </w:r>
      <w:r w:rsidR="003C3876" w:rsidRPr="00C03A81">
        <w:rPr>
          <w:rFonts w:ascii="Liberation Sans" w:eastAsia="Gentium Basic" w:hAnsi="Liberation Sans" w:cs="Gentium Basic"/>
        </w:rPr>
        <w:t>’</w:t>
      </w:r>
      <w:r w:rsidRPr="00C03A81">
        <w:rPr>
          <w:rFonts w:ascii="Liberation Sans" w:eastAsia="Gentium Basic" w:hAnsi="Liberation Sans" w:cs="Gentium Basic"/>
        </w:rPr>
        <w:t>acompanyar l</w:t>
      </w:r>
      <w:r w:rsidR="003C3876" w:rsidRPr="00C03A81">
        <w:rPr>
          <w:rFonts w:ascii="Liberation Sans" w:eastAsia="Gentium Basic" w:hAnsi="Liberation Sans" w:cs="Gentium Basic"/>
        </w:rPr>
        <w:t>’</w:t>
      </w:r>
      <w:r w:rsidR="00363DE8" w:rsidRPr="00C03A81">
        <w:rPr>
          <w:rFonts w:ascii="Liberation Sans" w:eastAsia="Gentium Basic" w:hAnsi="Liberation Sans" w:cs="Gentium Basic"/>
        </w:rPr>
        <w:t>A</w:t>
      </w:r>
      <w:r w:rsidRPr="00C03A81">
        <w:rPr>
          <w:rFonts w:ascii="Liberation Sans" w:eastAsia="Gentium Basic" w:hAnsi="Liberation Sans" w:cs="Gentium Basic"/>
        </w:rPr>
        <w:t>juntament en aquesta inspecció i facilitar</w:t>
      </w:r>
      <w:r w:rsidR="00001277" w:rsidRPr="00C03A81">
        <w:rPr>
          <w:rFonts w:ascii="Liberation Sans" w:eastAsia="Gentium Basic" w:hAnsi="Liberation Sans" w:cs="Gentium Basic"/>
        </w:rPr>
        <w:t>-li</w:t>
      </w:r>
      <w:r w:rsidRPr="00C03A81">
        <w:rPr>
          <w:rFonts w:ascii="Liberation Sans" w:eastAsia="Gentium Basic" w:hAnsi="Liberation Sans" w:cs="Gentium Basic"/>
        </w:rPr>
        <w:t xml:space="preserve"> tota la informació que tingui disponible d</w:t>
      </w:r>
      <w:r w:rsidR="003C3876" w:rsidRPr="00C03A81">
        <w:rPr>
          <w:rFonts w:ascii="Liberation Sans" w:eastAsia="Gentium Basic" w:hAnsi="Liberation Sans" w:cs="Gentium Basic"/>
        </w:rPr>
        <w:t>’</w:t>
      </w:r>
      <w:r w:rsidRPr="00C03A81">
        <w:rPr>
          <w:rFonts w:ascii="Liberation Sans" w:eastAsia="Gentium Basic" w:hAnsi="Liberation Sans" w:cs="Gentium Basic"/>
        </w:rPr>
        <w:t xml:space="preserve">acord amb les seves competències i </w:t>
      </w:r>
      <w:r w:rsidR="00363DE8" w:rsidRPr="00C03A81">
        <w:rPr>
          <w:rFonts w:ascii="Liberation Sans" w:eastAsia="Gentium Basic" w:hAnsi="Liberation Sans" w:cs="Gentium Basic"/>
        </w:rPr>
        <w:t xml:space="preserve">les </w:t>
      </w:r>
      <w:r w:rsidRPr="00C03A81">
        <w:rPr>
          <w:rFonts w:ascii="Liberation Sans" w:eastAsia="Gentium Basic" w:hAnsi="Liberation Sans" w:cs="Gentium Basic"/>
        </w:rPr>
        <w:t>condicions d</w:t>
      </w:r>
      <w:r w:rsidR="003C3876" w:rsidRPr="00C03A81">
        <w:rPr>
          <w:rFonts w:ascii="Liberation Sans" w:eastAsia="Gentium Basic" w:hAnsi="Liberation Sans" w:cs="Gentium Basic"/>
        </w:rPr>
        <w:t>’</w:t>
      </w:r>
      <w:r w:rsidRPr="00C03A81">
        <w:rPr>
          <w:rFonts w:ascii="Liberation Sans" w:eastAsia="Gentium Basic" w:hAnsi="Liberation Sans" w:cs="Gentium Basic"/>
        </w:rPr>
        <w:t>aquest plec.</w:t>
      </w:r>
    </w:p>
    <w:p w14:paraId="628D3F25" w14:textId="77777777" w:rsidR="00146817" w:rsidRPr="00C03A81" w:rsidRDefault="00146817">
      <w:pPr>
        <w:pStyle w:val="Standard"/>
      </w:pPr>
    </w:p>
    <w:p w14:paraId="5FBC5F35" w14:textId="049B9179" w:rsidR="00146817" w:rsidRPr="00C03A81" w:rsidRDefault="0077041C">
      <w:pPr>
        <w:pStyle w:val="Ttol31"/>
      </w:pPr>
      <w:bookmarkStart w:id="137" w:name="_Toc88659081"/>
      <w:bookmarkStart w:id="138" w:name="_Toc89423555"/>
      <w:bookmarkStart w:id="139" w:name="_Toc89935968"/>
      <w:bookmarkStart w:id="140" w:name="_Toc93483576"/>
      <w:r w:rsidRPr="00C03A81">
        <w:t>Inspecci</w:t>
      </w:r>
      <w:r w:rsidRPr="00C03A81">
        <w:rPr>
          <w:rFonts w:hint="eastAsia"/>
        </w:rPr>
        <w:t>ó</w:t>
      </w:r>
      <w:r w:rsidRPr="00C03A81">
        <w:t xml:space="preserve"> </w:t>
      </w:r>
      <w:r w:rsidR="00281F70" w:rsidRPr="00C03A81">
        <w:t>peri</w:t>
      </w:r>
      <w:r w:rsidR="00281F70" w:rsidRPr="00C03A81">
        <w:rPr>
          <w:rFonts w:hint="eastAsia"/>
        </w:rPr>
        <w:t>ò</w:t>
      </w:r>
      <w:r w:rsidR="00281F70" w:rsidRPr="00C03A81">
        <w:t xml:space="preserve">dica </w:t>
      </w:r>
      <w:r w:rsidRPr="00C03A81">
        <w:t xml:space="preserve">de la </w:t>
      </w:r>
      <w:r w:rsidR="00363DE8" w:rsidRPr="00C03A81">
        <w:t>i</w:t>
      </w:r>
      <w:r w:rsidRPr="00C03A81">
        <w:t>nsta</w:t>
      </w:r>
      <w:r w:rsidR="00511893">
        <w:t>l·l</w:t>
      </w:r>
      <w:r w:rsidRPr="00C03A81">
        <w:t>aci</w:t>
      </w:r>
      <w:r w:rsidRPr="00C03A81">
        <w:rPr>
          <w:rFonts w:hint="eastAsia"/>
        </w:rPr>
        <w:t>ó</w:t>
      </w:r>
      <w:r w:rsidRPr="00C03A81">
        <w:t xml:space="preserve"> </w:t>
      </w:r>
      <w:r w:rsidR="00363DE8" w:rsidRPr="00C03A81">
        <w:t>t</w:t>
      </w:r>
      <w:r w:rsidRPr="00C03A81">
        <w:rPr>
          <w:rFonts w:hint="eastAsia"/>
        </w:rPr>
        <w:t>è</w:t>
      </w:r>
      <w:r w:rsidRPr="00C03A81">
        <w:t xml:space="preserve">rmica </w:t>
      </w:r>
      <w:r w:rsidR="00363DE8" w:rsidRPr="00C03A81">
        <w:t>c</w:t>
      </w:r>
      <w:r w:rsidRPr="00C03A81">
        <w:t>ompleta (IPIC)</w:t>
      </w:r>
      <w:bookmarkEnd w:id="135"/>
      <w:bookmarkEnd w:id="136"/>
      <w:bookmarkEnd w:id="137"/>
      <w:bookmarkEnd w:id="138"/>
      <w:bookmarkEnd w:id="139"/>
      <w:bookmarkEnd w:id="140"/>
    </w:p>
    <w:p w14:paraId="589D5C41" w14:textId="77777777" w:rsidR="00146817" w:rsidRPr="00C03A81" w:rsidRDefault="00146817">
      <w:pPr>
        <w:pStyle w:val="Standard"/>
        <w:ind w:left="144"/>
      </w:pPr>
    </w:p>
    <w:p w14:paraId="27E907F3" w14:textId="17760CF6" w:rsidR="00146817" w:rsidRPr="00C03A81" w:rsidRDefault="0077041C">
      <w:pPr>
        <w:pStyle w:val="Standard"/>
        <w:ind w:left="144"/>
      </w:pPr>
      <w:r w:rsidRPr="00C03A81">
        <w:t xml:space="preserve">Quan la instal·lació tèrmica de calor tingui més de </w:t>
      </w:r>
      <w:r w:rsidR="00001277" w:rsidRPr="00C03A81">
        <w:t>15</w:t>
      </w:r>
      <w:r w:rsidRPr="00C03A81">
        <w:t xml:space="preserve"> anys d</w:t>
      </w:r>
      <w:r w:rsidR="003C3876" w:rsidRPr="00C03A81">
        <w:t>’</w:t>
      </w:r>
      <w:r w:rsidRPr="00C03A81">
        <w:t>antiguitat, comptats a partir de la data d</w:t>
      </w:r>
      <w:r w:rsidR="003C3876" w:rsidRPr="00C03A81">
        <w:t>’</w:t>
      </w:r>
      <w:r w:rsidRPr="00C03A81">
        <w:t>emissió del primer certificat de la instal·</w:t>
      </w:r>
      <w:r w:rsidRPr="00C03A81">
        <w:rPr>
          <w:rStyle w:val="Tipusdelletraperdefectedelpargraf1"/>
          <w:color w:val="000000"/>
        </w:rPr>
        <w:t xml:space="preserve">lació, i la potència tèrmica nominal instal·lada sigui </w:t>
      </w:r>
      <w:r w:rsidR="00281F70" w:rsidRPr="00C03A81">
        <w:rPr>
          <w:rStyle w:val="Tipusdelletraperdefectedelpargraf1"/>
          <w:color w:val="000000"/>
        </w:rPr>
        <w:t>superior a</w:t>
      </w:r>
      <w:r w:rsidRPr="00C03A81">
        <w:rPr>
          <w:rStyle w:val="Tipusdelletraperdefectedelpargraf1"/>
          <w:color w:val="000000"/>
        </w:rPr>
        <w:t xml:space="preserve"> 20 kW en calor o 12 kW en fred, l</w:t>
      </w:r>
      <w:r w:rsidR="003C3876" w:rsidRPr="00C03A81">
        <w:rPr>
          <w:rStyle w:val="Tipusdelletraperdefectedelpargraf1"/>
          <w:color w:val="000000"/>
        </w:rPr>
        <w:t>’</w:t>
      </w:r>
      <w:r w:rsidR="00281F70" w:rsidRPr="00C03A81">
        <w:rPr>
          <w:rStyle w:val="Tipusdelletraperdefectedelpargraf1"/>
          <w:color w:val="000000"/>
        </w:rPr>
        <w:t>A</w:t>
      </w:r>
      <w:r w:rsidRPr="00C03A81">
        <w:rPr>
          <w:rStyle w:val="Tipusdelletraperdefectedelpargraf1"/>
          <w:color w:val="000000"/>
        </w:rPr>
        <w:t>juntament</w:t>
      </w:r>
      <w:r w:rsidR="00281F70" w:rsidRPr="00C03A81">
        <w:rPr>
          <w:rStyle w:val="Tipusdelletraperdefectedelpargraf1"/>
          <w:color w:val="000000"/>
        </w:rPr>
        <w:t>,</w:t>
      </w:r>
      <w:r w:rsidRPr="00C03A81">
        <w:rPr>
          <w:rStyle w:val="Tipusdelletraperdefectedelpargraf1"/>
          <w:color w:val="000000"/>
        </w:rPr>
        <w:t xml:space="preserve"> per mitjà d</w:t>
      </w:r>
      <w:r w:rsidR="003C3876" w:rsidRPr="00C03A81">
        <w:rPr>
          <w:rStyle w:val="Tipusdelletraperdefectedelpargraf1"/>
          <w:color w:val="000000"/>
        </w:rPr>
        <w:t>’</w:t>
      </w:r>
      <w:r w:rsidRPr="00C03A81">
        <w:rPr>
          <w:rStyle w:val="Tipusdelletraperdefectedelpargraf1"/>
          <w:color w:val="000000"/>
        </w:rPr>
        <w:t>una entitat certificadora acreditada</w:t>
      </w:r>
      <w:r w:rsidR="00281F70" w:rsidRPr="00C03A81">
        <w:rPr>
          <w:rStyle w:val="Tipusdelletraperdefectedelpargraf1"/>
          <w:color w:val="000000"/>
        </w:rPr>
        <w:t>, ha de fer</w:t>
      </w:r>
      <w:r w:rsidR="008145B2" w:rsidRPr="00C03A81">
        <w:rPr>
          <w:rStyle w:val="Tipusdelletraperdefectedelpargraf1"/>
          <w:color w:val="000000"/>
        </w:rPr>
        <w:t xml:space="preserve"> </w:t>
      </w:r>
      <w:r w:rsidRPr="00C03A81">
        <w:t xml:space="preserve">una inspecció de tota la instal·lació </w:t>
      </w:r>
      <w:r w:rsidRPr="00C03A81">
        <w:lastRenderedPageBreak/>
        <w:t xml:space="preserve">tèrmica, que </w:t>
      </w:r>
      <w:r w:rsidR="00FE1C46" w:rsidRPr="00C03A81">
        <w:t xml:space="preserve">ha de </w:t>
      </w:r>
      <w:r w:rsidRPr="00C03A81">
        <w:t>compr</w:t>
      </w:r>
      <w:r w:rsidR="00FE1C46" w:rsidRPr="00C03A81">
        <w:t>endre</w:t>
      </w:r>
      <w:r w:rsidRPr="00C03A81">
        <w:t>, com a mínim, les actuacions</w:t>
      </w:r>
      <w:r w:rsidR="008145B2" w:rsidRPr="00C03A81">
        <w:t xml:space="preserve"> següents</w:t>
      </w:r>
      <w:r w:rsidRPr="00C03A81">
        <w:t>:</w:t>
      </w:r>
    </w:p>
    <w:p w14:paraId="31E2C30E" w14:textId="2FB901C8" w:rsidR="00146817" w:rsidRPr="00C03A81" w:rsidRDefault="0077041C">
      <w:pPr>
        <w:pStyle w:val="Standard"/>
        <w:ind w:left="710"/>
      </w:pPr>
      <w:r w:rsidRPr="004530F2">
        <w:rPr>
          <w:i/>
        </w:rPr>
        <w:t>a</w:t>
      </w:r>
      <w:r w:rsidRPr="00C03A81">
        <w:t xml:space="preserve">) </w:t>
      </w:r>
      <w:r w:rsidR="00281F70" w:rsidRPr="00C03A81">
        <w:t>I</w:t>
      </w:r>
      <w:r w:rsidRPr="00C03A81">
        <w:t>nspecció de tot el sistema relacionat amb l</w:t>
      </w:r>
      <w:r w:rsidR="003C3876" w:rsidRPr="00C03A81">
        <w:t>’</w:t>
      </w:r>
      <w:r w:rsidRPr="00C03A81">
        <w:t>exigència d</w:t>
      </w:r>
      <w:r w:rsidR="003C3876" w:rsidRPr="00C03A81">
        <w:t>’</w:t>
      </w:r>
      <w:r w:rsidRPr="00C03A81">
        <w:t xml:space="preserve">eficiència energètica regulada </w:t>
      </w:r>
      <w:r w:rsidR="00FE1C46" w:rsidRPr="00C03A81">
        <w:t xml:space="preserve">a </w:t>
      </w:r>
      <w:r w:rsidRPr="00C03A81">
        <w:t>la IT.1 d</w:t>
      </w:r>
      <w:r w:rsidR="003C3876" w:rsidRPr="00C03A81">
        <w:t>’</w:t>
      </w:r>
      <w:r w:rsidRPr="00C03A81">
        <w:t>aquest RITE</w:t>
      </w:r>
      <w:r w:rsidR="00281F70" w:rsidRPr="00C03A81">
        <w:t>.</w:t>
      </w:r>
    </w:p>
    <w:p w14:paraId="6361B864" w14:textId="73D6A559" w:rsidR="00146817" w:rsidRPr="00C03A81" w:rsidRDefault="0077041C">
      <w:pPr>
        <w:pStyle w:val="Standard"/>
        <w:ind w:left="710"/>
      </w:pPr>
      <w:r w:rsidRPr="004530F2">
        <w:rPr>
          <w:i/>
        </w:rPr>
        <w:t>b</w:t>
      </w:r>
      <w:r w:rsidRPr="00C03A81">
        <w:t xml:space="preserve">) </w:t>
      </w:r>
      <w:r w:rsidR="00281F70" w:rsidRPr="00C03A81">
        <w:t>I</w:t>
      </w:r>
      <w:r w:rsidRPr="00C03A81">
        <w:t>nspecció del registre oficial de les operacions de manteniment que s</w:t>
      </w:r>
      <w:r w:rsidR="003C3876" w:rsidRPr="00C03A81">
        <w:t>’</w:t>
      </w:r>
      <w:r w:rsidRPr="00C03A81">
        <w:t xml:space="preserve">estableixen </w:t>
      </w:r>
      <w:r w:rsidR="00FE1C46" w:rsidRPr="00C03A81">
        <w:t xml:space="preserve">a </w:t>
      </w:r>
      <w:r w:rsidRPr="00C03A81">
        <w:t>la IT.3, per a la instal·lació tèrmica completa</w:t>
      </w:r>
      <w:r w:rsidR="00FE1C46" w:rsidRPr="00C03A81">
        <w:t xml:space="preserve">, </w:t>
      </w:r>
      <w:r w:rsidRPr="00C03A81">
        <w:t>i comprovació del compliment i l</w:t>
      </w:r>
      <w:r w:rsidR="003C3876" w:rsidRPr="00C03A81">
        <w:t>’</w:t>
      </w:r>
      <w:r w:rsidRPr="00C03A81">
        <w:t xml:space="preserve">adequació del Pla de </w:t>
      </w:r>
      <w:r w:rsidR="00A93DDD" w:rsidRPr="00C03A81">
        <w:t>m</w:t>
      </w:r>
      <w:r w:rsidRPr="00C03A81">
        <w:t>anteniment a la instal·lació existent</w:t>
      </w:r>
      <w:r w:rsidR="00281F70" w:rsidRPr="00C03A81">
        <w:t>.</w:t>
      </w:r>
    </w:p>
    <w:p w14:paraId="36EBB908" w14:textId="1797F4CD" w:rsidR="00146817" w:rsidRPr="00C03A81" w:rsidRDefault="0077041C">
      <w:pPr>
        <w:pStyle w:val="Standard"/>
        <w:ind w:left="710"/>
      </w:pPr>
      <w:r w:rsidRPr="004530F2">
        <w:rPr>
          <w:i/>
        </w:rPr>
        <w:t>c</w:t>
      </w:r>
      <w:r w:rsidRPr="00C03A81">
        <w:t xml:space="preserve">) </w:t>
      </w:r>
      <w:r w:rsidR="00281F70" w:rsidRPr="00C03A81">
        <w:t>E</w:t>
      </w:r>
      <w:r w:rsidRPr="00C03A81">
        <w:t>laboració d</w:t>
      </w:r>
      <w:r w:rsidR="003C3876" w:rsidRPr="00C03A81">
        <w:t>’</w:t>
      </w:r>
      <w:r w:rsidRPr="00C03A81">
        <w:t>un dictamen amb la finalitat d</w:t>
      </w:r>
      <w:r w:rsidR="003C3876" w:rsidRPr="00C03A81">
        <w:t>’</w:t>
      </w:r>
      <w:r w:rsidRPr="00C03A81">
        <w:t xml:space="preserve">assessorar </w:t>
      </w:r>
      <w:r w:rsidR="00281F70" w:rsidRPr="00C03A81">
        <w:t>e</w:t>
      </w:r>
      <w:r w:rsidRPr="00C03A81">
        <w:t>l titular de la instal·lació, proposant-li millores o modificacions de la seva instal·lació, per millorar</w:t>
      </w:r>
      <w:r w:rsidR="00281F70" w:rsidRPr="00C03A81">
        <w:t>-ne</w:t>
      </w:r>
      <w:r w:rsidRPr="00C03A81">
        <w:t xml:space="preserve"> l</w:t>
      </w:r>
      <w:r w:rsidR="003C3876" w:rsidRPr="00C03A81">
        <w:t>’</w:t>
      </w:r>
      <w:r w:rsidRPr="00C03A81">
        <w:t xml:space="preserve">eficiència energètica. Les mesures tècniques </w:t>
      </w:r>
      <w:r w:rsidR="00281F70" w:rsidRPr="00C03A81">
        <w:t>han d</w:t>
      </w:r>
      <w:r w:rsidR="003C3876" w:rsidRPr="00C03A81">
        <w:t>’</w:t>
      </w:r>
      <w:r w:rsidRPr="00C03A81">
        <w:t>estar justificades d</w:t>
      </w:r>
      <w:r w:rsidR="003C3876" w:rsidRPr="00C03A81">
        <w:t>’</w:t>
      </w:r>
      <w:r w:rsidRPr="00C03A81">
        <w:t>acord amb la seva rendibilitat energètica, m</w:t>
      </w:r>
      <w:r w:rsidR="00281F70" w:rsidRPr="00C03A81">
        <w:t>edi</w:t>
      </w:r>
      <w:r w:rsidRPr="00C03A81">
        <w:t>ambiental i econòmica.</w:t>
      </w:r>
    </w:p>
    <w:p w14:paraId="0C26468B" w14:textId="20619E60" w:rsidR="00146817" w:rsidRPr="00C03A81" w:rsidRDefault="0077041C">
      <w:pPr>
        <w:pStyle w:val="Senseespaiat1"/>
        <w:jc w:val="both"/>
        <w:rPr>
          <w:rFonts w:ascii="Liberation Sans" w:eastAsia="Gentium Basic" w:hAnsi="Liberation Sans" w:cs="Gentium Basic"/>
        </w:rPr>
      </w:pPr>
      <w:bookmarkStart w:id="141" w:name="_Toc88659082"/>
      <w:r w:rsidRPr="00C03A81">
        <w:rPr>
          <w:rFonts w:ascii="Liberation Sans" w:eastAsia="Gentium Basic" w:hAnsi="Liberation Sans" w:cs="Gentium Basic"/>
        </w:rPr>
        <w:t xml:space="preserve">La inspecció de la instal·lació tèrmica completa cal que es </w:t>
      </w:r>
      <w:r w:rsidR="008145B2" w:rsidRPr="00C03A81">
        <w:rPr>
          <w:rFonts w:ascii="Liberation Sans" w:eastAsia="Gentium Basic" w:hAnsi="Liberation Sans" w:cs="Gentium Basic"/>
        </w:rPr>
        <w:t xml:space="preserve">faci </w:t>
      </w:r>
      <w:r w:rsidRPr="00C03A81">
        <w:rPr>
          <w:rFonts w:ascii="Liberation Sans" w:eastAsia="Gentium Basic" w:hAnsi="Liberation Sans" w:cs="Gentium Basic"/>
        </w:rPr>
        <w:t xml:space="preserve">cada </w:t>
      </w:r>
      <w:r w:rsidR="00FE1C46" w:rsidRPr="00C03A81">
        <w:rPr>
          <w:rFonts w:ascii="Liberation Sans" w:eastAsia="Gentium Basic" w:hAnsi="Liberation Sans" w:cs="Gentium Basic"/>
        </w:rPr>
        <w:t xml:space="preserve">15 </w:t>
      </w:r>
      <w:r w:rsidRPr="00C03A81">
        <w:rPr>
          <w:rFonts w:ascii="Liberation Sans" w:eastAsia="Gentium Basic" w:hAnsi="Liberation Sans" w:cs="Gentium Basic"/>
        </w:rPr>
        <w:t>anys i l</w:t>
      </w:r>
      <w:r w:rsidR="003C3876" w:rsidRPr="00C03A81">
        <w:rPr>
          <w:rFonts w:ascii="Liberation Sans" w:eastAsia="Gentium Basic" w:hAnsi="Liberation Sans" w:cs="Gentium Basic"/>
        </w:rPr>
        <w:t>’</w:t>
      </w:r>
      <w:r w:rsidRPr="00C03A81">
        <w:rPr>
          <w:rFonts w:ascii="Liberation Sans" w:eastAsia="Gentium Basic" w:hAnsi="Liberation Sans" w:cs="Gentium Basic"/>
        </w:rPr>
        <w:t>ha d</w:t>
      </w:r>
      <w:r w:rsidR="003C3876" w:rsidRPr="00C03A81">
        <w:rPr>
          <w:rFonts w:ascii="Liberation Sans" w:eastAsia="Gentium Basic" w:hAnsi="Liberation Sans" w:cs="Gentium Basic"/>
        </w:rPr>
        <w:t>’</w:t>
      </w:r>
      <w:r w:rsidRPr="00C03A81">
        <w:rPr>
          <w:rFonts w:ascii="Liberation Sans" w:eastAsia="Gentium Basic" w:hAnsi="Liberation Sans" w:cs="Gentium Basic"/>
        </w:rPr>
        <w:t xml:space="preserve">assumir el titular de la instal·lació, </w:t>
      </w:r>
      <w:r w:rsidR="00281F70" w:rsidRPr="00C03A81">
        <w:rPr>
          <w:rFonts w:ascii="Liberation Sans" w:eastAsia="Gentium Basic" w:hAnsi="Liberation Sans" w:cs="Gentium Basic"/>
        </w:rPr>
        <w:t xml:space="preserve">en el </w:t>
      </w:r>
      <w:r w:rsidRPr="00C03A81">
        <w:rPr>
          <w:rFonts w:ascii="Liberation Sans" w:eastAsia="Gentium Basic" w:hAnsi="Liberation Sans" w:cs="Gentium Basic"/>
        </w:rPr>
        <w:t xml:space="preserve">cas que </w:t>
      </w:r>
      <w:r w:rsidR="00FE1C46" w:rsidRPr="00C03A81">
        <w:rPr>
          <w:rFonts w:ascii="Liberation Sans" w:eastAsia="Gentium Basic" w:hAnsi="Liberation Sans" w:cs="Gentium Basic"/>
        </w:rPr>
        <w:t>correspongui fer</w:t>
      </w:r>
      <w:r w:rsidR="00C03A81">
        <w:rPr>
          <w:rFonts w:ascii="Liberation Sans" w:eastAsia="Gentium Basic" w:hAnsi="Liberation Sans" w:cs="Gentium Basic"/>
        </w:rPr>
        <w:t xml:space="preserve"> </w:t>
      </w:r>
      <w:r w:rsidRPr="00C03A81">
        <w:rPr>
          <w:rFonts w:ascii="Liberation Sans" w:eastAsia="Gentium Basic" w:hAnsi="Liberation Sans" w:cs="Gentium Basic"/>
        </w:rPr>
        <w:t>aquesta inspecció durant el període de vigència del contracte. Tanmateix, el contractista ha d</w:t>
      </w:r>
      <w:r w:rsidR="003C3876" w:rsidRPr="00C03A81">
        <w:rPr>
          <w:rFonts w:ascii="Liberation Sans" w:eastAsia="Gentium Basic" w:hAnsi="Liberation Sans" w:cs="Gentium Basic"/>
        </w:rPr>
        <w:t>’</w:t>
      </w:r>
      <w:r w:rsidRPr="00A96D6B">
        <w:rPr>
          <w:rFonts w:ascii="Liberation Sans" w:eastAsia="Gentium Basic" w:hAnsi="Liberation Sans" w:cs="Gentium Basic"/>
        </w:rPr>
        <w:t xml:space="preserve">acompanyar </w:t>
      </w:r>
      <w:r w:rsidRPr="00C03A81">
        <w:rPr>
          <w:rFonts w:ascii="Liberation Sans" w:eastAsia="Gentium Basic" w:hAnsi="Liberation Sans" w:cs="Gentium Basic"/>
        </w:rPr>
        <w:t>l</w:t>
      </w:r>
      <w:r w:rsidR="003C3876" w:rsidRPr="00C03A81">
        <w:rPr>
          <w:rFonts w:ascii="Liberation Sans" w:eastAsia="Gentium Basic" w:hAnsi="Liberation Sans" w:cs="Gentium Basic"/>
        </w:rPr>
        <w:t>’</w:t>
      </w:r>
      <w:r w:rsidR="00281F70" w:rsidRPr="00C03A81">
        <w:rPr>
          <w:rFonts w:ascii="Liberation Sans" w:eastAsia="Gentium Basic" w:hAnsi="Liberation Sans" w:cs="Gentium Basic"/>
        </w:rPr>
        <w:t>A</w:t>
      </w:r>
      <w:r w:rsidRPr="00C03A81">
        <w:rPr>
          <w:rFonts w:ascii="Liberation Sans" w:eastAsia="Gentium Basic" w:hAnsi="Liberation Sans" w:cs="Gentium Basic"/>
        </w:rPr>
        <w:t>juntament en aquesta inspecció i facilitar</w:t>
      </w:r>
      <w:r w:rsidR="00FE1C46" w:rsidRPr="00C03A81">
        <w:rPr>
          <w:rFonts w:ascii="Liberation Sans" w:eastAsia="Gentium Basic" w:hAnsi="Liberation Sans" w:cs="Gentium Basic"/>
        </w:rPr>
        <w:t>-li</w:t>
      </w:r>
      <w:r w:rsidRPr="00C03A81">
        <w:rPr>
          <w:rFonts w:ascii="Liberation Sans" w:eastAsia="Gentium Basic" w:hAnsi="Liberation Sans" w:cs="Gentium Basic"/>
        </w:rPr>
        <w:t xml:space="preserve"> tota la informació que tingui disponible d</w:t>
      </w:r>
      <w:r w:rsidR="003C3876" w:rsidRPr="00C03A81">
        <w:rPr>
          <w:rFonts w:ascii="Liberation Sans" w:eastAsia="Gentium Basic" w:hAnsi="Liberation Sans" w:cs="Gentium Basic"/>
        </w:rPr>
        <w:t>’</w:t>
      </w:r>
      <w:r w:rsidRPr="00C03A81">
        <w:rPr>
          <w:rFonts w:ascii="Liberation Sans" w:eastAsia="Gentium Basic" w:hAnsi="Liberation Sans" w:cs="Gentium Basic"/>
        </w:rPr>
        <w:t xml:space="preserve">acord amb les seves competències i </w:t>
      </w:r>
      <w:r w:rsidR="00281F70" w:rsidRPr="00C03A81">
        <w:rPr>
          <w:rFonts w:ascii="Liberation Sans" w:eastAsia="Gentium Basic" w:hAnsi="Liberation Sans" w:cs="Gentium Basic"/>
        </w:rPr>
        <w:t xml:space="preserve">les </w:t>
      </w:r>
      <w:r w:rsidRPr="00C03A81">
        <w:rPr>
          <w:rFonts w:ascii="Liberation Sans" w:eastAsia="Gentium Basic" w:hAnsi="Liberation Sans" w:cs="Gentium Basic"/>
        </w:rPr>
        <w:t>condicions d</w:t>
      </w:r>
      <w:r w:rsidR="003C3876" w:rsidRPr="00C03A81">
        <w:rPr>
          <w:rFonts w:ascii="Liberation Sans" w:eastAsia="Gentium Basic" w:hAnsi="Liberation Sans" w:cs="Gentium Basic"/>
        </w:rPr>
        <w:t>’</w:t>
      </w:r>
      <w:r w:rsidRPr="00C03A81">
        <w:rPr>
          <w:rFonts w:ascii="Liberation Sans" w:eastAsia="Gentium Basic" w:hAnsi="Liberation Sans" w:cs="Gentium Basic"/>
        </w:rPr>
        <w:t>aquest plec.</w:t>
      </w:r>
      <w:bookmarkEnd w:id="141"/>
    </w:p>
    <w:p w14:paraId="336D05C8" w14:textId="77777777" w:rsidR="00146817" w:rsidRPr="00C03A81" w:rsidRDefault="00146817">
      <w:pPr>
        <w:pStyle w:val="Standard"/>
        <w:ind w:left="144"/>
        <w:rPr>
          <w:color w:val="70AD47"/>
        </w:rPr>
      </w:pPr>
    </w:p>
    <w:p w14:paraId="7883A7D7" w14:textId="77777777" w:rsidR="00146817" w:rsidRPr="00C03A81" w:rsidRDefault="00146817">
      <w:pPr>
        <w:pStyle w:val="Standard"/>
      </w:pPr>
    </w:p>
    <w:p w14:paraId="6DCAC94E" w14:textId="5A535CEA" w:rsidR="00146817" w:rsidRPr="00C03A81" w:rsidRDefault="0077041C">
      <w:pPr>
        <w:pStyle w:val="Ttol21"/>
      </w:pPr>
      <w:bookmarkStart w:id="142" w:name="__RefHeading___Toc24462_1435839398"/>
      <w:bookmarkStart w:id="143" w:name="_Toc70337828"/>
      <w:bookmarkStart w:id="144" w:name="_Toc87620296"/>
      <w:bookmarkStart w:id="145" w:name="_Toc88659083"/>
      <w:bookmarkStart w:id="146" w:name="_Toc89423556"/>
      <w:bookmarkStart w:id="147" w:name="_Toc89935969"/>
      <w:bookmarkStart w:id="148" w:name="_Toc93483577"/>
      <w:r w:rsidRPr="00C03A81">
        <w:t>Altres consideracions</w:t>
      </w:r>
      <w:bookmarkEnd w:id="142"/>
      <w:bookmarkEnd w:id="143"/>
      <w:bookmarkEnd w:id="144"/>
      <w:bookmarkEnd w:id="145"/>
      <w:bookmarkEnd w:id="146"/>
      <w:bookmarkEnd w:id="147"/>
      <w:bookmarkEnd w:id="148"/>
    </w:p>
    <w:p w14:paraId="1799AC40" w14:textId="77777777" w:rsidR="00146817" w:rsidRPr="00C03A81" w:rsidRDefault="00146817">
      <w:pPr>
        <w:pStyle w:val="Standard"/>
      </w:pPr>
    </w:p>
    <w:p w14:paraId="7D71D0EA" w14:textId="75C94726" w:rsidR="00146817" w:rsidRPr="00C03A81" w:rsidRDefault="0077041C">
      <w:pPr>
        <w:pStyle w:val="Standard"/>
        <w:ind w:left="0"/>
      </w:pPr>
      <w:r w:rsidRPr="00C03A81">
        <w:t>En el cas que es detectin anomalies en les revisions de manteniment preventiu no imputables a aquesta consideració de prevenció, cal adjuntar una recomanació d</w:t>
      </w:r>
      <w:r w:rsidR="003C3876" w:rsidRPr="00C03A81">
        <w:t>’</w:t>
      </w:r>
      <w:r w:rsidRPr="00C03A81">
        <w:t xml:space="preserve">actuació correctiva que </w:t>
      </w:r>
      <w:r w:rsidR="00FE1C46" w:rsidRPr="00C03A81">
        <w:t xml:space="preserve">ha de ser </w:t>
      </w:r>
      <w:r w:rsidRPr="00C03A81">
        <w:t>sotmesa a l</w:t>
      </w:r>
      <w:r w:rsidR="003C3876" w:rsidRPr="00C03A81">
        <w:t>’</w:t>
      </w:r>
      <w:r w:rsidRPr="00C03A81">
        <w:t xml:space="preserve">anàlisi i decisió dels </w:t>
      </w:r>
      <w:r w:rsidR="00A93DDD" w:rsidRPr="00C03A81">
        <w:t>s</w:t>
      </w:r>
      <w:r w:rsidRPr="00C03A81">
        <w:t xml:space="preserve">erveis </w:t>
      </w:r>
      <w:r w:rsidR="00A93DDD" w:rsidRPr="00C03A81">
        <w:t>t</w:t>
      </w:r>
      <w:r w:rsidRPr="00C03A81">
        <w:t xml:space="preserve">ècnics </w:t>
      </w:r>
      <w:r w:rsidR="00A93DDD" w:rsidRPr="00C03A81">
        <w:t>m</w:t>
      </w:r>
      <w:r w:rsidRPr="00C03A81">
        <w:t>unicipals.</w:t>
      </w:r>
    </w:p>
    <w:p w14:paraId="12688DA8" w14:textId="45BB7B22" w:rsidR="00146817" w:rsidRPr="00C03A81" w:rsidRDefault="0077041C">
      <w:pPr>
        <w:pStyle w:val="Standard"/>
        <w:ind w:left="0"/>
      </w:pPr>
      <w:r w:rsidRPr="00C03A81">
        <w:t xml:space="preserve">Tots els materials substituïts </w:t>
      </w:r>
      <w:r w:rsidR="00281F70" w:rsidRPr="00C03A81">
        <w:t>han</w:t>
      </w:r>
      <w:r w:rsidR="00676990" w:rsidRPr="00C03A81">
        <w:t xml:space="preserve"> de</w:t>
      </w:r>
      <w:r w:rsidR="00281F70" w:rsidRPr="00C03A81">
        <w:t xml:space="preserve"> tenir una q</w:t>
      </w:r>
      <w:r w:rsidRPr="00C03A81">
        <w:t xml:space="preserve">ualitat </w:t>
      </w:r>
      <w:r w:rsidR="00281F70" w:rsidRPr="00C03A81">
        <w:t xml:space="preserve">idèntica </w:t>
      </w:r>
      <w:r w:rsidRPr="00C03A81">
        <w:t>als existents.</w:t>
      </w:r>
    </w:p>
    <w:p w14:paraId="500F2831" w14:textId="4D8C0A1D" w:rsidR="00146817" w:rsidRPr="00C03A81" w:rsidRDefault="0077041C">
      <w:pPr>
        <w:pStyle w:val="Standard"/>
        <w:ind w:left="0"/>
      </w:pPr>
      <w:r w:rsidRPr="00C03A81">
        <w:t xml:space="preserve">Els operaris </w:t>
      </w:r>
      <w:r w:rsidR="00281F70" w:rsidRPr="00C03A81">
        <w:t>han de tenir</w:t>
      </w:r>
      <w:r w:rsidRPr="00C03A81">
        <w:t xml:space="preserve"> la qualificació requerida </w:t>
      </w:r>
      <w:r w:rsidR="00281F70" w:rsidRPr="00C03A81">
        <w:t>i</w:t>
      </w:r>
      <w:r w:rsidRPr="00C03A81">
        <w:t xml:space="preserve"> </w:t>
      </w:r>
      <w:r w:rsidR="00281F70" w:rsidRPr="00C03A81">
        <w:t xml:space="preserve">han de </w:t>
      </w:r>
      <w:r w:rsidRPr="00C03A81">
        <w:t>disposa</w:t>
      </w:r>
      <w:r w:rsidR="00281F70" w:rsidRPr="00C03A81">
        <w:t>r</w:t>
      </w:r>
      <w:r w:rsidRPr="00C03A81">
        <w:t xml:space="preserve"> de tots els mitjans necessaris</w:t>
      </w:r>
      <w:r w:rsidR="00227FFA" w:rsidRPr="00C03A81">
        <w:t xml:space="preserve"> per </w:t>
      </w:r>
      <w:r w:rsidR="00FE1C46" w:rsidRPr="00C03A81">
        <w:t>dur a terme els treballs</w:t>
      </w:r>
      <w:r w:rsidR="00F85C9F" w:rsidRPr="00C03A81">
        <w:t>;</w:t>
      </w:r>
      <w:r w:rsidRPr="00C03A81">
        <w:t xml:space="preserve"> </w:t>
      </w:r>
      <w:r w:rsidR="00F85C9F" w:rsidRPr="00C03A81">
        <w:t>també han d</w:t>
      </w:r>
      <w:r w:rsidR="003C3876" w:rsidRPr="00C03A81">
        <w:t>’</w:t>
      </w:r>
      <w:r w:rsidRPr="00C03A81">
        <w:t>evitar</w:t>
      </w:r>
      <w:r w:rsidR="00F85C9F" w:rsidRPr="00C03A81">
        <w:t>,</w:t>
      </w:r>
      <w:r w:rsidRPr="00C03A81">
        <w:t xml:space="preserve"> en la mesura del possible</w:t>
      </w:r>
      <w:r w:rsidR="00F85C9F" w:rsidRPr="00C03A81">
        <w:t>,</w:t>
      </w:r>
      <w:r w:rsidRPr="00C03A81">
        <w:t xml:space="preserve"> tota pertorbació del funcionament</w:t>
      </w:r>
      <w:r w:rsidR="00705336" w:rsidRPr="00C03A81">
        <w:t xml:space="preserve"> </w:t>
      </w:r>
      <w:r w:rsidRPr="00C03A81">
        <w:t xml:space="preserve">normal de les dependències municipals. Independentment del fet que la planificació de manteniment normatiu i preventiu sigui comunicada pels </w:t>
      </w:r>
      <w:r w:rsidR="00A93DDD" w:rsidRPr="00C03A81">
        <w:t>s</w:t>
      </w:r>
      <w:r w:rsidRPr="00C03A81">
        <w:t xml:space="preserve">erveis </w:t>
      </w:r>
      <w:r w:rsidR="00A93DDD" w:rsidRPr="00C03A81">
        <w:t>t</w:t>
      </w:r>
      <w:r w:rsidRPr="00C03A81">
        <w:t>ècnic</w:t>
      </w:r>
      <w:r w:rsidR="008145B2" w:rsidRPr="00C03A81">
        <w:t>s</w:t>
      </w:r>
      <w:r w:rsidRPr="00C03A81">
        <w:t xml:space="preserve"> </w:t>
      </w:r>
      <w:r w:rsidR="00A93DDD" w:rsidRPr="00C03A81">
        <w:t>m</w:t>
      </w:r>
      <w:r w:rsidRPr="00C03A81">
        <w:t>unicipals als centres o dependències municipals, en tot cas s</w:t>
      </w:r>
      <w:r w:rsidR="003C3876" w:rsidRPr="00C03A81">
        <w:t>’</w:t>
      </w:r>
      <w:r w:rsidR="00F85C9F" w:rsidRPr="00C03A81">
        <w:t>ha d</w:t>
      </w:r>
      <w:r w:rsidR="003C3876" w:rsidRPr="00C03A81">
        <w:t>’</w:t>
      </w:r>
      <w:r w:rsidRPr="00C03A81">
        <w:t xml:space="preserve">informar prèviament </w:t>
      </w:r>
      <w:r w:rsidR="00F85C9F" w:rsidRPr="00C03A81">
        <w:t>e</w:t>
      </w:r>
      <w:r w:rsidRPr="00C03A81">
        <w:t xml:space="preserve">ls usuaris de les operacions </w:t>
      </w:r>
      <w:r w:rsidR="008145B2" w:rsidRPr="00C03A81">
        <w:t>que cal efectuar</w:t>
      </w:r>
      <w:r w:rsidR="00F85C9F" w:rsidRPr="00C03A81">
        <w:t>,</w:t>
      </w:r>
      <w:r w:rsidRPr="00C03A81">
        <w:t xml:space="preserve"> </w:t>
      </w:r>
      <w:r w:rsidR="008145B2" w:rsidRPr="00C03A81">
        <w:t xml:space="preserve">de </w:t>
      </w:r>
      <w:r w:rsidRPr="00C03A81">
        <w:t>les molèsties que s</w:t>
      </w:r>
      <w:r w:rsidR="003C3876" w:rsidRPr="00C03A81">
        <w:t>’</w:t>
      </w:r>
      <w:r w:rsidRPr="00C03A81">
        <w:t xml:space="preserve">ocasionaran </w:t>
      </w:r>
      <w:r w:rsidR="008145B2" w:rsidRPr="00C03A81">
        <w:t>i també de</w:t>
      </w:r>
      <w:r w:rsidRPr="00C03A81">
        <w:t>l calendari previst.</w:t>
      </w:r>
    </w:p>
    <w:p w14:paraId="7085C88C" w14:textId="06F7C0FA" w:rsidR="00146817" w:rsidRPr="00C03A81" w:rsidRDefault="0077041C">
      <w:pPr>
        <w:pStyle w:val="Standard"/>
        <w:ind w:left="0"/>
      </w:pPr>
      <w:r w:rsidRPr="00C03A81">
        <w:t>S</w:t>
      </w:r>
      <w:r w:rsidR="003C3876" w:rsidRPr="00C03A81">
        <w:t>’</w:t>
      </w:r>
      <w:r w:rsidRPr="00C03A81">
        <w:t xml:space="preserve">ha de tenir present que és </w:t>
      </w:r>
      <w:r w:rsidR="00F85C9F" w:rsidRPr="00C03A81">
        <w:t>de</w:t>
      </w:r>
      <w:r w:rsidRPr="00C03A81">
        <w:t xml:space="preserve"> compliment </w:t>
      </w:r>
      <w:r w:rsidR="00F85C9F" w:rsidRPr="00C03A81">
        <w:t>obligatori emplenar e</w:t>
      </w:r>
      <w:r w:rsidRPr="00C03A81">
        <w:t xml:space="preserve">ls </w:t>
      </w:r>
      <w:r w:rsidR="00F85C9F" w:rsidRPr="00C03A81">
        <w:t>f</w:t>
      </w:r>
      <w:r w:rsidRPr="00C03A81">
        <w:t xml:space="preserve">ulls de </w:t>
      </w:r>
      <w:r w:rsidR="00F85C9F" w:rsidRPr="00C03A81">
        <w:t>m</w:t>
      </w:r>
      <w:r w:rsidRPr="00C03A81">
        <w:t>anteniment de les instal·lacions, ja que en el moment en qu</w:t>
      </w:r>
      <w:r w:rsidR="00F85C9F" w:rsidRPr="00C03A81">
        <w:t>è</w:t>
      </w:r>
      <w:r w:rsidRPr="00C03A81">
        <w:t xml:space="preserve"> </w:t>
      </w:r>
      <w:r w:rsidR="006D7991" w:rsidRPr="00C03A81">
        <w:t>hi hagi</w:t>
      </w:r>
      <w:r w:rsidRPr="00C03A81">
        <w:t xml:space="preserve"> una inspecció </w:t>
      </w:r>
      <w:r w:rsidR="006D7991" w:rsidRPr="00C03A81">
        <w:t>de</w:t>
      </w:r>
      <w:r w:rsidRPr="00C03A81">
        <w:t xml:space="preserve"> qualsevol empresa d</w:t>
      </w:r>
      <w:r w:rsidR="003C3876" w:rsidRPr="00C03A81">
        <w:t>’</w:t>
      </w:r>
      <w:r w:rsidRPr="00C03A81">
        <w:t>inspecció i control</w:t>
      </w:r>
      <w:r w:rsidR="00FE1C46" w:rsidRPr="00C03A81">
        <w:t>,</w:t>
      </w:r>
      <w:r w:rsidRPr="00C03A81">
        <w:t xml:space="preserve"> </w:t>
      </w:r>
      <w:r w:rsidR="006D7991" w:rsidRPr="00C03A81">
        <w:t xml:space="preserve">aquesta </w:t>
      </w:r>
      <w:r w:rsidRPr="00C03A81">
        <w:t>reclamar</w:t>
      </w:r>
      <w:r w:rsidR="006D7991" w:rsidRPr="00C03A81">
        <w:t>à</w:t>
      </w:r>
      <w:r w:rsidRPr="00C03A81">
        <w:t xml:space="preserve"> </w:t>
      </w:r>
      <w:r w:rsidR="006D7991" w:rsidRPr="00C03A81">
        <w:t>els fulls correctament emplenats</w:t>
      </w:r>
      <w:r w:rsidRPr="00C03A81">
        <w:t>.</w:t>
      </w:r>
    </w:p>
    <w:p w14:paraId="576BA083" w14:textId="77777777" w:rsidR="00146817" w:rsidRPr="00C03A81" w:rsidRDefault="00146817">
      <w:pPr>
        <w:pStyle w:val="Standard"/>
        <w:ind w:left="-720"/>
      </w:pPr>
    </w:p>
    <w:p w14:paraId="56F9B2F5" w14:textId="77777777" w:rsidR="00146817" w:rsidRPr="00C03A81" w:rsidRDefault="00146817">
      <w:pPr>
        <w:pStyle w:val="Standard"/>
        <w:spacing w:after="0"/>
        <w:ind w:left="130" w:right="57" w:firstLine="57"/>
        <w:jc w:val="left"/>
      </w:pPr>
    </w:p>
    <w:p w14:paraId="44533406" w14:textId="77777777" w:rsidR="00146817" w:rsidRPr="00C03A81" w:rsidRDefault="0077041C">
      <w:pPr>
        <w:pStyle w:val="Ttol11"/>
      </w:pPr>
      <w:bookmarkStart w:id="149" w:name="_Toc70337815"/>
      <w:bookmarkStart w:id="150" w:name="__RefHeading___Toc24436_1435839398"/>
      <w:bookmarkStart w:id="151" w:name="_Toc87620297"/>
      <w:bookmarkStart w:id="152" w:name="_Toc88659084"/>
      <w:bookmarkStart w:id="153" w:name="_Toc89423557"/>
      <w:bookmarkStart w:id="154" w:name="_Toc89935970"/>
      <w:bookmarkStart w:id="155" w:name="_Toc93483578"/>
      <w:r w:rsidRPr="00C03A81">
        <w:t>MANTENIMENT CORRECTIU</w:t>
      </w:r>
      <w:bookmarkEnd w:id="149"/>
      <w:bookmarkEnd w:id="150"/>
      <w:bookmarkEnd w:id="151"/>
      <w:bookmarkEnd w:id="152"/>
      <w:bookmarkEnd w:id="153"/>
      <w:bookmarkEnd w:id="154"/>
      <w:bookmarkEnd w:id="155"/>
    </w:p>
    <w:p w14:paraId="46FFADE9" w14:textId="69B2F203" w:rsidR="00146817" w:rsidRPr="00C03A81" w:rsidRDefault="0077041C">
      <w:pPr>
        <w:pStyle w:val="Ttol21"/>
      </w:pPr>
      <w:bookmarkStart w:id="156" w:name="_Toc70337816"/>
      <w:bookmarkStart w:id="157" w:name="__RefHeading___Toc24438_1435839398"/>
      <w:bookmarkStart w:id="158" w:name="_Toc87620298"/>
      <w:bookmarkStart w:id="159" w:name="_Toc88659085"/>
      <w:bookmarkStart w:id="160" w:name="_Toc89423558"/>
      <w:bookmarkStart w:id="161" w:name="_Toc89935971"/>
      <w:bookmarkStart w:id="162" w:name="_Toc93483579"/>
      <w:r w:rsidRPr="00C03A81">
        <w:t>Objecte</w:t>
      </w:r>
      <w:bookmarkEnd w:id="156"/>
      <w:bookmarkEnd w:id="157"/>
      <w:bookmarkEnd w:id="158"/>
      <w:bookmarkEnd w:id="159"/>
      <w:bookmarkEnd w:id="160"/>
      <w:bookmarkEnd w:id="161"/>
      <w:bookmarkEnd w:id="162"/>
    </w:p>
    <w:p w14:paraId="59BF946A" w14:textId="77777777" w:rsidR="00146817" w:rsidRPr="00C03A81" w:rsidRDefault="00146817">
      <w:pPr>
        <w:pStyle w:val="Standard"/>
      </w:pPr>
    </w:p>
    <w:p w14:paraId="25AD9F5E" w14:textId="423457A4" w:rsidR="00146817" w:rsidRPr="00C03A81" w:rsidRDefault="0077041C">
      <w:pPr>
        <w:pStyle w:val="Default"/>
        <w:spacing w:line="276" w:lineRule="auto"/>
        <w:rPr>
          <w:rFonts w:ascii="Liberation Sans" w:eastAsia="Gentium Basic" w:hAnsi="Liberation Sans" w:cs="Gentium Basic"/>
          <w:lang w:eastAsia="en-US"/>
        </w:rPr>
      </w:pPr>
      <w:r w:rsidRPr="00C03A81">
        <w:rPr>
          <w:rFonts w:ascii="Liberation Sans" w:eastAsia="Gentium Basic" w:hAnsi="Liberation Sans" w:cs="Gentium Basic"/>
          <w:lang w:eastAsia="en-US"/>
        </w:rPr>
        <w:t>El manteniment correctiu compr</w:t>
      </w:r>
      <w:r w:rsidR="006D7991" w:rsidRPr="00C03A81">
        <w:rPr>
          <w:rFonts w:ascii="Liberation Sans" w:eastAsia="Gentium Basic" w:hAnsi="Liberation Sans" w:cs="Gentium Basic"/>
          <w:lang w:eastAsia="en-US"/>
        </w:rPr>
        <w:t>è</w:t>
      </w:r>
      <w:r w:rsidRPr="00C03A81">
        <w:rPr>
          <w:rFonts w:ascii="Liberation Sans" w:eastAsia="Gentium Basic" w:hAnsi="Liberation Sans" w:cs="Gentium Basic"/>
          <w:lang w:eastAsia="en-US"/>
        </w:rPr>
        <w:t>n la reparació d</w:t>
      </w:r>
      <w:r w:rsidR="003C3876" w:rsidRPr="00C03A81">
        <w:rPr>
          <w:rFonts w:ascii="Liberation Sans" w:eastAsia="Gentium Basic" w:hAnsi="Liberation Sans" w:cs="Gentium Basic"/>
          <w:lang w:eastAsia="en-US"/>
        </w:rPr>
        <w:t>’</w:t>
      </w:r>
      <w:r w:rsidRPr="00C03A81">
        <w:rPr>
          <w:rFonts w:ascii="Liberation Sans" w:eastAsia="Gentium Basic" w:hAnsi="Liberation Sans" w:cs="Gentium Basic"/>
          <w:lang w:eastAsia="en-US"/>
        </w:rPr>
        <w:t>avaries o resolució d</w:t>
      </w:r>
      <w:r w:rsidR="003C3876" w:rsidRPr="00C03A81">
        <w:rPr>
          <w:rFonts w:ascii="Liberation Sans" w:eastAsia="Gentium Basic" w:hAnsi="Liberation Sans" w:cs="Gentium Basic"/>
          <w:lang w:eastAsia="en-US"/>
        </w:rPr>
        <w:t>’</w:t>
      </w:r>
      <w:r w:rsidRPr="00C03A81">
        <w:rPr>
          <w:rFonts w:ascii="Liberation Sans" w:eastAsia="Gentium Basic" w:hAnsi="Liberation Sans" w:cs="Gentium Basic"/>
          <w:lang w:eastAsia="en-US"/>
        </w:rPr>
        <w:t xml:space="preserve">incidències, </w:t>
      </w:r>
      <w:r w:rsidR="006D7991" w:rsidRPr="00C03A81">
        <w:rPr>
          <w:rFonts w:ascii="Liberation Sans" w:eastAsia="Gentium Basic" w:hAnsi="Liberation Sans" w:cs="Gentium Basic"/>
          <w:lang w:eastAsia="en-US"/>
        </w:rPr>
        <w:t xml:space="preserve">sigui </w:t>
      </w:r>
      <w:r w:rsidRPr="00C03A81">
        <w:rPr>
          <w:rFonts w:ascii="Liberation Sans" w:eastAsia="Gentium Basic" w:hAnsi="Liberation Sans" w:cs="Gentium Basic"/>
          <w:lang w:eastAsia="en-US"/>
        </w:rPr>
        <w:t xml:space="preserve">quina </w:t>
      </w:r>
      <w:r w:rsidR="006D7991" w:rsidRPr="00C03A81">
        <w:rPr>
          <w:rFonts w:ascii="Liberation Sans" w:eastAsia="Gentium Basic" w:hAnsi="Liberation Sans" w:cs="Gentium Basic"/>
          <w:lang w:eastAsia="en-US"/>
        </w:rPr>
        <w:t xml:space="preserve">en </w:t>
      </w:r>
      <w:r w:rsidRPr="00C03A81">
        <w:rPr>
          <w:rFonts w:ascii="Liberation Sans" w:eastAsia="Gentium Basic" w:hAnsi="Liberation Sans" w:cs="Gentium Basic"/>
          <w:lang w:eastAsia="en-US"/>
        </w:rPr>
        <w:t xml:space="preserve">sigui la causa. </w:t>
      </w:r>
    </w:p>
    <w:p w14:paraId="10C7B277" w14:textId="77777777" w:rsidR="006D7991" w:rsidRPr="00C03A81" w:rsidRDefault="006D7991">
      <w:pPr>
        <w:pStyle w:val="Default"/>
        <w:spacing w:line="276" w:lineRule="auto"/>
        <w:rPr>
          <w:rFonts w:ascii="Liberation Sans" w:eastAsia="Gentium Basic" w:hAnsi="Liberation Sans" w:cs="Gentium Basic"/>
          <w:lang w:eastAsia="en-US"/>
        </w:rPr>
      </w:pPr>
    </w:p>
    <w:p w14:paraId="5816467C" w14:textId="0E4280DA" w:rsidR="00146817" w:rsidRPr="00C03A81" w:rsidRDefault="006D7991">
      <w:pPr>
        <w:pStyle w:val="Default"/>
        <w:spacing w:line="276" w:lineRule="auto"/>
        <w:rPr>
          <w:rFonts w:ascii="Liberation Sans" w:eastAsia="Gentium Basic" w:hAnsi="Liberation Sans" w:cs="Gentium Basic"/>
          <w:lang w:eastAsia="en-US"/>
        </w:rPr>
      </w:pPr>
      <w:r w:rsidRPr="00C03A81">
        <w:rPr>
          <w:rFonts w:ascii="Liberation Sans" w:eastAsia="Gentium Basic" w:hAnsi="Liberation Sans" w:cs="Gentium Basic"/>
          <w:lang w:eastAsia="en-US"/>
        </w:rPr>
        <w:t>Pel que fa a</w:t>
      </w:r>
      <w:r w:rsidR="0077041C" w:rsidRPr="00C03A81">
        <w:rPr>
          <w:rFonts w:ascii="Liberation Sans" w:eastAsia="Gentium Basic" w:hAnsi="Liberation Sans" w:cs="Gentium Basic"/>
          <w:lang w:eastAsia="en-US"/>
        </w:rPr>
        <w:t xml:space="preserve"> la reparació de les avaries produïdes per tercers (col·lisions, vandalisme, robatoris, fets malintencionats, avaries causades per tercers i similars) o bé les provocades per fenòmens meteorològics, i les provocades per suports podrits, el contractista </w:t>
      </w:r>
      <w:r w:rsidRPr="00C03A81">
        <w:rPr>
          <w:rFonts w:ascii="Liberation Sans" w:eastAsia="Gentium Basic" w:hAnsi="Liberation Sans" w:cs="Gentium Basic"/>
          <w:lang w:eastAsia="en-US"/>
        </w:rPr>
        <w:t xml:space="preserve">té </w:t>
      </w:r>
      <w:r w:rsidR="0077041C" w:rsidRPr="00C03A81">
        <w:rPr>
          <w:rFonts w:ascii="Liberation Sans" w:eastAsia="Gentium Basic" w:hAnsi="Liberation Sans" w:cs="Gentium Basic"/>
          <w:lang w:eastAsia="en-US"/>
        </w:rPr>
        <w:t>igualment l</w:t>
      </w:r>
      <w:r w:rsidR="003C3876" w:rsidRPr="00C03A81">
        <w:rPr>
          <w:rFonts w:ascii="Liberation Sans" w:eastAsia="Gentium Basic" w:hAnsi="Liberation Sans" w:cs="Gentium Basic"/>
          <w:lang w:eastAsia="en-US"/>
        </w:rPr>
        <w:t>’</w:t>
      </w:r>
      <w:r w:rsidR="0077041C" w:rsidRPr="00C03A81">
        <w:rPr>
          <w:rFonts w:ascii="Liberation Sans" w:eastAsia="Gentium Basic" w:hAnsi="Liberation Sans" w:cs="Gentium Basic"/>
          <w:lang w:eastAsia="en-US"/>
        </w:rPr>
        <w:t>obligació de detec</w:t>
      </w:r>
      <w:r w:rsidRPr="00C03A81">
        <w:rPr>
          <w:rFonts w:ascii="Liberation Sans" w:eastAsia="Gentium Basic" w:hAnsi="Liberation Sans" w:cs="Gentium Basic"/>
          <w:lang w:eastAsia="en-US"/>
        </w:rPr>
        <w:t>tar-les</w:t>
      </w:r>
      <w:r w:rsidR="0077041C" w:rsidRPr="00C03A81">
        <w:rPr>
          <w:rFonts w:ascii="Liberation Sans" w:eastAsia="Gentium Basic" w:hAnsi="Liberation Sans" w:cs="Gentium Basic"/>
          <w:lang w:eastAsia="en-US"/>
        </w:rPr>
        <w:t xml:space="preserve"> i repara</w:t>
      </w:r>
      <w:r w:rsidRPr="00C03A81">
        <w:rPr>
          <w:rFonts w:ascii="Liberation Sans" w:eastAsia="Gentium Basic" w:hAnsi="Liberation Sans" w:cs="Gentium Basic"/>
          <w:lang w:eastAsia="en-US"/>
        </w:rPr>
        <w:t>r-les</w:t>
      </w:r>
      <w:r w:rsidR="0077041C" w:rsidRPr="00C03A81">
        <w:rPr>
          <w:rFonts w:ascii="Liberation Sans" w:eastAsia="Gentium Basic" w:hAnsi="Liberation Sans" w:cs="Gentium Basic"/>
          <w:lang w:eastAsia="en-US"/>
        </w:rPr>
        <w:t>.</w:t>
      </w:r>
    </w:p>
    <w:p w14:paraId="699AF948" w14:textId="77777777" w:rsidR="006D7991" w:rsidRPr="00C03A81" w:rsidRDefault="006D7991">
      <w:pPr>
        <w:pStyle w:val="Standard"/>
        <w:ind w:left="0"/>
      </w:pPr>
    </w:p>
    <w:p w14:paraId="795A311E" w14:textId="3853573C" w:rsidR="00146817" w:rsidRPr="00C03A81" w:rsidRDefault="0077041C">
      <w:pPr>
        <w:pStyle w:val="Standard"/>
        <w:ind w:left="0"/>
      </w:pPr>
      <w:r w:rsidRPr="00C03A81">
        <w:lastRenderedPageBreak/>
        <w:t>Les actuacions de manteniment correctiu es pag</w:t>
      </w:r>
      <w:r w:rsidR="006D7991" w:rsidRPr="00C03A81">
        <w:t>uen</w:t>
      </w:r>
      <w:r w:rsidRPr="00C03A81">
        <w:t xml:space="preserve"> per serveis executats i l</w:t>
      </w:r>
      <w:r w:rsidR="003C3876" w:rsidRPr="00C03A81">
        <w:t>’</w:t>
      </w:r>
      <w:r w:rsidR="006D7991" w:rsidRPr="00C03A81">
        <w:t>A</w:t>
      </w:r>
      <w:r w:rsidRPr="00C03A81">
        <w:t xml:space="preserve">juntament </w:t>
      </w:r>
      <w:r w:rsidR="006D7991" w:rsidRPr="00C03A81">
        <w:t>ha de disposar d</w:t>
      </w:r>
      <w:r w:rsidR="003C3876" w:rsidRPr="00C03A81">
        <w:t>’</w:t>
      </w:r>
      <w:r w:rsidRPr="00C03A81">
        <w:t>una aplicació pressupostària anual per un import de XXX per fer front a aquestes despeses i garantir el manteniment correctiu, tal com s</w:t>
      </w:r>
      <w:r w:rsidR="003C3876" w:rsidRPr="00C03A81">
        <w:t>’</w:t>
      </w:r>
      <w:r w:rsidRPr="00C03A81">
        <w:t>indica en l</w:t>
      </w:r>
      <w:r w:rsidR="003C3876" w:rsidRPr="00C03A81">
        <w:t>’</w:t>
      </w:r>
      <w:r w:rsidRPr="00C03A81">
        <w:t xml:space="preserve">apartat de la </w:t>
      </w:r>
      <w:r w:rsidR="006D7991" w:rsidRPr="00C03A81">
        <w:t>j</w:t>
      </w:r>
      <w:r w:rsidRPr="00C03A81">
        <w:t xml:space="preserve">ustificació de preus del </w:t>
      </w:r>
      <w:r w:rsidR="00767FF8" w:rsidRPr="00C03A81">
        <w:t>P</w:t>
      </w:r>
      <w:r w:rsidR="006D7991" w:rsidRPr="00C03A81">
        <w:t>lec de clàusules administratives particulars (P</w:t>
      </w:r>
      <w:r w:rsidRPr="00C03A81">
        <w:t>CAP</w:t>
      </w:r>
      <w:r w:rsidR="006D7991" w:rsidRPr="00C03A81">
        <w:t>)</w:t>
      </w:r>
      <w:r w:rsidRPr="00C03A81">
        <w:t>.</w:t>
      </w:r>
    </w:p>
    <w:p w14:paraId="141B56AB" w14:textId="77777777" w:rsidR="00146817" w:rsidRPr="00C03A81" w:rsidRDefault="00146817">
      <w:pPr>
        <w:pStyle w:val="Standard"/>
        <w:ind w:left="0"/>
      </w:pPr>
    </w:p>
    <w:p w14:paraId="77D8A0E1" w14:textId="5CE3E2D6" w:rsidR="00146817" w:rsidRPr="00C03A81" w:rsidRDefault="0077041C">
      <w:pPr>
        <w:pStyle w:val="Standard"/>
        <w:ind w:left="0"/>
        <w:rPr>
          <w:color w:val="5B9BD5"/>
        </w:rPr>
      </w:pPr>
      <w:r w:rsidRPr="00C03A81">
        <w:rPr>
          <w:color w:val="5B9BD5"/>
        </w:rPr>
        <w:t xml:space="preserve">APUNT: </w:t>
      </w:r>
      <w:r w:rsidR="00EE0E7F">
        <w:rPr>
          <w:color w:val="5B9BD5"/>
        </w:rPr>
        <w:t>V</w:t>
      </w:r>
      <w:r w:rsidRPr="00C03A81">
        <w:rPr>
          <w:color w:val="5B9BD5"/>
        </w:rPr>
        <w:t>e</w:t>
      </w:r>
      <w:r w:rsidR="00FE1C46" w:rsidRPr="00C03A81">
        <w:rPr>
          <w:color w:val="5B9BD5"/>
        </w:rPr>
        <w:t>geu</w:t>
      </w:r>
      <w:r w:rsidR="00705336" w:rsidRPr="00C03A81">
        <w:rPr>
          <w:color w:val="5B9BD5"/>
        </w:rPr>
        <w:t xml:space="preserve"> </w:t>
      </w:r>
      <w:r w:rsidRPr="00C03A81">
        <w:rPr>
          <w:color w:val="5B9BD5"/>
        </w:rPr>
        <w:t xml:space="preserve">el document annex </w:t>
      </w:r>
      <w:r w:rsidR="00EE0E7F">
        <w:rPr>
          <w:rFonts w:ascii="Arial" w:hAnsi="Arial" w:cs="Arial"/>
          <w:color w:val="5B9BD5"/>
        </w:rPr>
        <w:t>«</w:t>
      </w:r>
      <w:r w:rsidRPr="00C03A81">
        <w:rPr>
          <w:color w:val="5B9BD5"/>
        </w:rPr>
        <w:t>Calcul_import Base licitació_ Justificació de Preus</w:t>
      </w:r>
      <w:r w:rsidR="00EE0E7F">
        <w:rPr>
          <w:rFonts w:ascii="Arial" w:hAnsi="Arial" w:cs="Arial"/>
          <w:color w:val="5B9BD5"/>
        </w:rPr>
        <w:t>»</w:t>
      </w:r>
      <w:r w:rsidR="00511713">
        <w:rPr>
          <w:rFonts w:ascii="Arial" w:hAnsi="Arial" w:cs="Arial"/>
          <w:color w:val="5B9BD5"/>
        </w:rPr>
        <w:t>,</w:t>
      </w:r>
      <w:r w:rsidRPr="00C03A81">
        <w:rPr>
          <w:color w:val="5B9BD5"/>
        </w:rPr>
        <w:t xml:space="preserve"> que es pot afegir </w:t>
      </w:r>
      <w:r w:rsidR="00511713">
        <w:rPr>
          <w:color w:val="5B9BD5"/>
        </w:rPr>
        <w:t>a</w:t>
      </w:r>
      <w:r w:rsidRPr="00C03A81">
        <w:rPr>
          <w:color w:val="5B9BD5"/>
        </w:rPr>
        <w:t>l PCAP. L</w:t>
      </w:r>
      <w:r w:rsidR="003C3876" w:rsidRPr="00C03A81">
        <w:rPr>
          <w:color w:val="5B9BD5"/>
        </w:rPr>
        <w:t>’</w:t>
      </w:r>
      <w:r w:rsidRPr="00C03A81">
        <w:rPr>
          <w:color w:val="5B9BD5"/>
        </w:rPr>
        <w:t>import de servei de manteniment correctiu pot ser variable anualment</w:t>
      </w:r>
      <w:r w:rsidR="00FE1C46" w:rsidRPr="00C03A81">
        <w:rPr>
          <w:color w:val="5B9BD5"/>
        </w:rPr>
        <w:t>, p</w:t>
      </w:r>
      <w:r w:rsidRPr="00C03A81">
        <w:rPr>
          <w:color w:val="5B9BD5"/>
        </w:rPr>
        <w:t>erò cal disposar d</w:t>
      </w:r>
      <w:r w:rsidR="003C3876" w:rsidRPr="00C03A81">
        <w:rPr>
          <w:color w:val="5B9BD5"/>
        </w:rPr>
        <w:t>’</w:t>
      </w:r>
      <w:r w:rsidRPr="00C03A81">
        <w:rPr>
          <w:color w:val="5B9BD5"/>
        </w:rPr>
        <w:t>una aplicació pressupostària màxima per garantir-ne el servei.</w:t>
      </w:r>
    </w:p>
    <w:p w14:paraId="4CA0D1DF" w14:textId="2D8200A3" w:rsidR="00146817" w:rsidRPr="00C03A81" w:rsidRDefault="0077041C">
      <w:pPr>
        <w:pStyle w:val="Standard"/>
        <w:ind w:left="0"/>
        <w:rPr>
          <w:color w:val="5B9BD5"/>
        </w:rPr>
      </w:pPr>
      <w:r w:rsidRPr="00C03A81">
        <w:rPr>
          <w:color w:val="5B9BD5"/>
        </w:rPr>
        <w:t xml:space="preserve">Per a instal·lacions de biomassa de potència tèrmica superiors a 70 </w:t>
      </w:r>
      <w:r w:rsidR="00FE1C46" w:rsidRPr="00C03A81">
        <w:rPr>
          <w:color w:val="5B9BD5"/>
        </w:rPr>
        <w:t>k</w:t>
      </w:r>
      <w:r w:rsidRPr="00C03A81">
        <w:rPr>
          <w:color w:val="5B9BD5"/>
        </w:rPr>
        <w:t xml:space="preserve">W i un </w:t>
      </w:r>
      <w:r w:rsidR="00C1413F" w:rsidRPr="004530F2">
        <w:rPr>
          <w:i/>
          <w:color w:val="5B9BD5"/>
        </w:rPr>
        <w:t>back up</w:t>
      </w:r>
      <w:r w:rsidRPr="00C03A81">
        <w:rPr>
          <w:color w:val="5B9BD5"/>
        </w:rPr>
        <w:t xml:space="preserve"> amb caldera fòssil es recomana mantenir un import en manteniment correctiu de 3000€/any</w:t>
      </w:r>
      <w:r w:rsidR="00FE1C46" w:rsidRPr="00C03A81">
        <w:rPr>
          <w:color w:val="5B9BD5"/>
        </w:rPr>
        <w:t>.</w:t>
      </w:r>
    </w:p>
    <w:p w14:paraId="50A034D9" w14:textId="340DA314" w:rsidR="00146817" w:rsidRPr="00A96D6B" w:rsidRDefault="0077041C">
      <w:pPr>
        <w:pStyle w:val="Standard"/>
        <w:ind w:left="0"/>
        <w:rPr>
          <w:color w:val="5B9BD5"/>
        </w:rPr>
      </w:pPr>
      <w:r w:rsidRPr="00C03A81">
        <w:rPr>
          <w:color w:val="5B9BD5"/>
        </w:rPr>
        <w:t xml:space="preserve">Per a instal·lacions de biomassa de potència tèrmica inferior a 70 </w:t>
      </w:r>
      <w:r w:rsidR="00FE1C46" w:rsidRPr="00A96D6B">
        <w:rPr>
          <w:color w:val="5B9BD5"/>
        </w:rPr>
        <w:t>k</w:t>
      </w:r>
      <w:r w:rsidRPr="00C03A81">
        <w:rPr>
          <w:color w:val="5B9BD5"/>
        </w:rPr>
        <w:t xml:space="preserve">W i un </w:t>
      </w:r>
      <w:r w:rsidR="00C1413F" w:rsidRPr="004530F2">
        <w:rPr>
          <w:i/>
          <w:color w:val="5B9BD5"/>
        </w:rPr>
        <w:t>back up</w:t>
      </w:r>
      <w:r w:rsidRPr="00C03A81">
        <w:rPr>
          <w:color w:val="5B9BD5"/>
        </w:rPr>
        <w:t xml:space="preserve"> amb caldera fòssil</w:t>
      </w:r>
      <w:r w:rsidR="00FE1C46" w:rsidRPr="00C03A81">
        <w:rPr>
          <w:color w:val="5B9BD5"/>
        </w:rPr>
        <w:t>,</w:t>
      </w:r>
      <w:r w:rsidRPr="00C03A81">
        <w:rPr>
          <w:color w:val="5B9BD5"/>
        </w:rPr>
        <w:t xml:space="preserve"> es recomana mantenir un import en manteniment correctiu de 1500</w:t>
      </w:r>
      <w:r w:rsidR="00511713">
        <w:rPr>
          <w:color w:val="5B9BD5"/>
        </w:rPr>
        <w:t xml:space="preserve"> €</w:t>
      </w:r>
      <w:r w:rsidRPr="00C03A81">
        <w:rPr>
          <w:color w:val="5B9BD5"/>
        </w:rPr>
        <w:t>/any</w:t>
      </w:r>
      <w:r w:rsidR="00FE1C46" w:rsidRPr="00C03A81">
        <w:rPr>
          <w:color w:val="5B9BD5"/>
        </w:rPr>
        <w:t>.</w:t>
      </w:r>
    </w:p>
    <w:p w14:paraId="2D1844B2" w14:textId="576529DC" w:rsidR="00146817" w:rsidRPr="00C03A81" w:rsidRDefault="0077041C">
      <w:pPr>
        <w:pStyle w:val="Standard"/>
        <w:ind w:left="0"/>
        <w:rPr>
          <w:color w:val="5B9BD5"/>
        </w:rPr>
      </w:pPr>
      <w:r w:rsidRPr="00C03A81">
        <w:rPr>
          <w:color w:val="5B9BD5"/>
        </w:rPr>
        <w:t>Si el contracte inclou la instal·lació tèrmica interior (</w:t>
      </w:r>
      <w:r w:rsidR="00FE1C46" w:rsidRPr="00C03A81">
        <w:rPr>
          <w:color w:val="5B9BD5"/>
        </w:rPr>
        <w:t xml:space="preserve">per </w:t>
      </w:r>
      <w:r w:rsidR="00FB5A4C" w:rsidRPr="00C03A81">
        <w:rPr>
          <w:color w:val="5B9BD5"/>
        </w:rPr>
        <w:t>ex</w:t>
      </w:r>
      <w:r w:rsidR="00FE1C46" w:rsidRPr="00C03A81">
        <w:rPr>
          <w:color w:val="5B9BD5"/>
        </w:rPr>
        <w:t>emple,</w:t>
      </w:r>
      <w:r w:rsidRPr="00C03A81">
        <w:rPr>
          <w:color w:val="5B9BD5"/>
        </w:rPr>
        <w:t xml:space="preserve"> radiadors), es recomana fer una mitjana de les despeses de manteniment correctives dels últims 3 anys i sumar-</w:t>
      </w:r>
      <w:r w:rsidR="00FE1C46" w:rsidRPr="00C03A81">
        <w:rPr>
          <w:color w:val="5B9BD5"/>
        </w:rPr>
        <w:t>ho</w:t>
      </w:r>
      <w:r w:rsidRPr="00C03A81">
        <w:rPr>
          <w:color w:val="5B9BD5"/>
        </w:rPr>
        <w:t xml:space="preserve"> al cas anterior.</w:t>
      </w:r>
    </w:p>
    <w:p w14:paraId="17102EAB" w14:textId="77777777" w:rsidR="00146817" w:rsidRPr="00C03A81" w:rsidRDefault="00146817">
      <w:pPr>
        <w:pStyle w:val="Standard"/>
        <w:ind w:left="0"/>
        <w:rPr>
          <w:color w:val="5B9BD5"/>
        </w:rPr>
      </w:pPr>
    </w:p>
    <w:p w14:paraId="62DB0CF8" w14:textId="77777777" w:rsidR="00146817" w:rsidRPr="00C03A81" w:rsidRDefault="00146817">
      <w:pPr>
        <w:pStyle w:val="Standard"/>
        <w:ind w:left="576"/>
      </w:pPr>
    </w:p>
    <w:p w14:paraId="088D5E70" w14:textId="5F03B603" w:rsidR="00146817" w:rsidRPr="00C03A81" w:rsidRDefault="0077041C">
      <w:pPr>
        <w:pStyle w:val="Ttol21"/>
      </w:pPr>
      <w:bookmarkStart w:id="163" w:name="_Toc70337817"/>
      <w:bookmarkStart w:id="164" w:name="__RefHeading___Toc24440_1435839398"/>
      <w:bookmarkStart w:id="165" w:name="_Toc87620299"/>
      <w:bookmarkStart w:id="166" w:name="_Toc88659086"/>
      <w:bookmarkStart w:id="167" w:name="_Toc89423559"/>
      <w:bookmarkStart w:id="168" w:name="_Toc89935972"/>
      <w:bookmarkStart w:id="169" w:name="_Toc93483580"/>
      <w:r w:rsidRPr="00C03A81">
        <w:t>Forma de prestaci</w:t>
      </w:r>
      <w:r w:rsidRPr="00C03A81">
        <w:rPr>
          <w:rFonts w:hint="eastAsia"/>
        </w:rPr>
        <w:t>ó</w:t>
      </w:r>
      <w:r w:rsidRPr="00C03A81">
        <w:t xml:space="preserve"> del servei</w:t>
      </w:r>
      <w:bookmarkEnd w:id="163"/>
      <w:bookmarkEnd w:id="164"/>
      <w:bookmarkEnd w:id="165"/>
      <w:bookmarkEnd w:id="166"/>
      <w:bookmarkEnd w:id="167"/>
      <w:bookmarkEnd w:id="168"/>
      <w:bookmarkEnd w:id="169"/>
    </w:p>
    <w:p w14:paraId="326CA815" w14:textId="77777777" w:rsidR="00146817" w:rsidRPr="00C03A81" w:rsidRDefault="00146817">
      <w:pPr>
        <w:pStyle w:val="Standard"/>
        <w:ind w:left="576"/>
      </w:pPr>
    </w:p>
    <w:p w14:paraId="0D790CB7" w14:textId="002DCFC0" w:rsidR="00146817" w:rsidRPr="00C03A81" w:rsidRDefault="0077041C">
      <w:pPr>
        <w:pStyle w:val="Standard"/>
        <w:ind w:left="576"/>
      </w:pPr>
      <w:r w:rsidRPr="00C03A81">
        <w:t>El protocol d</w:t>
      </w:r>
      <w:r w:rsidR="003C3876" w:rsidRPr="00C03A81">
        <w:t>’</w:t>
      </w:r>
      <w:r w:rsidRPr="00C03A81">
        <w:t xml:space="preserve">actuació </w:t>
      </w:r>
      <w:r w:rsidR="00767FF8" w:rsidRPr="00C03A81">
        <w:t>és</w:t>
      </w:r>
      <w:r w:rsidRPr="00C03A81">
        <w:t xml:space="preserve"> el següent:</w:t>
      </w:r>
    </w:p>
    <w:p w14:paraId="77E98F36" w14:textId="77777777" w:rsidR="00146817" w:rsidRPr="00C03A81" w:rsidRDefault="00146817">
      <w:pPr>
        <w:pStyle w:val="Standard"/>
        <w:ind w:left="576"/>
      </w:pPr>
    </w:p>
    <w:p w14:paraId="5627F670" w14:textId="04C222F5" w:rsidR="00146817" w:rsidRPr="00C03A81" w:rsidRDefault="0077041C">
      <w:pPr>
        <w:pStyle w:val="Ttol31"/>
      </w:pPr>
      <w:bookmarkStart w:id="170" w:name="__RefHeading___Toc9750_3034864818"/>
      <w:bookmarkStart w:id="171" w:name="_Toc87620300"/>
      <w:bookmarkStart w:id="172" w:name="_Toc88659087"/>
      <w:bookmarkStart w:id="173" w:name="_Toc89423560"/>
      <w:bookmarkStart w:id="174" w:name="_Toc89935973"/>
      <w:bookmarkStart w:id="175" w:name="_Toc93483581"/>
      <w:r w:rsidRPr="00C03A81">
        <w:t>Detecci</w:t>
      </w:r>
      <w:r w:rsidRPr="00C03A81">
        <w:rPr>
          <w:rFonts w:hint="eastAsia"/>
        </w:rPr>
        <w:t>ó</w:t>
      </w:r>
      <w:r w:rsidRPr="00C03A81">
        <w:t xml:space="preserve"> de l</w:t>
      </w:r>
      <w:r w:rsidR="003C3876" w:rsidRPr="00C03A81">
        <w:rPr>
          <w:rFonts w:hint="eastAsia"/>
        </w:rPr>
        <w:t>’</w:t>
      </w:r>
      <w:r w:rsidRPr="00C03A81">
        <w:t>av</w:t>
      </w:r>
      <w:r w:rsidR="00767FF8" w:rsidRPr="00C03A81">
        <w:t>a</w:t>
      </w:r>
      <w:r w:rsidRPr="00C03A81">
        <w:t>ria</w:t>
      </w:r>
      <w:bookmarkEnd w:id="170"/>
      <w:bookmarkEnd w:id="171"/>
      <w:bookmarkEnd w:id="172"/>
      <w:bookmarkEnd w:id="173"/>
      <w:bookmarkEnd w:id="174"/>
      <w:bookmarkEnd w:id="175"/>
    </w:p>
    <w:p w14:paraId="56260F36" w14:textId="77777777" w:rsidR="00146817" w:rsidRPr="00C03A81" w:rsidRDefault="00146817">
      <w:pPr>
        <w:pStyle w:val="Standard"/>
        <w:ind w:left="576"/>
      </w:pPr>
    </w:p>
    <w:p w14:paraId="0D22735F" w14:textId="25F7E91E" w:rsidR="00146817" w:rsidRPr="00C03A81" w:rsidRDefault="0077041C">
      <w:pPr>
        <w:pStyle w:val="Standard"/>
        <w:ind w:left="576"/>
      </w:pPr>
      <w:r w:rsidRPr="00C03A81">
        <w:t>Les av</w:t>
      </w:r>
      <w:r w:rsidR="00767FF8" w:rsidRPr="00C03A81">
        <w:t>a</w:t>
      </w:r>
      <w:r w:rsidRPr="00C03A81">
        <w:t>ries o situacions d</w:t>
      </w:r>
      <w:r w:rsidR="003C3876" w:rsidRPr="00C03A81">
        <w:t>’</w:t>
      </w:r>
      <w:r w:rsidRPr="00C03A81">
        <w:t xml:space="preserve">emergència </w:t>
      </w:r>
      <w:r w:rsidR="00767FF8" w:rsidRPr="00C03A81">
        <w:t>poden</w:t>
      </w:r>
      <w:r w:rsidRPr="00C03A81">
        <w:t xml:space="preserve"> </w:t>
      </w:r>
      <w:r w:rsidR="00767FF8" w:rsidRPr="00C03A81">
        <w:t xml:space="preserve">ser </w:t>
      </w:r>
      <w:r w:rsidRPr="00C03A81">
        <w:t>detecta</w:t>
      </w:r>
      <w:r w:rsidR="00767FF8" w:rsidRPr="00C03A81">
        <w:t>des per</w:t>
      </w:r>
      <w:r w:rsidRPr="00C03A81">
        <w:t>:</w:t>
      </w:r>
    </w:p>
    <w:p w14:paraId="7DB0B470" w14:textId="32B6FC17" w:rsidR="00146817" w:rsidRPr="00C03A81" w:rsidRDefault="0077041C">
      <w:pPr>
        <w:pStyle w:val="Standard"/>
        <w:numPr>
          <w:ilvl w:val="0"/>
          <w:numId w:val="31"/>
        </w:numPr>
        <w:ind w:left="1318"/>
      </w:pPr>
      <w:r w:rsidRPr="00C03A81">
        <w:t>Personal tècnic del contractista</w:t>
      </w:r>
    </w:p>
    <w:p w14:paraId="7F071DFA" w14:textId="47CC35AC" w:rsidR="00146817" w:rsidRPr="00C03A81" w:rsidRDefault="0077041C">
      <w:pPr>
        <w:pStyle w:val="Standard"/>
        <w:numPr>
          <w:ilvl w:val="0"/>
          <w:numId w:val="16"/>
        </w:numPr>
        <w:ind w:left="1318"/>
      </w:pPr>
      <w:r w:rsidRPr="00C03A81">
        <w:t>Serveis tècnics de l</w:t>
      </w:r>
      <w:r w:rsidR="003C3876" w:rsidRPr="00C03A81">
        <w:t>’</w:t>
      </w:r>
      <w:r w:rsidRPr="00C03A81">
        <w:t>Ajuntament</w:t>
      </w:r>
    </w:p>
    <w:p w14:paraId="4F15F23C" w14:textId="0033F3D6" w:rsidR="00146817" w:rsidRPr="00C03A81" w:rsidRDefault="0077041C">
      <w:pPr>
        <w:pStyle w:val="Standard"/>
        <w:numPr>
          <w:ilvl w:val="0"/>
          <w:numId w:val="16"/>
        </w:numPr>
        <w:ind w:left="1318"/>
      </w:pPr>
      <w:r w:rsidRPr="00C03A81">
        <w:t>Usuaris de les dependències municipals</w:t>
      </w:r>
    </w:p>
    <w:p w14:paraId="17FACFBA" w14:textId="6DC7E909" w:rsidR="00146817" w:rsidRPr="00C03A81" w:rsidRDefault="0077041C">
      <w:pPr>
        <w:pStyle w:val="Standard"/>
        <w:numPr>
          <w:ilvl w:val="0"/>
          <w:numId w:val="16"/>
        </w:numPr>
        <w:ind w:left="1318"/>
      </w:pPr>
      <w:r w:rsidRPr="00C03A81">
        <w:t>Empreses externe</w:t>
      </w:r>
      <w:r w:rsidR="00767FF8" w:rsidRPr="00C03A81">
        <w:t>s</w:t>
      </w:r>
    </w:p>
    <w:p w14:paraId="0BFFC394" w14:textId="2D8F5BD9" w:rsidR="00146817" w:rsidRPr="00C03A81" w:rsidRDefault="0077041C">
      <w:pPr>
        <w:pStyle w:val="Standard"/>
        <w:numPr>
          <w:ilvl w:val="0"/>
          <w:numId w:val="16"/>
        </w:numPr>
        <w:ind w:left="1318"/>
      </w:pPr>
      <w:r w:rsidRPr="00C03A81">
        <w:t>Altres que pugui incorporar l</w:t>
      </w:r>
      <w:r w:rsidR="003C3876" w:rsidRPr="00C03A81">
        <w:t>’</w:t>
      </w:r>
      <w:r w:rsidRPr="00C03A81">
        <w:t>Ajuntament</w:t>
      </w:r>
    </w:p>
    <w:p w14:paraId="6DFEB04C" w14:textId="77777777" w:rsidR="00146817" w:rsidRPr="00C03A81" w:rsidRDefault="00146817">
      <w:pPr>
        <w:pStyle w:val="Standard"/>
        <w:ind w:left="576"/>
      </w:pPr>
    </w:p>
    <w:p w14:paraId="5EBE41E7" w14:textId="1C3BA29F" w:rsidR="00146817" w:rsidRPr="00C03A81" w:rsidRDefault="0077041C">
      <w:pPr>
        <w:pStyle w:val="Standard"/>
        <w:ind w:left="576"/>
      </w:pPr>
      <w:r w:rsidRPr="00C03A81">
        <w:rPr>
          <w:color w:val="000000"/>
        </w:rPr>
        <w:t xml:space="preserve">Per poder complir </w:t>
      </w:r>
      <w:r w:rsidR="00767FF8" w:rsidRPr="00C03A81">
        <w:rPr>
          <w:color w:val="000000"/>
        </w:rPr>
        <w:t>e</w:t>
      </w:r>
      <w:r w:rsidRPr="00C03A81">
        <w:rPr>
          <w:color w:val="000000"/>
        </w:rPr>
        <w:t xml:space="preserve">l protocol establert, el contractista ha de posar a disposició </w:t>
      </w:r>
      <w:r w:rsidR="00767FF8" w:rsidRPr="00C03A81">
        <w:rPr>
          <w:color w:val="000000"/>
        </w:rPr>
        <w:t xml:space="preserve">un </w:t>
      </w:r>
      <w:r w:rsidRPr="00C03A81">
        <w:rPr>
          <w:color w:val="000000"/>
        </w:rPr>
        <w:t xml:space="preserve">telèfon fix o mòbil i </w:t>
      </w:r>
      <w:r w:rsidR="00767FF8" w:rsidRPr="00C03A81">
        <w:rPr>
          <w:color w:val="000000"/>
        </w:rPr>
        <w:t xml:space="preserve">una </w:t>
      </w:r>
      <w:r w:rsidRPr="00C03A81">
        <w:rPr>
          <w:color w:val="000000"/>
        </w:rPr>
        <w:t>adreça de correu electrònic</w:t>
      </w:r>
      <w:r w:rsidR="00767FF8" w:rsidRPr="00C03A81">
        <w:rPr>
          <w:color w:val="000000"/>
        </w:rPr>
        <w:t>,</w:t>
      </w:r>
      <w:r w:rsidRPr="00C03A81">
        <w:rPr>
          <w:color w:val="000000"/>
        </w:rPr>
        <w:t xml:space="preserve"> </w:t>
      </w:r>
      <w:r w:rsidR="00767FF8" w:rsidRPr="00C03A81">
        <w:rPr>
          <w:color w:val="000000"/>
        </w:rPr>
        <w:t>que han d</w:t>
      </w:r>
      <w:r w:rsidR="003C3876" w:rsidRPr="00C03A81">
        <w:rPr>
          <w:color w:val="000000"/>
        </w:rPr>
        <w:t>’</w:t>
      </w:r>
      <w:r w:rsidR="00767FF8" w:rsidRPr="00C03A81">
        <w:rPr>
          <w:color w:val="000000"/>
        </w:rPr>
        <w:t>estar actius les</w:t>
      </w:r>
      <w:r w:rsidRPr="00C03A81">
        <w:rPr>
          <w:color w:val="000000"/>
        </w:rPr>
        <w:t xml:space="preserve"> 24</w:t>
      </w:r>
      <w:r w:rsidR="00767FF8" w:rsidRPr="00C03A81">
        <w:rPr>
          <w:color w:val="000000"/>
        </w:rPr>
        <w:t xml:space="preserve"> </w:t>
      </w:r>
      <w:r w:rsidRPr="00C03A81">
        <w:rPr>
          <w:color w:val="000000"/>
        </w:rPr>
        <w:t>h</w:t>
      </w:r>
      <w:r w:rsidR="00767FF8" w:rsidRPr="00C03A81">
        <w:rPr>
          <w:color w:val="000000"/>
        </w:rPr>
        <w:t>ores</w:t>
      </w:r>
      <w:r w:rsidRPr="00C03A81">
        <w:rPr>
          <w:color w:val="000000"/>
        </w:rPr>
        <w:t xml:space="preserve"> </w:t>
      </w:r>
      <w:r w:rsidR="00767FF8" w:rsidRPr="00C03A81">
        <w:rPr>
          <w:color w:val="000000"/>
        </w:rPr>
        <w:t>d</w:t>
      </w:r>
      <w:r w:rsidRPr="00C03A81">
        <w:rPr>
          <w:color w:val="000000"/>
        </w:rPr>
        <w:t>els 365 dies de l</w:t>
      </w:r>
      <w:r w:rsidR="003C3876" w:rsidRPr="00C03A81">
        <w:rPr>
          <w:color w:val="000000"/>
        </w:rPr>
        <w:t>’</w:t>
      </w:r>
      <w:r w:rsidRPr="00C03A81">
        <w:rPr>
          <w:color w:val="000000"/>
        </w:rPr>
        <w:t>any. Així mateix</w:t>
      </w:r>
      <w:r w:rsidR="00767FF8" w:rsidRPr="00C03A81">
        <w:rPr>
          <w:color w:val="000000"/>
        </w:rPr>
        <w:t>,</w:t>
      </w:r>
      <w:r w:rsidRPr="00C03A81">
        <w:rPr>
          <w:color w:val="000000"/>
        </w:rPr>
        <w:t xml:space="preserve"> l</w:t>
      </w:r>
      <w:r w:rsidR="003C3876" w:rsidRPr="00C03A81">
        <w:rPr>
          <w:color w:val="000000"/>
        </w:rPr>
        <w:t>’</w:t>
      </w:r>
      <w:r w:rsidRPr="00C03A81">
        <w:rPr>
          <w:color w:val="000000"/>
        </w:rPr>
        <w:t>Ajuntament ha de tenir designada una persona responsable del seguiment del contracte.</w:t>
      </w:r>
    </w:p>
    <w:p w14:paraId="43F32325" w14:textId="78760BEB" w:rsidR="00146817" w:rsidRPr="00C03A81" w:rsidRDefault="0077041C">
      <w:pPr>
        <w:pStyle w:val="Standard"/>
        <w:ind w:left="576"/>
      </w:pPr>
      <w:r w:rsidRPr="00C03A81">
        <w:rPr>
          <w:color w:val="000000"/>
        </w:rPr>
        <w:t xml:space="preserve">En qualsevol dels casos anteriors, les incidències </w:t>
      </w:r>
      <w:r w:rsidR="00767FF8" w:rsidRPr="00C03A81">
        <w:rPr>
          <w:color w:val="000000"/>
        </w:rPr>
        <w:t>s</w:t>
      </w:r>
      <w:r w:rsidR="003C3876" w:rsidRPr="00C03A81">
        <w:rPr>
          <w:color w:val="000000"/>
        </w:rPr>
        <w:t>’</w:t>
      </w:r>
      <w:r w:rsidR="00767FF8" w:rsidRPr="00C03A81">
        <w:rPr>
          <w:color w:val="000000"/>
        </w:rPr>
        <w:t xml:space="preserve">han de </w:t>
      </w:r>
      <w:r w:rsidRPr="00C03A81">
        <w:rPr>
          <w:color w:val="000000"/>
        </w:rPr>
        <w:t xml:space="preserve">comunicar a la persona responsable del </w:t>
      </w:r>
      <w:r w:rsidR="00767FF8" w:rsidRPr="00C03A81">
        <w:rPr>
          <w:color w:val="000000"/>
        </w:rPr>
        <w:t>s</w:t>
      </w:r>
      <w:r w:rsidRPr="00C03A81">
        <w:rPr>
          <w:color w:val="000000"/>
        </w:rPr>
        <w:t xml:space="preserve">ervei de </w:t>
      </w:r>
      <w:r w:rsidR="00767FF8" w:rsidRPr="00C03A81">
        <w:rPr>
          <w:color w:val="000000"/>
        </w:rPr>
        <w:t>m</w:t>
      </w:r>
      <w:r w:rsidRPr="00C03A81">
        <w:rPr>
          <w:color w:val="000000"/>
        </w:rPr>
        <w:t>anteniment del contractista i a la persona responsable del contracte de l</w:t>
      </w:r>
      <w:r w:rsidR="003C3876" w:rsidRPr="00C03A81">
        <w:rPr>
          <w:color w:val="000000"/>
        </w:rPr>
        <w:t>’</w:t>
      </w:r>
      <w:r w:rsidRPr="00C03A81">
        <w:rPr>
          <w:color w:val="000000"/>
        </w:rPr>
        <w:t>Ajuntament.</w:t>
      </w:r>
    </w:p>
    <w:p w14:paraId="61980F51" w14:textId="77777777" w:rsidR="00146817" w:rsidRPr="00C03A81" w:rsidRDefault="00146817">
      <w:pPr>
        <w:pStyle w:val="Standard"/>
        <w:ind w:left="576"/>
      </w:pPr>
    </w:p>
    <w:p w14:paraId="21907E34" w14:textId="1017DFC3" w:rsidR="00146817" w:rsidRPr="00C03A81" w:rsidRDefault="0077041C">
      <w:pPr>
        <w:pStyle w:val="Ttol31"/>
      </w:pPr>
      <w:bookmarkStart w:id="176" w:name="__RefHeading___Toc9752_3034864818"/>
      <w:bookmarkStart w:id="177" w:name="_Toc87620301"/>
      <w:bookmarkStart w:id="178" w:name="_Toc88659088"/>
      <w:bookmarkStart w:id="179" w:name="_Toc89423561"/>
      <w:bookmarkStart w:id="180" w:name="_Toc89935974"/>
      <w:bookmarkStart w:id="181" w:name="_Toc93483582"/>
      <w:r w:rsidRPr="00C03A81">
        <w:t xml:space="preserve">Agent </w:t>
      </w:r>
      <w:r w:rsidR="008145B2" w:rsidRPr="00C03A81">
        <w:t xml:space="preserve">que </w:t>
      </w:r>
      <w:r w:rsidR="00767FF8" w:rsidRPr="00C03A81">
        <w:t>duu</w:t>
      </w:r>
      <w:r w:rsidR="008145B2" w:rsidRPr="00C03A81">
        <w:t xml:space="preserve"> a terme</w:t>
      </w:r>
      <w:r w:rsidRPr="00C03A81">
        <w:t xml:space="preserve"> l</w:t>
      </w:r>
      <w:r w:rsidR="003C3876" w:rsidRPr="00C03A81">
        <w:rPr>
          <w:rFonts w:hint="eastAsia"/>
        </w:rPr>
        <w:t>’</w:t>
      </w:r>
      <w:r w:rsidRPr="00C03A81">
        <w:t>actuaci</w:t>
      </w:r>
      <w:r w:rsidRPr="00C03A81">
        <w:rPr>
          <w:rFonts w:hint="eastAsia"/>
        </w:rPr>
        <w:t>ó</w:t>
      </w:r>
      <w:r w:rsidRPr="00C03A81">
        <w:t xml:space="preserve"> i </w:t>
      </w:r>
      <w:r w:rsidR="008145B2" w:rsidRPr="00C03A81">
        <w:t xml:space="preserve">la </w:t>
      </w:r>
      <w:r w:rsidRPr="00C03A81">
        <w:t>comunicaci</w:t>
      </w:r>
      <w:r w:rsidRPr="00C03A81">
        <w:rPr>
          <w:rFonts w:hint="eastAsia"/>
        </w:rPr>
        <w:t>ó</w:t>
      </w:r>
      <w:bookmarkEnd w:id="176"/>
      <w:bookmarkEnd w:id="177"/>
      <w:bookmarkEnd w:id="178"/>
      <w:bookmarkEnd w:id="179"/>
      <w:bookmarkEnd w:id="180"/>
      <w:bookmarkEnd w:id="181"/>
    </w:p>
    <w:p w14:paraId="3F465A52" w14:textId="77777777" w:rsidR="00146817" w:rsidRPr="00C03A81" w:rsidRDefault="00146817">
      <w:pPr>
        <w:pStyle w:val="Standard"/>
        <w:ind w:left="576"/>
      </w:pPr>
    </w:p>
    <w:p w14:paraId="0903D5EE" w14:textId="2D451C5B" w:rsidR="00146817" w:rsidRPr="00C03A81" w:rsidRDefault="00767FF8">
      <w:pPr>
        <w:pStyle w:val="Standard"/>
        <w:ind w:left="576"/>
      </w:pPr>
      <w:r w:rsidRPr="00C03A81">
        <w:t>Pot ser que l</w:t>
      </w:r>
      <w:r w:rsidR="003C3876" w:rsidRPr="00C03A81">
        <w:t>’</w:t>
      </w:r>
      <w:r w:rsidR="0077041C" w:rsidRPr="00C03A81">
        <w:t>Ajuntament</w:t>
      </w:r>
      <w:r w:rsidRPr="00C03A81">
        <w:t xml:space="preserve"> </w:t>
      </w:r>
      <w:r w:rsidR="0077041C" w:rsidRPr="00C03A81">
        <w:t>dispos</w:t>
      </w:r>
      <w:r w:rsidRPr="00C03A81">
        <w:t>i</w:t>
      </w:r>
      <w:r w:rsidR="0077041C" w:rsidRPr="00C03A81">
        <w:t xml:space="preserve"> de personal propi qualificat per </w:t>
      </w:r>
      <w:r w:rsidRPr="00C03A81">
        <w:t>dur a terme</w:t>
      </w:r>
      <w:r w:rsidR="008145B2" w:rsidRPr="00C03A81">
        <w:t xml:space="preserve"> </w:t>
      </w:r>
      <w:r w:rsidR="0077041C" w:rsidRPr="00C03A81">
        <w:lastRenderedPageBreak/>
        <w:t xml:space="preserve">actuacions de reparació, </w:t>
      </w:r>
      <w:r w:rsidR="00870DAB" w:rsidRPr="00C03A81">
        <w:t xml:space="preserve">raó per la qual </w:t>
      </w:r>
      <w:r w:rsidR="0077041C" w:rsidRPr="00C03A81">
        <w:t xml:space="preserve">els </w:t>
      </w:r>
      <w:r w:rsidR="00A93DDD" w:rsidRPr="00C03A81">
        <w:t>s</w:t>
      </w:r>
      <w:r w:rsidR="0077041C" w:rsidRPr="00C03A81">
        <w:t xml:space="preserve">erveis </w:t>
      </w:r>
      <w:r w:rsidR="00A93DDD" w:rsidRPr="00C03A81">
        <w:t>t</w:t>
      </w:r>
      <w:r w:rsidR="0077041C" w:rsidRPr="00C03A81">
        <w:t>ècnics de l</w:t>
      </w:r>
      <w:r w:rsidR="003C3876" w:rsidRPr="00C03A81">
        <w:t>’</w:t>
      </w:r>
      <w:r w:rsidR="0077041C" w:rsidRPr="00C03A81">
        <w:t xml:space="preserve">Ajuntament </w:t>
      </w:r>
      <w:r w:rsidR="00870DAB" w:rsidRPr="00C03A81">
        <w:t xml:space="preserve">han de </w:t>
      </w:r>
      <w:r w:rsidR="0077041C" w:rsidRPr="00C03A81">
        <w:t>determinar si l</w:t>
      </w:r>
      <w:r w:rsidR="003C3876" w:rsidRPr="00C03A81">
        <w:t>’</w:t>
      </w:r>
      <w:r w:rsidR="0077041C" w:rsidRPr="00C03A81">
        <w:t xml:space="preserve">actuació en concret es </w:t>
      </w:r>
      <w:r w:rsidR="008145B2" w:rsidRPr="00C03A81">
        <w:t xml:space="preserve">fa </w:t>
      </w:r>
      <w:r w:rsidR="0077041C" w:rsidRPr="00C03A81">
        <w:t xml:space="preserve">amb mitjans propis o </w:t>
      </w:r>
      <w:r w:rsidR="00870DAB" w:rsidRPr="00C03A81">
        <w:t xml:space="preserve">bé </w:t>
      </w:r>
      <w:r w:rsidR="0077041C" w:rsidRPr="00C03A81">
        <w:t>si</w:t>
      </w:r>
      <w:r w:rsidR="00870DAB" w:rsidRPr="00C03A81">
        <w:t xml:space="preserve"> </w:t>
      </w:r>
      <w:r w:rsidR="0077041C" w:rsidRPr="00C03A81">
        <w:t>s</w:t>
      </w:r>
      <w:r w:rsidR="003C3876" w:rsidRPr="00C03A81">
        <w:t>’</w:t>
      </w:r>
      <w:r w:rsidR="0077041C" w:rsidRPr="00C03A81">
        <w:t xml:space="preserve">encarrega al contractista. Aquesta coordinació té com a objectiu que el temps de resposta davant </w:t>
      </w:r>
      <w:r w:rsidR="00870DAB" w:rsidRPr="00C03A81">
        <w:t>d</w:t>
      </w:r>
      <w:r w:rsidR="003C3876" w:rsidRPr="00C03A81">
        <w:t>’</w:t>
      </w:r>
      <w:r w:rsidR="0077041C" w:rsidRPr="00C03A81">
        <w:t>una avaria sigui el mínim possible.</w:t>
      </w:r>
    </w:p>
    <w:p w14:paraId="7332D2A4" w14:textId="67872664" w:rsidR="00146817" w:rsidRPr="00C03A81" w:rsidRDefault="0077041C">
      <w:pPr>
        <w:pStyle w:val="Standard"/>
        <w:numPr>
          <w:ilvl w:val="0"/>
          <w:numId w:val="32"/>
        </w:numPr>
        <w:ind w:left="1318"/>
      </w:pPr>
      <w:r w:rsidRPr="00C03A81">
        <w:t xml:space="preserve">En el cas que les actuacions </w:t>
      </w:r>
      <w:r w:rsidR="008145B2" w:rsidRPr="00C03A81">
        <w:t>les dugui a terme</w:t>
      </w:r>
      <w:r w:rsidRPr="00C03A81">
        <w:t xml:space="preserve"> l</w:t>
      </w:r>
      <w:r w:rsidR="003C3876" w:rsidRPr="00C03A81">
        <w:t>’</w:t>
      </w:r>
      <w:r w:rsidRPr="00C03A81">
        <w:t xml:space="preserve">Ajuntament, aquest </w:t>
      </w:r>
      <w:r w:rsidR="00870DAB" w:rsidRPr="00C03A81">
        <w:t>ha d</w:t>
      </w:r>
      <w:r w:rsidR="003C3876" w:rsidRPr="00C03A81">
        <w:t>’</w:t>
      </w:r>
      <w:r w:rsidRPr="00C03A81">
        <w:t>informar</w:t>
      </w:r>
      <w:r w:rsidR="00870DAB" w:rsidRPr="00C03A81">
        <w:t xml:space="preserve"> e</w:t>
      </w:r>
      <w:r w:rsidRPr="00C03A81">
        <w:t xml:space="preserve">l contractista de totes les actuacions </w:t>
      </w:r>
      <w:r w:rsidR="008145B2" w:rsidRPr="00C03A81">
        <w:t>fetes</w:t>
      </w:r>
      <w:r w:rsidRPr="00C03A81">
        <w:t xml:space="preserve">, per tal </w:t>
      </w:r>
      <w:r w:rsidR="00870DAB" w:rsidRPr="00C03A81">
        <w:t xml:space="preserve">que </w:t>
      </w:r>
      <w:r w:rsidR="00FB5A4C" w:rsidRPr="00C03A81">
        <w:t xml:space="preserve">el contractista </w:t>
      </w:r>
      <w:r w:rsidR="00870DAB" w:rsidRPr="00C03A81">
        <w:t>en tingui</w:t>
      </w:r>
      <w:r w:rsidRPr="00C03A81">
        <w:t xml:space="preserve"> constància i </w:t>
      </w:r>
      <w:r w:rsidR="00870DAB" w:rsidRPr="00C03A81">
        <w:t xml:space="preserve">les </w:t>
      </w:r>
      <w:r w:rsidRPr="00C03A81">
        <w:t>anot</w:t>
      </w:r>
      <w:r w:rsidR="00870DAB" w:rsidRPr="00C03A81">
        <w:t>i</w:t>
      </w:r>
      <w:r w:rsidRPr="00C03A81">
        <w:t xml:space="preserve"> als llibres de manteniment </w:t>
      </w:r>
      <w:r w:rsidR="00870DAB" w:rsidRPr="00C03A81">
        <w:t xml:space="preserve">per </w:t>
      </w:r>
      <w:r w:rsidRPr="00C03A81">
        <w:t>poder</w:t>
      </w:r>
      <w:r w:rsidR="00870DAB" w:rsidRPr="00C03A81">
        <w:t>-ne</w:t>
      </w:r>
      <w:r w:rsidRPr="00C03A81">
        <w:t xml:space="preserve"> fer la gestió documental.</w:t>
      </w:r>
      <w:r w:rsidR="00705336" w:rsidRPr="00C03A81">
        <w:t xml:space="preserve"> </w:t>
      </w:r>
    </w:p>
    <w:p w14:paraId="7FC7CCD8" w14:textId="309CEAFB" w:rsidR="00146817" w:rsidRPr="00C03A81" w:rsidRDefault="0077041C">
      <w:pPr>
        <w:pStyle w:val="Standard"/>
        <w:numPr>
          <w:ilvl w:val="0"/>
          <w:numId w:val="16"/>
        </w:numPr>
        <w:ind w:left="1318"/>
      </w:pPr>
      <w:r w:rsidRPr="00C03A81">
        <w:t>En el cas que l</w:t>
      </w:r>
      <w:r w:rsidR="003C3876" w:rsidRPr="00C03A81">
        <w:t>’</w:t>
      </w:r>
      <w:r w:rsidRPr="00C03A81">
        <w:t>actuació l</w:t>
      </w:r>
      <w:r w:rsidR="003C3876" w:rsidRPr="00C03A81">
        <w:t>’</w:t>
      </w:r>
      <w:r w:rsidRPr="00C03A81">
        <w:t xml:space="preserve">hagi de </w:t>
      </w:r>
      <w:r w:rsidR="008145B2" w:rsidRPr="00C03A81">
        <w:t xml:space="preserve">fer </w:t>
      </w:r>
      <w:r w:rsidRPr="00C03A81">
        <w:t xml:space="preserve">el contractista, </w:t>
      </w:r>
      <w:r w:rsidR="00870DAB" w:rsidRPr="00C03A81">
        <w:t>és l</w:t>
      </w:r>
      <w:r w:rsidR="003C3876" w:rsidRPr="00C03A81">
        <w:t>’</w:t>
      </w:r>
      <w:r w:rsidR="00870DAB" w:rsidRPr="00C03A81">
        <w:t>Ajuntament que l</w:t>
      </w:r>
      <w:r w:rsidR="003C3876" w:rsidRPr="00C03A81">
        <w:t>’</w:t>
      </w:r>
      <w:r w:rsidR="00870DAB" w:rsidRPr="00C03A81">
        <w:t xml:space="preserve">ha de comunicar emetent, </w:t>
      </w:r>
      <w:r w:rsidRPr="00C03A81">
        <w:t>per escrit o per via telemàtica</w:t>
      </w:r>
      <w:r w:rsidR="00870DAB" w:rsidRPr="00C03A81">
        <w:t xml:space="preserve">, </w:t>
      </w:r>
      <w:r w:rsidRPr="00C03A81">
        <w:t xml:space="preserve">una </w:t>
      </w:r>
      <w:r w:rsidR="00870DAB" w:rsidRPr="00C03A81">
        <w:t>o</w:t>
      </w:r>
      <w:r w:rsidRPr="00C03A81">
        <w:t>rdre de treball (ve</w:t>
      </w:r>
      <w:r w:rsidR="00870DAB" w:rsidRPr="00C03A81">
        <w:t>geu l</w:t>
      </w:r>
      <w:r w:rsidR="003C3876" w:rsidRPr="00C03A81">
        <w:t>’</w:t>
      </w:r>
      <w:r w:rsidRPr="00C03A81">
        <w:t>apartat 6)</w:t>
      </w:r>
      <w:r w:rsidR="00870DAB" w:rsidRPr="00C03A81">
        <w:t>.</w:t>
      </w:r>
    </w:p>
    <w:p w14:paraId="2F0A70A2" w14:textId="0A8E57DB" w:rsidR="00146817" w:rsidRPr="00C03A81" w:rsidRDefault="0077041C">
      <w:pPr>
        <w:pStyle w:val="Standard"/>
        <w:ind w:left="720"/>
        <w:rPr>
          <w:color w:val="5B9BD5"/>
        </w:rPr>
      </w:pPr>
      <w:r w:rsidRPr="00C03A81">
        <w:rPr>
          <w:color w:val="5B9BD5"/>
        </w:rPr>
        <w:t>APUNT</w:t>
      </w:r>
      <w:r w:rsidR="00FB5A4C" w:rsidRPr="00C03A81">
        <w:rPr>
          <w:color w:val="5B9BD5"/>
        </w:rPr>
        <w:t xml:space="preserve">: </w:t>
      </w:r>
      <w:r w:rsidR="00FA2EF3">
        <w:rPr>
          <w:color w:val="5B9BD5"/>
        </w:rPr>
        <w:t>V</w:t>
      </w:r>
      <w:r w:rsidRPr="00C03A81">
        <w:rPr>
          <w:color w:val="5B9BD5"/>
        </w:rPr>
        <w:t>alor</w:t>
      </w:r>
      <w:r w:rsidR="00FB5A4C" w:rsidRPr="00C03A81">
        <w:rPr>
          <w:color w:val="5B9BD5"/>
        </w:rPr>
        <w:t>eu</w:t>
      </w:r>
      <w:r w:rsidRPr="00C03A81">
        <w:rPr>
          <w:color w:val="5B9BD5"/>
        </w:rPr>
        <w:t xml:space="preserve"> aquest apartat per </w:t>
      </w:r>
      <w:r w:rsidR="00FB5A4C" w:rsidRPr="00C03A81">
        <w:rPr>
          <w:color w:val="5B9BD5"/>
        </w:rPr>
        <w:t xml:space="preserve">a </w:t>
      </w:r>
      <w:r w:rsidRPr="00C03A81">
        <w:rPr>
          <w:color w:val="5B9BD5"/>
        </w:rPr>
        <w:t>cada casuística i funcionament municipal</w:t>
      </w:r>
      <w:r w:rsidR="00FA2EF3">
        <w:rPr>
          <w:color w:val="5B9BD5"/>
        </w:rPr>
        <w:t>s</w:t>
      </w:r>
      <w:r w:rsidR="00FB5A4C" w:rsidRPr="00C03A81">
        <w:rPr>
          <w:color w:val="5B9BD5"/>
        </w:rPr>
        <w:t>.</w:t>
      </w:r>
    </w:p>
    <w:p w14:paraId="3E8FBB90" w14:textId="77777777" w:rsidR="00146817" w:rsidRPr="00C03A81" w:rsidRDefault="00146817">
      <w:pPr>
        <w:pStyle w:val="Standard"/>
        <w:ind w:left="576"/>
      </w:pPr>
    </w:p>
    <w:p w14:paraId="2B1B4C72" w14:textId="77777777" w:rsidR="00146817" w:rsidRPr="00C03A81" w:rsidRDefault="0077041C">
      <w:pPr>
        <w:pStyle w:val="Ttol31"/>
      </w:pPr>
      <w:bookmarkStart w:id="182" w:name="__RefHeading___Toc9754_3034864818"/>
      <w:bookmarkStart w:id="183" w:name="_Toc87620302"/>
      <w:bookmarkStart w:id="184" w:name="_Toc88659089"/>
      <w:bookmarkStart w:id="185" w:name="_Toc89423562"/>
      <w:bookmarkStart w:id="186" w:name="_Toc89935975"/>
      <w:bookmarkStart w:id="187" w:name="_Toc93483583"/>
      <w:r w:rsidRPr="00C03A81">
        <w:t>Pressupost i aprovaci</w:t>
      </w:r>
      <w:r w:rsidRPr="00C03A81">
        <w:rPr>
          <w:rFonts w:hint="eastAsia"/>
        </w:rPr>
        <w:t>ó</w:t>
      </w:r>
      <w:r w:rsidRPr="00C03A81">
        <w:t xml:space="preserve"> espec</w:t>
      </w:r>
      <w:r w:rsidRPr="00C03A81">
        <w:rPr>
          <w:rFonts w:hint="eastAsia"/>
        </w:rPr>
        <w:t>í</w:t>
      </w:r>
      <w:r w:rsidRPr="00C03A81">
        <w:t>fica pr</w:t>
      </w:r>
      <w:r w:rsidRPr="00C03A81">
        <w:rPr>
          <w:rFonts w:hint="eastAsia"/>
        </w:rPr>
        <w:t>è</w:t>
      </w:r>
      <w:r w:rsidRPr="00C03A81">
        <w:t>via</w:t>
      </w:r>
      <w:bookmarkEnd w:id="182"/>
      <w:bookmarkEnd w:id="183"/>
      <w:bookmarkEnd w:id="184"/>
      <w:bookmarkEnd w:id="185"/>
      <w:bookmarkEnd w:id="186"/>
      <w:bookmarkEnd w:id="187"/>
    </w:p>
    <w:p w14:paraId="51506FAE" w14:textId="77777777" w:rsidR="00146817" w:rsidRPr="00C03A81" w:rsidRDefault="00146817">
      <w:pPr>
        <w:pStyle w:val="Standard"/>
        <w:ind w:left="576"/>
      </w:pPr>
    </w:p>
    <w:p w14:paraId="15D93DE1" w14:textId="6B232E12" w:rsidR="00146817" w:rsidRPr="00C03A81" w:rsidRDefault="0077041C">
      <w:pPr>
        <w:pStyle w:val="Standard"/>
        <w:ind w:left="576"/>
      </w:pPr>
      <w:r w:rsidRPr="00C03A81">
        <w:t>Independentment de la reparació provisional de l</w:t>
      </w:r>
      <w:r w:rsidR="003C3876" w:rsidRPr="00C03A81">
        <w:t>’</w:t>
      </w:r>
      <w:r w:rsidRPr="00C03A81">
        <w:t xml:space="preserve">avaria, les reparacions definitives amb un cost superior a </w:t>
      </w:r>
      <w:r w:rsidRPr="00C03A81">
        <w:rPr>
          <w:color w:val="FF0000"/>
        </w:rPr>
        <w:t xml:space="preserve">250,00 </w:t>
      </w:r>
      <w:r w:rsidR="00FB5A4C" w:rsidRPr="00C03A81">
        <w:rPr>
          <w:color w:val="FF0000"/>
        </w:rPr>
        <w:t>euros</w:t>
      </w:r>
      <w:r w:rsidRPr="00C03A81">
        <w:t xml:space="preserve"> </w:t>
      </w:r>
      <w:r w:rsidR="00870DAB" w:rsidRPr="00C03A81">
        <w:t>(</w:t>
      </w:r>
      <w:r w:rsidRPr="00C03A81">
        <w:t>IVA no inclòs</w:t>
      </w:r>
      <w:r w:rsidR="00870DAB" w:rsidRPr="00C03A81">
        <w:t>)</w:t>
      </w:r>
      <w:r w:rsidRPr="00C03A81">
        <w:t xml:space="preserve"> impli</w:t>
      </w:r>
      <w:r w:rsidR="00870DAB" w:rsidRPr="00C03A81">
        <w:t>quen</w:t>
      </w:r>
      <w:r w:rsidR="0085337D" w:rsidRPr="00C03A81">
        <w:t>,</w:t>
      </w:r>
      <w:r w:rsidRPr="00C03A81">
        <w:t xml:space="preserve"> </w:t>
      </w:r>
      <w:r w:rsidR="0085337D" w:rsidRPr="00C03A81">
        <w:t xml:space="preserve">per al contractista, </w:t>
      </w:r>
      <w:r w:rsidRPr="00C03A81">
        <w:t>fer un pressupost previ i comunicar-</w:t>
      </w:r>
      <w:r w:rsidR="0085337D" w:rsidRPr="00C03A81">
        <w:t>l</w:t>
      </w:r>
      <w:r w:rsidRPr="00C03A81">
        <w:t xml:space="preserve">o </w:t>
      </w:r>
      <w:r w:rsidR="0085337D" w:rsidRPr="00C03A81">
        <w:t xml:space="preserve">als serveis tècnics municipals </w:t>
      </w:r>
      <w:r w:rsidRPr="00C03A81">
        <w:t xml:space="preserve">en un termini de 48 hores en </w:t>
      </w:r>
      <w:r w:rsidR="00FB5A4C" w:rsidRPr="00C03A81">
        <w:t xml:space="preserve">un </w:t>
      </w:r>
      <w:r w:rsidRPr="00C03A81">
        <w:t xml:space="preserve">cas normal i de 4 hores en </w:t>
      </w:r>
      <w:r w:rsidR="00FB5A4C" w:rsidRPr="00C03A81">
        <w:t xml:space="preserve">un </w:t>
      </w:r>
      <w:r w:rsidRPr="00C03A81">
        <w:t>cas d</w:t>
      </w:r>
      <w:r w:rsidR="003C3876" w:rsidRPr="00C03A81">
        <w:t>’</w:t>
      </w:r>
      <w:r w:rsidRPr="00C03A81">
        <w:t>urgència.</w:t>
      </w:r>
    </w:p>
    <w:p w14:paraId="4A27A825" w14:textId="550015A7" w:rsidR="00146817" w:rsidRPr="00C03A81" w:rsidRDefault="0077041C">
      <w:pPr>
        <w:pStyle w:val="Standard"/>
        <w:ind w:left="576"/>
      </w:pPr>
      <w:r w:rsidRPr="00C03A81">
        <w:rPr>
          <w:color w:val="5B9BD5"/>
        </w:rPr>
        <w:t>APUNT: 250</w:t>
      </w:r>
      <w:r w:rsidR="00FB5A4C" w:rsidRPr="00C03A81">
        <w:rPr>
          <w:color w:val="5B9BD5"/>
        </w:rPr>
        <w:t xml:space="preserve"> euros</w:t>
      </w:r>
      <w:r w:rsidRPr="00C03A81">
        <w:rPr>
          <w:color w:val="5B9BD5"/>
        </w:rPr>
        <w:t xml:space="preserve"> o </w:t>
      </w:r>
      <w:r w:rsidR="00FB5A4C" w:rsidRPr="00C03A81">
        <w:rPr>
          <w:color w:val="5B9BD5"/>
        </w:rPr>
        <w:t>v</w:t>
      </w:r>
      <w:r w:rsidRPr="00C03A81">
        <w:rPr>
          <w:color w:val="5B9BD5"/>
        </w:rPr>
        <w:t xml:space="preserve">alor </w:t>
      </w:r>
      <w:r w:rsidR="00FF5A74" w:rsidRPr="00C03A81">
        <w:rPr>
          <w:color w:val="5B9BD5"/>
        </w:rPr>
        <w:t>que ha de</w:t>
      </w:r>
      <w:r w:rsidRPr="00C03A81">
        <w:rPr>
          <w:color w:val="5B9BD5"/>
        </w:rPr>
        <w:t xml:space="preserve"> definir l</w:t>
      </w:r>
      <w:r w:rsidR="003C3876" w:rsidRPr="00C03A81">
        <w:rPr>
          <w:color w:val="5B9BD5"/>
        </w:rPr>
        <w:t>’</w:t>
      </w:r>
      <w:r w:rsidRPr="00C03A81">
        <w:rPr>
          <w:color w:val="5B9BD5"/>
        </w:rPr>
        <w:t>Ajuntament</w:t>
      </w:r>
      <w:r w:rsidR="00FB5A4C" w:rsidRPr="00C03A81">
        <w:rPr>
          <w:color w:val="5B9BD5"/>
        </w:rPr>
        <w:t>;</w:t>
      </w:r>
      <w:r w:rsidRPr="00C03A81">
        <w:rPr>
          <w:color w:val="5B9BD5"/>
        </w:rPr>
        <w:t xml:space="preserve"> </w:t>
      </w:r>
      <w:r w:rsidR="00FB5A4C" w:rsidRPr="00C03A81">
        <w:rPr>
          <w:color w:val="5B9BD5"/>
        </w:rPr>
        <w:t>a</w:t>
      </w:r>
      <w:r w:rsidRPr="00C03A81">
        <w:rPr>
          <w:color w:val="5B9BD5"/>
        </w:rPr>
        <w:t>quest import és el suggerit</w:t>
      </w:r>
      <w:r w:rsidR="00FB5A4C" w:rsidRPr="00C03A81">
        <w:rPr>
          <w:color w:val="5B9BD5"/>
        </w:rPr>
        <w:t>.</w:t>
      </w:r>
    </w:p>
    <w:p w14:paraId="6E6A7140" w14:textId="04B89633" w:rsidR="00146817" w:rsidRPr="00C03A81" w:rsidRDefault="00FB5A4C">
      <w:pPr>
        <w:pStyle w:val="Standard"/>
        <w:ind w:left="576"/>
      </w:pPr>
      <w:r w:rsidRPr="00C03A81">
        <w:t>Per a l</w:t>
      </w:r>
      <w:r w:rsidR="0077041C" w:rsidRPr="00C03A81">
        <w:t xml:space="preserve">es actuacions </w:t>
      </w:r>
      <w:r w:rsidRPr="00C03A81">
        <w:t xml:space="preserve">que superin </w:t>
      </w:r>
      <w:r w:rsidR="0077041C" w:rsidRPr="00C03A81">
        <w:t>l</w:t>
      </w:r>
      <w:r w:rsidR="003C3876" w:rsidRPr="00C03A81">
        <w:t>’</w:t>
      </w:r>
      <w:r w:rsidR="0085337D" w:rsidRPr="00C03A81">
        <w:t xml:space="preserve">import </w:t>
      </w:r>
      <w:r w:rsidR="0077041C" w:rsidRPr="00C03A81">
        <w:t>esmentat</w:t>
      </w:r>
      <w:r w:rsidR="0085337D" w:rsidRPr="00C03A81">
        <w:t xml:space="preserve"> </w:t>
      </w:r>
      <w:r w:rsidRPr="00C03A81">
        <w:t>és necessària</w:t>
      </w:r>
      <w:r w:rsidR="0077041C" w:rsidRPr="00C03A81">
        <w:t xml:space="preserve"> una aprovació específica prèvia dels </w:t>
      </w:r>
      <w:r w:rsidR="00A93DDD" w:rsidRPr="00C03A81">
        <w:t>s</w:t>
      </w:r>
      <w:r w:rsidR="0077041C" w:rsidRPr="00C03A81">
        <w:t xml:space="preserve">erveis </w:t>
      </w:r>
      <w:r w:rsidR="00A93DDD" w:rsidRPr="00C03A81">
        <w:t>t</w:t>
      </w:r>
      <w:r w:rsidR="0077041C" w:rsidRPr="00C03A81">
        <w:t xml:space="preserve">ècnics </w:t>
      </w:r>
      <w:r w:rsidR="00A93DDD" w:rsidRPr="00C03A81">
        <w:t>m</w:t>
      </w:r>
      <w:r w:rsidR="0077041C" w:rsidRPr="00C03A81">
        <w:t>unicipals abans de començar</w:t>
      </w:r>
      <w:r w:rsidRPr="00C03A81">
        <w:t>-les</w:t>
      </w:r>
      <w:r w:rsidR="0077041C" w:rsidRPr="00C03A81">
        <w:t>.</w:t>
      </w:r>
    </w:p>
    <w:p w14:paraId="04878DFA" w14:textId="650F060E" w:rsidR="00146817" w:rsidRPr="00C03A81" w:rsidRDefault="0077041C">
      <w:pPr>
        <w:pStyle w:val="Standard"/>
        <w:ind w:left="576"/>
      </w:pPr>
      <w:r w:rsidRPr="00C03A81">
        <w:t>En el cas que en el transcurs d</w:t>
      </w:r>
      <w:r w:rsidR="003C3876" w:rsidRPr="00C03A81">
        <w:t>’</w:t>
      </w:r>
      <w:r w:rsidRPr="00C03A81">
        <w:t>aquest</w:t>
      </w:r>
      <w:r w:rsidR="0085337D" w:rsidRPr="00C03A81">
        <w:t>e</w:t>
      </w:r>
      <w:r w:rsidRPr="00C03A81">
        <w:t>s t</w:t>
      </w:r>
      <w:r w:rsidR="0085337D" w:rsidRPr="00C03A81">
        <w:t>asques</w:t>
      </w:r>
      <w:r w:rsidRPr="00C03A81">
        <w:t xml:space="preserve"> l</w:t>
      </w:r>
      <w:r w:rsidR="003C3876" w:rsidRPr="00C03A81">
        <w:t>’</w:t>
      </w:r>
      <w:r w:rsidRPr="00C03A81">
        <w:t>adjudicatari advertís un increment superior al 20</w:t>
      </w:r>
      <w:r w:rsidR="00BF271D" w:rsidRPr="00C03A81">
        <w:t xml:space="preserve"> </w:t>
      </w:r>
      <w:r w:rsidRPr="00C03A81">
        <w:t>% del barem de l</w:t>
      </w:r>
      <w:r w:rsidR="003C3876" w:rsidRPr="00C03A81">
        <w:t>’</w:t>
      </w:r>
      <w:r w:rsidRPr="00C03A81">
        <w:t xml:space="preserve">import previst, ho </w:t>
      </w:r>
      <w:r w:rsidR="0085337D" w:rsidRPr="00C03A81">
        <w:t xml:space="preserve">ha de </w:t>
      </w:r>
      <w:r w:rsidRPr="00C03A81">
        <w:t xml:space="preserve">comunicar als </w:t>
      </w:r>
      <w:r w:rsidR="00A93DDD" w:rsidRPr="00C03A81">
        <w:t>s</w:t>
      </w:r>
      <w:r w:rsidRPr="00C03A81">
        <w:t xml:space="preserve">erveis </w:t>
      </w:r>
      <w:r w:rsidR="00A93DDD" w:rsidRPr="00C03A81">
        <w:t>t</w:t>
      </w:r>
      <w:r w:rsidRPr="00C03A81">
        <w:t xml:space="preserve">ècnics </w:t>
      </w:r>
      <w:r w:rsidR="00A93DDD" w:rsidRPr="00C03A81">
        <w:t>m</w:t>
      </w:r>
      <w:r w:rsidRPr="00C03A81">
        <w:t>unicipals per tal que aprovi</w:t>
      </w:r>
      <w:r w:rsidR="0085337D" w:rsidRPr="00C03A81">
        <w:t>n</w:t>
      </w:r>
      <w:r w:rsidRPr="00C03A81">
        <w:t xml:space="preserve"> l</w:t>
      </w:r>
      <w:r w:rsidR="003C3876" w:rsidRPr="00C03A81">
        <w:t>’</w:t>
      </w:r>
      <w:r w:rsidRPr="00C03A81">
        <w:t>ampliació de l</w:t>
      </w:r>
      <w:r w:rsidR="003C3876" w:rsidRPr="00C03A81">
        <w:t>’</w:t>
      </w:r>
      <w:r w:rsidR="0085337D" w:rsidRPr="00C03A81">
        <w:t>o</w:t>
      </w:r>
      <w:r w:rsidRPr="00C03A81">
        <w:t xml:space="preserve">rdre de </w:t>
      </w:r>
      <w:r w:rsidR="0085337D" w:rsidRPr="00C03A81">
        <w:t>t</w:t>
      </w:r>
      <w:r w:rsidRPr="00C03A81">
        <w:t>reball. Sense aquest requisit no s</w:t>
      </w:r>
      <w:r w:rsidR="003C3876" w:rsidRPr="00C03A81">
        <w:t>’</w:t>
      </w:r>
      <w:r w:rsidRPr="00C03A81">
        <w:t>accepta cap increment de l</w:t>
      </w:r>
      <w:r w:rsidR="003C3876" w:rsidRPr="00C03A81">
        <w:t>’</w:t>
      </w:r>
      <w:r w:rsidRPr="00C03A81">
        <w:t>import previst en el pressupost inicial.</w:t>
      </w:r>
    </w:p>
    <w:p w14:paraId="5F5E6EAF" w14:textId="3E209BA3" w:rsidR="00146817" w:rsidRPr="00C03A81" w:rsidRDefault="0077041C">
      <w:pPr>
        <w:pStyle w:val="Standard"/>
        <w:ind w:left="576"/>
      </w:pPr>
      <w:r w:rsidRPr="00C03A81">
        <w:t xml:space="preserve">Tanmateix, en les reparacions que tinguin un cost inferior a </w:t>
      </w:r>
      <w:r w:rsidRPr="00C03A81">
        <w:rPr>
          <w:rStyle w:val="Tipusdelletraperdefectedelpargraf1"/>
          <w:color w:val="FF0000"/>
        </w:rPr>
        <w:t xml:space="preserve">250,00 </w:t>
      </w:r>
      <w:r w:rsidR="00FB5A4C" w:rsidRPr="00C03A81">
        <w:rPr>
          <w:rStyle w:val="Tipusdelletraperdefectedelpargraf1"/>
          <w:color w:val="FF0000"/>
        </w:rPr>
        <w:t>euros</w:t>
      </w:r>
      <w:r w:rsidRPr="00C03A81">
        <w:rPr>
          <w:rStyle w:val="Tipusdelletraperdefectedelpargraf1"/>
          <w:color w:val="FF0000"/>
        </w:rPr>
        <w:t xml:space="preserve"> </w:t>
      </w:r>
      <w:r w:rsidR="0085337D" w:rsidRPr="00C03A81">
        <w:rPr>
          <w:rStyle w:val="Tipusdelletraperdefectedelpargraf1"/>
          <w:color w:val="FF0000"/>
        </w:rPr>
        <w:t>(</w:t>
      </w:r>
      <w:r w:rsidRPr="00C03A81">
        <w:rPr>
          <w:rStyle w:val="Tipusdelletraperdefectedelpargraf1"/>
          <w:color w:val="FF0000"/>
        </w:rPr>
        <w:t>IVA no inclòs</w:t>
      </w:r>
      <w:r w:rsidR="0085337D" w:rsidRPr="00C03A81">
        <w:rPr>
          <w:rStyle w:val="Tipusdelletraperdefectedelpargraf1"/>
          <w:color w:val="FF0000"/>
        </w:rPr>
        <w:t>)</w:t>
      </w:r>
      <w:r w:rsidRPr="00C03A81">
        <w:rPr>
          <w:rStyle w:val="Tipusdelletraperdefectedelpargraf1"/>
          <w:color w:val="FF0000"/>
        </w:rPr>
        <w:t xml:space="preserve"> </w:t>
      </w:r>
      <w:r w:rsidRPr="00C03A81">
        <w:t xml:space="preserve">no </w:t>
      </w:r>
      <w:r w:rsidR="0085337D" w:rsidRPr="00C03A81">
        <w:t>és</w:t>
      </w:r>
      <w:r w:rsidRPr="00C03A81">
        <w:t xml:space="preserve"> necessari </w:t>
      </w:r>
      <w:r w:rsidR="008145B2" w:rsidRPr="00C03A81">
        <w:t xml:space="preserve">fer </w:t>
      </w:r>
      <w:r w:rsidRPr="00C03A81">
        <w:t>un pressupost previ</w:t>
      </w:r>
      <w:r w:rsidR="0085337D" w:rsidRPr="00C03A81">
        <w:t>,</w:t>
      </w:r>
      <w:r w:rsidRPr="00C03A81">
        <w:t xml:space="preserve"> però </w:t>
      </w:r>
      <w:r w:rsidR="0085337D" w:rsidRPr="00C03A81">
        <w:t xml:space="preserve">sí que </w:t>
      </w:r>
      <w:r w:rsidRPr="00C03A81">
        <w:t xml:space="preserve">cal disposar de la corresponent </w:t>
      </w:r>
      <w:r w:rsidR="0085337D" w:rsidRPr="00C03A81">
        <w:t>o</w:t>
      </w:r>
      <w:r w:rsidRPr="00C03A81">
        <w:t>rdre de treball validada.</w:t>
      </w:r>
    </w:p>
    <w:p w14:paraId="71C27EEC" w14:textId="46E5F948" w:rsidR="00146817" w:rsidRPr="00C03A81" w:rsidRDefault="0077041C">
      <w:pPr>
        <w:pStyle w:val="Default"/>
        <w:spacing w:line="240" w:lineRule="auto"/>
        <w:ind w:left="576"/>
      </w:pPr>
      <w:r w:rsidRPr="00C03A81">
        <w:t>En tots els casos, els preus unitaris de</w:t>
      </w:r>
      <w:r w:rsidR="00FB5A4C" w:rsidRPr="00C03A81">
        <w:t>l</w:t>
      </w:r>
      <w:r w:rsidRPr="00C03A81">
        <w:t xml:space="preserve"> material que s</w:t>
      </w:r>
      <w:r w:rsidR="003C3876" w:rsidRPr="00C03A81">
        <w:t>’</w:t>
      </w:r>
      <w:r w:rsidR="0085337D" w:rsidRPr="00C03A81">
        <w:t>ha d</w:t>
      </w:r>
      <w:r w:rsidR="003C3876" w:rsidRPr="00C03A81">
        <w:t>’</w:t>
      </w:r>
      <w:r w:rsidRPr="00C03A81">
        <w:t>utilitza</w:t>
      </w:r>
      <w:r w:rsidR="0085337D" w:rsidRPr="00C03A81">
        <w:t>r</w:t>
      </w:r>
      <w:r w:rsidRPr="00C03A81">
        <w:t xml:space="preserve"> són, en primer lloc, els preus unitaris del banc ITEC aplicant la baixa que hagi ofert el contractista en la licitació</w:t>
      </w:r>
      <w:r w:rsidR="0085337D" w:rsidRPr="00C03A81">
        <w:t>;</w:t>
      </w:r>
      <w:r w:rsidRPr="00C03A81">
        <w:t xml:space="preserve"> en segon lloc, els preus unitaris del banc TARIFEC aplicant la baixa oferta</w:t>
      </w:r>
      <w:r w:rsidR="0085337D" w:rsidRPr="00C03A81">
        <w:t>;</w:t>
      </w:r>
      <w:r w:rsidRPr="00C03A81">
        <w:t xml:space="preserve"> en tercer lloc, la tarifa de preus de PVP aplicant també la baixa corresponent. L</w:t>
      </w:r>
      <w:r w:rsidR="003C3876" w:rsidRPr="00C03A81">
        <w:t>’</w:t>
      </w:r>
      <w:r w:rsidRPr="00C03A81">
        <w:t>Ajuntament po</w:t>
      </w:r>
      <w:r w:rsidR="0085337D" w:rsidRPr="00C03A81">
        <w:t>t</w:t>
      </w:r>
      <w:r w:rsidRPr="00C03A81">
        <w:t xml:space="preserve"> comprovar aquests preus de tarifa segons la publicació TARIFEC o altres bases de preus que consideri pertinent</w:t>
      </w:r>
      <w:r w:rsidR="0085337D" w:rsidRPr="00C03A81">
        <w:t>s</w:t>
      </w:r>
      <w:r w:rsidRPr="00C03A81">
        <w:t>.</w:t>
      </w:r>
    </w:p>
    <w:p w14:paraId="4D8C2AE8" w14:textId="77777777" w:rsidR="00146817" w:rsidRPr="00C03A81" w:rsidRDefault="00146817">
      <w:pPr>
        <w:pStyle w:val="Default"/>
        <w:ind w:left="576"/>
      </w:pPr>
    </w:p>
    <w:p w14:paraId="1556D3D6" w14:textId="788C7FBB" w:rsidR="00146817" w:rsidRPr="00C03A81" w:rsidRDefault="0077041C">
      <w:pPr>
        <w:pStyle w:val="Standard"/>
        <w:ind w:left="576"/>
        <w:rPr>
          <w:rFonts w:ascii="Arial" w:eastAsia="Times New Roman" w:hAnsi="Arial" w:cs="Arial"/>
          <w:lang w:eastAsia="ar-SA"/>
        </w:rPr>
      </w:pPr>
      <w:r w:rsidRPr="00C03A81">
        <w:rPr>
          <w:rFonts w:ascii="Arial" w:eastAsia="Times New Roman" w:hAnsi="Arial" w:cs="Arial"/>
          <w:lang w:eastAsia="ar-SA"/>
        </w:rPr>
        <w:t xml:space="preserve">Els preus </w:t>
      </w:r>
      <w:r w:rsidR="0085337D" w:rsidRPr="00C03A81">
        <w:rPr>
          <w:rFonts w:ascii="Arial" w:eastAsia="Times New Roman" w:hAnsi="Arial" w:cs="Arial"/>
          <w:lang w:eastAsia="ar-SA"/>
        </w:rPr>
        <w:t xml:space="preserve">per </w:t>
      </w:r>
      <w:r w:rsidRPr="00C03A81">
        <w:rPr>
          <w:rFonts w:ascii="Arial" w:eastAsia="Times New Roman" w:hAnsi="Arial" w:cs="Arial"/>
          <w:lang w:eastAsia="ar-SA"/>
        </w:rPr>
        <w:t xml:space="preserve">hora de </w:t>
      </w:r>
      <w:r w:rsidR="00FB5A4C" w:rsidRPr="00C03A81">
        <w:rPr>
          <w:rFonts w:ascii="Arial" w:eastAsia="Times New Roman" w:hAnsi="Arial" w:cs="Arial"/>
          <w:lang w:eastAsia="ar-SA"/>
        </w:rPr>
        <w:t xml:space="preserve">la </w:t>
      </w:r>
      <w:r w:rsidRPr="00C03A81">
        <w:rPr>
          <w:rFonts w:ascii="Arial" w:eastAsia="Times New Roman" w:hAnsi="Arial" w:cs="Arial"/>
          <w:lang w:eastAsia="ar-SA"/>
        </w:rPr>
        <w:t>mà d</w:t>
      </w:r>
      <w:r w:rsidR="003C3876" w:rsidRPr="00C03A81">
        <w:rPr>
          <w:rFonts w:ascii="Arial" w:eastAsia="Times New Roman" w:hAnsi="Arial" w:cs="Arial"/>
          <w:lang w:eastAsia="ar-SA"/>
        </w:rPr>
        <w:t>’</w:t>
      </w:r>
      <w:r w:rsidRPr="00C03A81">
        <w:rPr>
          <w:rFonts w:ascii="Arial" w:eastAsia="Times New Roman" w:hAnsi="Arial" w:cs="Arial"/>
          <w:lang w:eastAsia="ar-SA"/>
        </w:rPr>
        <w:t>obra en les reparacions</w:t>
      </w:r>
      <w:r w:rsidR="0085337D" w:rsidRPr="00C03A81">
        <w:rPr>
          <w:rFonts w:ascii="Arial" w:eastAsia="Times New Roman" w:hAnsi="Arial" w:cs="Arial"/>
          <w:lang w:eastAsia="ar-SA"/>
        </w:rPr>
        <w:t xml:space="preserve"> són e</w:t>
      </w:r>
      <w:r w:rsidRPr="00C03A81">
        <w:rPr>
          <w:rFonts w:ascii="Arial" w:eastAsia="Times New Roman" w:hAnsi="Arial" w:cs="Arial"/>
          <w:lang w:eastAsia="ar-SA"/>
        </w:rPr>
        <w:t>ls pactats en el quadre de preus de l</w:t>
      </w:r>
      <w:r w:rsidR="003C3876" w:rsidRPr="00C03A81">
        <w:rPr>
          <w:rFonts w:ascii="Arial" w:eastAsia="Times New Roman" w:hAnsi="Arial" w:cs="Arial"/>
          <w:lang w:eastAsia="ar-SA"/>
        </w:rPr>
        <w:t>’</w:t>
      </w:r>
      <w:r w:rsidRPr="00C03A81">
        <w:rPr>
          <w:rFonts w:ascii="Arial" w:eastAsia="Times New Roman" w:hAnsi="Arial" w:cs="Arial"/>
          <w:lang w:eastAsia="ar-SA"/>
        </w:rPr>
        <w:t>oferta de licitació i queden inclosos en aquest import les despeses indirectes de desplaçaments i mà d</w:t>
      </w:r>
      <w:r w:rsidR="003C3876" w:rsidRPr="00C03A81">
        <w:rPr>
          <w:rFonts w:ascii="Arial" w:eastAsia="Times New Roman" w:hAnsi="Arial" w:cs="Arial"/>
          <w:lang w:eastAsia="ar-SA"/>
        </w:rPr>
        <w:t>’</w:t>
      </w:r>
      <w:r w:rsidRPr="00C03A81">
        <w:rPr>
          <w:rFonts w:ascii="Arial" w:eastAsia="Times New Roman" w:hAnsi="Arial" w:cs="Arial"/>
          <w:lang w:eastAsia="ar-SA"/>
        </w:rPr>
        <w:t>obra.</w:t>
      </w:r>
    </w:p>
    <w:p w14:paraId="3F096C25" w14:textId="77777777" w:rsidR="00146817" w:rsidRPr="00C03A81" w:rsidRDefault="00146817">
      <w:pPr>
        <w:pStyle w:val="Standard"/>
        <w:ind w:left="576"/>
      </w:pPr>
    </w:p>
    <w:p w14:paraId="67869225" w14:textId="77777777" w:rsidR="00146817" w:rsidRPr="00C03A81" w:rsidRDefault="00146817">
      <w:pPr>
        <w:pStyle w:val="Standard"/>
      </w:pPr>
    </w:p>
    <w:p w14:paraId="30A172F4" w14:textId="3F5DB520" w:rsidR="00146817" w:rsidRPr="00C03A81" w:rsidRDefault="0077041C">
      <w:pPr>
        <w:pStyle w:val="Ttol31"/>
      </w:pPr>
      <w:bookmarkStart w:id="188" w:name="__RefHeading___Toc9756_3034864818"/>
      <w:bookmarkStart w:id="189" w:name="_Toc87620303"/>
      <w:bookmarkStart w:id="190" w:name="_Toc88659090"/>
      <w:bookmarkStart w:id="191" w:name="_Toc89423563"/>
      <w:bookmarkStart w:id="192" w:name="_Toc89935976"/>
      <w:bookmarkStart w:id="193" w:name="_Toc93483584"/>
      <w:r w:rsidRPr="00C03A81">
        <w:t>Reparaci</w:t>
      </w:r>
      <w:r w:rsidRPr="00C03A81">
        <w:rPr>
          <w:rFonts w:hint="eastAsia"/>
        </w:rPr>
        <w:t>ó</w:t>
      </w:r>
      <w:r w:rsidRPr="00C03A81">
        <w:t xml:space="preserve"> de l</w:t>
      </w:r>
      <w:r w:rsidR="00AA4A3C">
        <w:t>’</w:t>
      </w:r>
      <w:r w:rsidRPr="00C03A81">
        <w:t>avaria</w:t>
      </w:r>
      <w:bookmarkEnd w:id="188"/>
      <w:bookmarkEnd w:id="189"/>
      <w:bookmarkEnd w:id="190"/>
      <w:bookmarkEnd w:id="191"/>
      <w:bookmarkEnd w:id="192"/>
      <w:bookmarkEnd w:id="193"/>
    </w:p>
    <w:p w14:paraId="3CC3C87E" w14:textId="77777777" w:rsidR="00146817" w:rsidRPr="00C03A81" w:rsidRDefault="00146817">
      <w:pPr>
        <w:pStyle w:val="Standard"/>
        <w:ind w:left="576"/>
      </w:pPr>
    </w:p>
    <w:p w14:paraId="3DEF590C" w14:textId="062F0B7F" w:rsidR="00146817" w:rsidRPr="00C03A81" w:rsidRDefault="0077041C">
      <w:pPr>
        <w:pStyle w:val="Standard"/>
        <w:ind w:left="576"/>
      </w:pPr>
      <w:r w:rsidRPr="00C03A81">
        <w:t>Quan calgui substitu</w:t>
      </w:r>
      <w:r w:rsidR="0085337D" w:rsidRPr="00C03A81">
        <w:t>ir</w:t>
      </w:r>
      <w:r w:rsidRPr="00C03A81">
        <w:t xml:space="preserve"> o repara</w:t>
      </w:r>
      <w:r w:rsidR="0085337D" w:rsidRPr="00C03A81">
        <w:t>r</w:t>
      </w:r>
      <w:r w:rsidRPr="00C03A81">
        <w:t xml:space="preserve"> qualsevol element, els components </w:t>
      </w:r>
      <w:r w:rsidR="00F90F11" w:rsidRPr="00C03A81">
        <w:t xml:space="preserve">que es facin servir </w:t>
      </w:r>
      <w:r w:rsidR="0085337D" w:rsidRPr="00C03A81">
        <w:t>han de tenir</w:t>
      </w:r>
      <w:r w:rsidRPr="00C03A81">
        <w:t xml:space="preserve"> les mateixes característiques que els instal·lats inicialment. Si </w:t>
      </w:r>
      <w:r w:rsidRPr="00C03A81">
        <w:lastRenderedPageBreak/>
        <w:t>això no fos possible</w:t>
      </w:r>
      <w:r w:rsidR="0085337D" w:rsidRPr="00C03A81">
        <w:t>,</w:t>
      </w:r>
      <w:r w:rsidRPr="00C03A81">
        <w:t xml:space="preserve"> el contractista h</w:t>
      </w:r>
      <w:r w:rsidR="0085337D" w:rsidRPr="00C03A81">
        <w:t>o ha de</w:t>
      </w:r>
      <w:r w:rsidRPr="00C03A81">
        <w:t xml:space="preserve"> justificar prèviament per escrit i sol·licitar l</w:t>
      </w:r>
      <w:r w:rsidR="003C3876" w:rsidRPr="00C03A81">
        <w:t>’</w:t>
      </w:r>
      <w:r w:rsidRPr="00C03A81">
        <w:t>autorització</w:t>
      </w:r>
      <w:r w:rsidR="00227FFA" w:rsidRPr="00C03A81">
        <w:t xml:space="preserve"> corresponent</w:t>
      </w:r>
      <w:r w:rsidRPr="00C03A81">
        <w:t>.</w:t>
      </w:r>
    </w:p>
    <w:p w14:paraId="223801F2" w14:textId="45C30EAA" w:rsidR="00146817" w:rsidRPr="00C03A81" w:rsidRDefault="0077041C">
      <w:pPr>
        <w:pStyle w:val="Standard"/>
        <w:ind w:left="576"/>
      </w:pPr>
      <w:r w:rsidRPr="00C03A81">
        <w:t>L</w:t>
      </w:r>
      <w:r w:rsidR="003C3876" w:rsidRPr="00C03A81">
        <w:t>’</w:t>
      </w:r>
      <w:r w:rsidRPr="00C03A81">
        <w:t xml:space="preserve">empresa contractista </w:t>
      </w:r>
      <w:r w:rsidR="00227FFA" w:rsidRPr="00C03A81">
        <w:t xml:space="preserve">està </w:t>
      </w:r>
      <w:r w:rsidRPr="00C03A81">
        <w:t xml:space="preserve">obligada a utilitzar, dins </w:t>
      </w:r>
      <w:r w:rsidR="00227FFA" w:rsidRPr="00C03A81">
        <w:t>d</w:t>
      </w:r>
      <w:r w:rsidRPr="00C03A81">
        <w:t xml:space="preserve">els serveis del contracte, </w:t>
      </w:r>
      <w:r w:rsidR="00227FFA" w:rsidRPr="00C03A81">
        <w:t>e</w:t>
      </w:r>
      <w:r w:rsidRPr="00C03A81">
        <w:t xml:space="preserve">ls materials de les </w:t>
      </w:r>
      <w:r w:rsidR="00227FFA" w:rsidRPr="00C03A81">
        <w:t>mateixes</w:t>
      </w:r>
      <w:r w:rsidRPr="00C03A81">
        <w:t xml:space="preserve"> instal·lacions que, per indicació de l</w:t>
      </w:r>
      <w:r w:rsidR="003C3876" w:rsidRPr="00C03A81">
        <w:t>’</w:t>
      </w:r>
      <w:r w:rsidRPr="00C03A81">
        <w:t xml:space="preserve">Ajuntament, hagin estat recuperats o </w:t>
      </w:r>
      <w:r w:rsidR="00227FFA" w:rsidRPr="00C03A81">
        <w:t xml:space="preserve">que </w:t>
      </w:r>
      <w:r w:rsidRPr="00C03A81">
        <w:t>els serveis tècnics de l</w:t>
      </w:r>
      <w:r w:rsidR="003C3876" w:rsidRPr="00C03A81">
        <w:t>’</w:t>
      </w:r>
      <w:r w:rsidRPr="00C03A81">
        <w:t>Ajuntament creguin oportuns.</w:t>
      </w:r>
    </w:p>
    <w:p w14:paraId="59AF598F" w14:textId="18ACA10E" w:rsidR="00146817" w:rsidRPr="00C03A81" w:rsidRDefault="0077041C">
      <w:pPr>
        <w:pStyle w:val="Standard"/>
        <w:ind w:left="576"/>
      </w:pPr>
      <w:r w:rsidRPr="00C03A81">
        <w:t xml:space="preserve">Les actuacions que porti a terme el contractista per solucionar les avaries o incidències </w:t>
      </w:r>
      <w:r w:rsidR="00227FFA" w:rsidRPr="00C03A81">
        <w:t xml:space="preserve">cal dur-les </w:t>
      </w:r>
      <w:r w:rsidR="008145B2" w:rsidRPr="00C03A81">
        <w:t xml:space="preserve">a terme </w:t>
      </w:r>
      <w:r w:rsidRPr="00C03A81">
        <w:t>segons la normativa aplica</w:t>
      </w:r>
      <w:r w:rsidR="00F13793" w:rsidRPr="00C03A81">
        <w:t>ble</w:t>
      </w:r>
      <w:r w:rsidRPr="00C03A81">
        <w:t xml:space="preserve"> en funció del tipus d</w:t>
      </w:r>
      <w:r w:rsidR="003C3876" w:rsidRPr="00C03A81">
        <w:t>’</w:t>
      </w:r>
      <w:r w:rsidRPr="00C03A81">
        <w:t>instal·lació i t</w:t>
      </w:r>
      <w:r w:rsidR="00227FFA" w:rsidRPr="00C03A81">
        <w:t>enen</w:t>
      </w:r>
      <w:r w:rsidRPr="00C03A81">
        <w:t xml:space="preserve"> com a objectius principals garantir la seguretat de les persones i els béns i el condicionament de la instal·lació.</w:t>
      </w:r>
    </w:p>
    <w:p w14:paraId="370BA914" w14:textId="6A279D88" w:rsidR="00146817" w:rsidRPr="00C03A81" w:rsidRDefault="0077041C">
      <w:pPr>
        <w:pStyle w:val="Standard"/>
        <w:ind w:left="576"/>
      </w:pPr>
      <w:r w:rsidRPr="00C03A81">
        <w:t>En tot cas</w:t>
      </w:r>
      <w:r w:rsidR="00227FFA" w:rsidRPr="00C03A81">
        <w:t>,</w:t>
      </w:r>
      <w:r w:rsidRPr="00C03A81">
        <w:t xml:space="preserve"> </w:t>
      </w:r>
      <w:r w:rsidR="00227FFA" w:rsidRPr="00C03A81">
        <w:t>cal i</w:t>
      </w:r>
      <w:r w:rsidRPr="00C03A81">
        <w:t xml:space="preserve">nformar prèviament </w:t>
      </w:r>
      <w:r w:rsidR="00227FFA" w:rsidRPr="00C03A81">
        <w:t>e</w:t>
      </w:r>
      <w:r w:rsidRPr="00C03A81">
        <w:t xml:space="preserve">ls usuaris de les operacions que es </w:t>
      </w:r>
      <w:r w:rsidR="008145B2" w:rsidRPr="00C03A81">
        <w:t>faran</w:t>
      </w:r>
      <w:r w:rsidR="00227FFA" w:rsidRPr="00C03A81">
        <w:t>,</w:t>
      </w:r>
      <w:r w:rsidRPr="00C03A81">
        <w:t xml:space="preserve"> </w:t>
      </w:r>
      <w:r w:rsidR="008145B2" w:rsidRPr="00C03A81">
        <w:t xml:space="preserve">de </w:t>
      </w:r>
      <w:r w:rsidRPr="00C03A81">
        <w:t>les molèsties que s</w:t>
      </w:r>
      <w:r w:rsidR="003C3876" w:rsidRPr="00C03A81">
        <w:t>’</w:t>
      </w:r>
      <w:r w:rsidRPr="00C03A81">
        <w:t xml:space="preserve">ocasionaran </w:t>
      </w:r>
      <w:r w:rsidR="008145B2" w:rsidRPr="00C03A81">
        <w:t>i també de</w:t>
      </w:r>
      <w:r w:rsidRPr="00C03A81">
        <w:t>l calendari previst.</w:t>
      </w:r>
    </w:p>
    <w:p w14:paraId="55622DD8" w14:textId="0BAD08E0" w:rsidR="00146817" w:rsidRPr="00C03A81" w:rsidRDefault="0077041C">
      <w:pPr>
        <w:pStyle w:val="Standard"/>
        <w:ind w:left="576"/>
      </w:pPr>
      <w:r w:rsidRPr="00C03A81">
        <w:t>Tots els material</w:t>
      </w:r>
      <w:r w:rsidR="00227FFA" w:rsidRPr="00C03A81">
        <w:t>s</w:t>
      </w:r>
      <w:r w:rsidRPr="00C03A81">
        <w:t xml:space="preserve"> substituïts </w:t>
      </w:r>
      <w:r w:rsidR="00227FFA" w:rsidRPr="00C03A81">
        <w:t>ha</w:t>
      </w:r>
      <w:r w:rsidR="00E338EF" w:rsidRPr="00C03A81">
        <w:t>n</w:t>
      </w:r>
      <w:r w:rsidR="00227FFA" w:rsidRPr="00C03A81">
        <w:t xml:space="preserve"> de tenir una</w:t>
      </w:r>
      <w:r w:rsidRPr="00C03A81">
        <w:t xml:space="preserve"> qualitat </w:t>
      </w:r>
      <w:r w:rsidR="00227FFA" w:rsidRPr="00C03A81">
        <w:t xml:space="preserve">idèntica </w:t>
      </w:r>
      <w:r w:rsidRPr="00C03A81">
        <w:t xml:space="preserve">als existents. Els operaris </w:t>
      </w:r>
      <w:r w:rsidR="00227FFA" w:rsidRPr="00C03A81">
        <w:t xml:space="preserve">han de tenir </w:t>
      </w:r>
      <w:r w:rsidRPr="00C03A81">
        <w:t xml:space="preserve">la qualificació requerida </w:t>
      </w:r>
      <w:r w:rsidR="00227FFA" w:rsidRPr="00C03A81">
        <w:t>i</w:t>
      </w:r>
      <w:r w:rsidRPr="00C03A81">
        <w:t xml:space="preserve"> disposa</w:t>
      </w:r>
      <w:r w:rsidR="00227FFA" w:rsidRPr="00C03A81">
        <w:t>r</w:t>
      </w:r>
      <w:r w:rsidRPr="00C03A81">
        <w:t xml:space="preserve"> de tots els m</w:t>
      </w:r>
      <w:r w:rsidR="00227FFA" w:rsidRPr="00C03A81">
        <w:t>itjans</w:t>
      </w:r>
      <w:r w:rsidRPr="00C03A81">
        <w:t xml:space="preserve"> necessaris </w:t>
      </w:r>
      <w:r w:rsidR="00227FFA" w:rsidRPr="00C03A81">
        <w:t xml:space="preserve">per fer les feines, </w:t>
      </w:r>
      <w:r w:rsidRPr="00C03A81">
        <w:t xml:space="preserve">i </w:t>
      </w:r>
      <w:r w:rsidR="00227FFA" w:rsidRPr="00C03A81">
        <w:t>han d</w:t>
      </w:r>
      <w:r w:rsidR="003C3876" w:rsidRPr="00C03A81">
        <w:t>’</w:t>
      </w:r>
      <w:r w:rsidRPr="00C03A81">
        <w:t>evitar</w:t>
      </w:r>
      <w:r w:rsidR="00227FFA" w:rsidRPr="00C03A81">
        <w:t>,</w:t>
      </w:r>
      <w:r w:rsidRPr="00C03A81">
        <w:t xml:space="preserve"> en la mesura del possible</w:t>
      </w:r>
      <w:r w:rsidR="00227FFA" w:rsidRPr="00C03A81">
        <w:t>,</w:t>
      </w:r>
      <w:r w:rsidRPr="00C03A81">
        <w:t xml:space="preserve"> tota pertorbació del funcionament normal de les dependències municipals.</w:t>
      </w:r>
    </w:p>
    <w:p w14:paraId="32859F8C" w14:textId="77777777" w:rsidR="00146817" w:rsidRPr="00C03A81" w:rsidRDefault="00146817">
      <w:pPr>
        <w:pStyle w:val="Standard"/>
        <w:ind w:left="576"/>
      </w:pPr>
    </w:p>
    <w:p w14:paraId="4B467CCC" w14:textId="77777777" w:rsidR="00146817" w:rsidRPr="00C03A81" w:rsidRDefault="0077041C">
      <w:pPr>
        <w:pStyle w:val="Ttol31"/>
      </w:pPr>
      <w:bookmarkStart w:id="194" w:name="__RefHeading___Toc9758_3034864818"/>
      <w:bookmarkStart w:id="195" w:name="_Toc87620304"/>
      <w:bookmarkStart w:id="196" w:name="_Toc88659091"/>
      <w:bookmarkStart w:id="197" w:name="_Toc89423564"/>
      <w:bookmarkStart w:id="198" w:name="_Toc89935977"/>
      <w:bookmarkStart w:id="199" w:name="_Toc93483585"/>
      <w:r w:rsidRPr="00C03A81">
        <w:t>Informaci</w:t>
      </w:r>
      <w:r w:rsidRPr="00C03A81">
        <w:rPr>
          <w:rFonts w:hint="eastAsia"/>
        </w:rPr>
        <w:t>ó</w:t>
      </w:r>
      <w:r w:rsidRPr="00C03A81">
        <w:t xml:space="preserve"> de les actuacions</w:t>
      </w:r>
      <w:bookmarkEnd w:id="194"/>
      <w:bookmarkEnd w:id="195"/>
      <w:bookmarkEnd w:id="196"/>
      <w:bookmarkEnd w:id="197"/>
      <w:bookmarkEnd w:id="198"/>
      <w:bookmarkEnd w:id="199"/>
    </w:p>
    <w:p w14:paraId="6A2E8E20" w14:textId="77777777" w:rsidR="00146817" w:rsidRPr="00C03A81" w:rsidRDefault="00146817">
      <w:pPr>
        <w:pStyle w:val="Standard"/>
        <w:ind w:left="576"/>
      </w:pPr>
    </w:p>
    <w:p w14:paraId="170F50AC" w14:textId="1618D707" w:rsidR="00146817" w:rsidRPr="00C03A81" w:rsidRDefault="00227FFA">
      <w:pPr>
        <w:pStyle w:val="Standard"/>
        <w:ind w:left="576"/>
      </w:pPr>
      <w:r w:rsidRPr="00C03A81">
        <w:t>De l</w:t>
      </w:r>
      <w:r w:rsidR="0077041C" w:rsidRPr="00C03A81">
        <w:t xml:space="preserve">es actuacions </w:t>
      </w:r>
      <w:r w:rsidR="008145B2" w:rsidRPr="00C03A81">
        <w:t>dutes a terme</w:t>
      </w:r>
      <w:r w:rsidR="00E338EF" w:rsidRPr="00C03A81">
        <w:t>,</w:t>
      </w:r>
      <w:r w:rsidR="008145B2" w:rsidRPr="00C03A81">
        <w:t xml:space="preserve"> </w:t>
      </w:r>
      <w:r w:rsidRPr="00C03A81">
        <w:t>se n</w:t>
      </w:r>
      <w:r w:rsidR="003C3876" w:rsidRPr="00C03A81">
        <w:t>’</w:t>
      </w:r>
      <w:r w:rsidRPr="00C03A81">
        <w:t>ha d</w:t>
      </w:r>
      <w:r w:rsidR="003C3876" w:rsidRPr="00C03A81">
        <w:t>’</w:t>
      </w:r>
      <w:r w:rsidRPr="00C03A81">
        <w:t>infor</w:t>
      </w:r>
      <w:r w:rsidR="0077041C" w:rsidRPr="00C03A81">
        <w:t>ma</w:t>
      </w:r>
      <w:r w:rsidRPr="00C03A81">
        <w:t>r</w:t>
      </w:r>
      <w:r w:rsidR="0077041C" w:rsidRPr="00C03A81">
        <w:t xml:space="preserve"> per diferents </w:t>
      </w:r>
      <w:r w:rsidRPr="00C03A81">
        <w:t>vies:</w:t>
      </w:r>
    </w:p>
    <w:p w14:paraId="4196914E" w14:textId="653D8C81" w:rsidR="00146817" w:rsidRPr="00C03A81" w:rsidRDefault="0077041C">
      <w:pPr>
        <w:pStyle w:val="Standard"/>
        <w:ind w:left="576"/>
      </w:pPr>
      <w:r w:rsidRPr="00C03A81">
        <w:t xml:space="preserve">- </w:t>
      </w:r>
      <w:r w:rsidR="00227FFA" w:rsidRPr="00C03A81">
        <w:t xml:space="preserve">Cal </w:t>
      </w:r>
      <w:r w:rsidRPr="00C03A81">
        <w:t xml:space="preserve">comunicar als </w:t>
      </w:r>
      <w:r w:rsidR="00A93DDD" w:rsidRPr="00C03A81">
        <w:t>s</w:t>
      </w:r>
      <w:r w:rsidRPr="00C03A81">
        <w:t xml:space="preserve">erveis </w:t>
      </w:r>
      <w:r w:rsidR="00A93DDD" w:rsidRPr="00C03A81">
        <w:t>t</w:t>
      </w:r>
      <w:r w:rsidRPr="00C03A81">
        <w:t>ècnics municipals totes les actuacions aportant el comunicat de</w:t>
      </w:r>
      <w:r w:rsidR="00227FFA" w:rsidRPr="00C03A81">
        <w:t xml:space="preserve"> les</w:t>
      </w:r>
      <w:r w:rsidRPr="00C03A81">
        <w:t xml:space="preserve"> </w:t>
      </w:r>
      <w:r w:rsidR="00227FFA" w:rsidRPr="00C03A81">
        <w:t>tasques</w:t>
      </w:r>
      <w:r w:rsidRPr="00C03A81">
        <w:t xml:space="preserve"> di</w:t>
      </w:r>
      <w:r w:rsidR="00227FFA" w:rsidRPr="00C03A81">
        <w:t>àries</w:t>
      </w:r>
      <w:r w:rsidRPr="00C03A81">
        <w:t>.</w:t>
      </w:r>
    </w:p>
    <w:p w14:paraId="4851275D" w14:textId="558B6F33" w:rsidR="00146817" w:rsidRPr="00C03A81" w:rsidRDefault="0077041C">
      <w:pPr>
        <w:pStyle w:val="Standard"/>
        <w:ind w:left="576"/>
      </w:pPr>
      <w:r w:rsidRPr="00C03A81">
        <w:t xml:space="preserve">- </w:t>
      </w:r>
      <w:r w:rsidR="00227FFA" w:rsidRPr="00C03A81">
        <w:t xml:space="preserve">Cal </w:t>
      </w:r>
      <w:r w:rsidRPr="00C03A81">
        <w:t xml:space="preserve">aportar informes específics si en el moment de </w:t>
      </w:r>
      <w:r w:rsidR="008145B2" w:rsidRPr="00C03A81">
        <w:t xml:space="preserve">fer </w:t>
      </w:r>
      <w:r w:rsidRPr="00C03A81">
        <w:t>una reparació s</w:t>
      </w:r>
      <w:r w:rsidR="003C3876" w:rsidRPr="00C03A81">
        <w:t>’</w:t>
      </w:r>
      <w:r w:rsidRPr="00C03A81">
        <w:t>observa un mal funcionament de la instal·lació que pugui tenir repercussions negatives pe</w:t>
      </w:r>
      <w:r w:rsidR="00227FFA" w:rsidRPr="00C03A81">
        <w:t>r a</w:t>
      </w:r>
      <w:r w:rsidRPr="00C03A81">
        <w:t>l seu bon ús.</w:t>
      </w:r>
    </w:p>
    <w:p w14:paraId="6C60064E" w14:textId="77777777" w:rsidR="00146817" w:rsidRPr="00C03A81" w:rsidRDefault="00146817">
      <w:pPr>
        <w:pStyle w:val="Standard"/>
      </w:pPr>
    </w:p>
    <w:p w14:paraId="3ADED147" w14:textId="77777777" w:rsidR="00146817" w:rsidRPr="00C03A81" w:rsidRDefault="0077041C">
      <w:pPr>
        <w:pStyle w:val="Ttol21"/>
      </w:pPr>
      <w:bookmarkStart w:id="200" w:name="_Toc70337818"/>
      <w:bookmarkStart w:id="201" w:name="__RefHeading___Toc24442_1435839398"/>
      <w:bookmarkStart w:id="202" w:name="_Toc87620305"/>
      <w:bookmarkStart w:id="203" w:name="_Toc88659092"/>
      <w:bookmarkStart w:id="204" w:name="_Toc89423565"/>
      <w:bookmarkStart w:id="205" w:name="_Toc89935978"/>
      <w:bookmarkStart w:id="206" w:name="_Toc93483586"/>
      <w:r w:rsidRPr="00C03A81">
        <w:t>Classificaci</w:t>
      </w:r>
      <w:r w:rsidRPr="00C03A81">
        <w:rPr>
          <w:rFonts w:hint="eastAsia"/>
        </w:rPr>
        <w:t>ó</w:t>
      </w:r>
      <w:r w:rsidRPr="00C03A81">
        <w:t xml:space="preserve"> de les actuacions</w:t>
      </w:r>
      <w:bookmarkEnd w:id="200"/>
      <w:bookmarkEnd w:id="201"/>
      <w:bookmarkEnd w:id="202"/>
      <w:bookmarkEnd w:id="203"/>
      <w:bookmarkEnd w:id="204"/>
      <w:bookmarkEnd w:id="205"/>
      <w:bookmarkEnd w:id="206"/>
    </w:p>
    <w:p w14:paraId="110F5CD9" w14:textId="77777777" w:rsidR="00146817" w:rsidRPr="00C03A81" w:rsidRDefault="00146817">
      <w:pPr>
        <w:pStyle w:val="Standard"/>
      </w:pPr>
    </w:p>
    <w:p w14:paraId="1569B253" w14:textId="0D4A9B7F" w:rsidR="00146817" w:rsidRPr="00C03A81" w:rsidRDefault="0077041C">
      <w:pPr>
        <w:pStyle w:val="Standard"/>
        <w:ind w:left="720"/>
      </w:pPr>
      <w:r w:rsidRPr="00C03A81">
        <w:t xml:space="preserve">Les ordres de treball emeses com a conseqüència de les incidències o avaries que </w:t>
      </w:r>
      <w:r w:rsidR="006428B9" w:rsidRPr="00C03A81">
        <w:t xml:space="preserve">es </w:t>
      </w:r>
      <w:r w:rsidRPr="00C03A81">
        <w:t xml:space="preserve">puguin </w:t>
      </w:r>
      <w:r w:rsidR="006428B9" w:rsidRPr="00C03A81">
        <w:t xml:space="preserve">produir </w:t>
      </w:r>
      <w:r w:rsidRPr="00C03A81">
        <w:t xml:space="preserve">a les instal·lacions i elements constructius </w:t>
      </w:r>
      <w:r w:rsidR="006428B9" w:rsidRPr="00C03A81">
        <w:t>que s</w:t>
      </w:r>
      <w:r w:rsidR="003C3876" w:rsidRPr="00C03A81">
        <w:t>’</w:t>
      </w:r>
      <w:r w:rsidR="006428B9" w:rsidRPr="00C03A81">
        <w:t>han de</w:t>
      </w:r>
      <w:r w:rsidRPr="00C03A81">
        <w:t xml:space="preserve"> mantenir es classifi</w:t>
      </w:r>
      <w:r w:rsidR="006428B9" w:rsidRPr="00C03A81">
        <w:t>quen com segueix</w:t>
      </w:r>
      <w:r w:rsidRPr="00C03A81">
        <w:t>:</w:t>
      </w:r>
    </w:p>
    <w:p w14:paraId="12EAC431" w14:textId="77777777" w:rsidR="00146817" w:rsidRPr="00C03A81" w:rsidRDefault="0077041C">
      <w:pPr>
        <w:pStyle w:val="Standard"/>
        <w:numPr>
          <w:ilvl w:val="0"/>
          <w:numId w:val="33"/>
        </w:numPr>
        <w:ind w:left="1462"/>
      </w:pPr>
      <w:r w:rsidRPr="00C03A81">
        <w:t>Urgents</w:t>
      </w:r>
    </w:p>
    <w:p w14:paraId="53753B74" w14:textId="77777777" w:rsidR="00146817" w:rsidRPr="00C03A81" w:rsidRDefault="0077041C">
      <w:pPr>
        <w:pStyle w:val="Standard"/>
        <w:numPr>
          <w:ilvl w:val="0"/>
          <w:numId w:val="21"/>
        </w:numPr>
        <w:ind w:left="1462"/>
      </w:pPr>
      <w:r w:rsidRPr="00C03A81">
        <w:t>Normals</w:t>
      </w:r>
    </w:p>
    <w:p w14:paraId="5376BF0F" w14:textId="53D1E1D2" w:rsidR="00146817" w:rsidRPr="00C03A81" w:rsidRDefault="0077041C">
      <w:pPr>
        <w:pStyle w:val="Standard"/>
        <w:ind w:left="720"/>
      </w:pPr>
      <w:r w:rsidRPr="00C03A81">
        <w:t>Es consider</w:t>
      </w:r>
      <w:r w:rsidR="006428B9" w:rsidRPr="00C03A81">
        <w:t>en</w:t>
      </w:r>
      <w:r w:rsidRPr="00C03A81">
        <w:t xml:space="preserve"> actuacions de caràcter urgent totes les que siguin necessàries per restablir la normalitat en el funcionament del centre municipal, específicament:</w:t>
      </w:r>
    </w:p>
    <w:p w14:paraId="0D8C8E33" w14:textId="35D10B29" w:rsidR="00146817" w:rsidRPr="00C03A81" w:rsidRDefault="0077041C">
      <w:pPr>
        <w:pStyle w:val="Standard"/>
        <w:numPr>
          <w:ilvl w:val="0"/>
          <w:numId w:val="34"/>
        </w:numPr>
        <w:ind w:left="1286" w:hanging="363"/>
      </w:pPr>
      <w:r w:rsidRPr="00C03A81">
        <w:t>Les que siguin conseqüència d</w:t>
      </w:r>
      <w:r w:rsidR="003C3876" w:rsidRPr="00C03A81">
        <w:t>’</w:t>
      </w:r>
      <w:r w:rsidRPr="00C03A81">
        <w:t>incidències relacionades amb elements constructius.</w:t>
      </w:r>
    </w:p>
    <w:p w14:paraId="6437F5A5" w14:textId="4AEBB0EE" w:rsidR="00146817" w:rsidRPr="00C03A81" w:rsidRDefault="0077041C">
      <w:pPr>
        <w:pStyle w:val="Standard"/>
        <w:numPr>
          <w:ilvl w:val="0"/>
          <w:numId w:val="20"/>
        </w:numPr>
        <w:ind w:left="1286" w:hanging="363"/>
      </w:pPr>
      <w:r w:rsidRPr="00C03A81">
        <w:t>L</w:t>
      </w:r>
      <w:r w:rsidR="006428B9" w:rsidRPr="00C03A81">
        <w:t>es que siguin conseqüència de</w:t>
      </w:r>
      <w:r w:rsidRPr="00C03A81">
        <w:t xml:space="preserve"> </w:t>
      </w:r>
      <w:r w:rsidR="006428B9" w:rsidRPr="00C03A81">
        <w:t>f</w:t>
      </w:r>
      <w:r w:rsidRPr="00C03A81">
        <w:t>all</w:t>
      </w:r>
      <w:r w:rsidR="006428B9" w:rsidRPr="00C03A81">
        <w:t>a</w:t>
      </w:r>
      <w:r w:rsidRPr="00C03A81">
        <w:t>des greus a les instal·lacions.</w:t>
      </w:r>
    </w:p>
    <w:p w14:paraId="51D7A0D8" w14:textId="77777777" w:rsidR="00146817" w:rsidRPr="00C03A81" w:rsidRDefault="0077041C">
      <w:pPr>
        <w:pStyle w:val="Standard"/>
        <w:numPr>
          <w:ilvl w:val="0"/>
          <w:numId w:val="20"/>
        </w:numPr>
        <w:ind w:left="1286" w:hanging="363"/>
      </w:pPr>
      <w:r w:rsidRPr="00C03A81">
        <w:t>Les que generin una afectació en la seguretat del centre.</w:t>
      </w:r>
    </w:p>
    <w:p w14:paraId="58425981" w14:textId="77777777" w:rsidR="00146817" w:rsidRPr="00C03A81" w:rsidRDefault="0077041C">
      <w:pPr>
        <w:pStyle w:val="Standard"/>
        <w:numPr>
          <w:ilvl w:val="0"/>
          <w:numId w:val="20"/>
        </w:numPr>
        <w:ind w:left="1286" w:hanging="363"/>
      </w:pPr>
      <w:r w:rsidRPr="00C03A81">
        <w:t>Les que generi</w:t>
      </w:r>
      <w:r w:rsidR="006428B9" w:rsidRPr="00C03A81">
        <w:t>n</w:t>
      </w:r>
      <w:r w:rsidRPr="00C03A81">
        <w:t xml:space="preserve"> una afectació en la seguretat de les persones.</w:t>
      </w:r>
    </w:p>
    <w:p w14:paraId="04709E4E" w14:textId="30E53C9C" w:rsidR="00146817" w:rsidRPr="00C03A81" w:rsidRDefault="0077041C">
      <w:pPr>
        <w:pStyle w:val="Standard"/>
        <w:numPr>
          <w:ilvl w:val="0"/>
          <w:numId w:val="20"/>
        </w:numPr>
        <w:ind w:left="1286" w:hanging="363"/>
      </w:pPr>
      <w:r w:rsidRPr="00C03A81">
        <w:t xml:space="preserve">Les reparacions obligades i urgents per robatoris, accidents o altres </w:t>
      </w:r>
      <w:r w:rsidR="006428B9" w:rsidRPr="00C03A81">
        <w:t xml:space="preserve">fets </w:t>
      </w:r>
      <w:r w:rsidRPr="00C03A81">
        <w:t xml:space="preserve">imprevistos i </w:t>
      </w:r>
      <w:r w:rsidR="006428B9" w:rsidRPr="00C03A81">
        <w:t>l</w:t>
      </w:r>
      <w:r w:rsidRPr="00C03A81">
        <w:t>es necessàries per assegurar l</w:t>
      </w:r>
      <w:r w:rsidR="003C3876" w:rsidRPr="00C03A81">
        <w:t>’</w:t>
      </w:r>
      <w:r w:rsidRPr="00C03A81">
        <w:t>atenció i el servei de manteniment en edificis i instal·lacions essencials que hagin d</w:t>
      </w:r>
      <w:r w:rsidR="003C3876" w:rsidRPr="00C03A81">
        <w:t>’</w:t>
      </w:r>
      <w:r w:rsidRPr="00C03A81">
        <w:t xml:space="preserve">estar </w:t>
      </w:r>
      <w:r w:rsidR="006428B9" w:rsidRPr="00C03A81">
        <w:t>en funcionament</w:t>
      </w:r>
      <w:r w:rsidRPr="00C03A81">
        <w:t>.</w:t>
      </w:r>
    </w:p>
    <w:p w14:paraId="6F75D426" w14:textId="393F8E87" w:rsidR="00146817" w:rsidRPr="00C03A81" w:rsidRDefault="0077041C">
      <w:pPr>
        <w:pStyle w:val="Standard"/>
        <w:numPr>
          <w:ilvl w:val="0"/>
          <w:numId w:val="20"/>
        </w:numPr>
        <w:ind w:left="1286" w:hanging="363"/>
      </w:pPr>
      <w:r w:rsidRPr="00C03A81">
        <w:t>Les necessàries per assegurar l</w:t>
      </w:r>
      <w:r w:rsidR="003C3876" w:rsidRPr="00C03A81">
        <w:t>’</w:t>
      </w:r>
      <w:r w:rsidRPr="00C03A81">
        <w:t>atenció i el servei de manteniment de certs edificis i instal·lacions les 24 h</w:t>
      </w:r>
      <w:r w:rsidR="006428B9" w:rsidRPr="00C03A81">
        <w:t>ores</w:t>
      </w:r>
      <w:r w:rsidRPr="00C03A81">
        <w:t xml:space="preserve"> del dia si fos necessari.</w:t>
      </w:r>
    </w:p>
    <w:p w14:paraId="1658B064" w14:textId="25739F6B" w:rsidR="00146817" w:rsidRPr="00C03A81" w:rsidRDefault="0077041C">
      <w:pPr>
        <w:pStyle w:val="Standard"/>
        <w:ind w:left="720"/>
      </w:pPr>
      <w:r w:rsidRPr="00C03A81">
        <w:lastRenderedPageBreak/>
        <w:t>En qualsevol del</w:t>
      </w:r>
      <w:r w:rsidR="008145B2" w:rsidRPr="00C03A81">
        <w:t>s</w:t>
      </w:r>
      <w:r w:rsidRPr="00C03A81">
        <w:t xml:space="preserve"> sis supòsits anteriors, els </w:t>
      </w:r>
      <w:r w:rsidR="00A93DDD" w:rsidRPr="00C03A81">
        <w:t>s</w:t>
      </w:r>
      <w:r w:rsidRPr="00C03A81">
        <w:t xml:space="preserve">erveis </w:t>
      </w:r>
      <w:r w:rsidR="00A93DDD" w:rsidRPr="00C03A81">
        <w:t>t</w:t>
      </w:r>
      <w:r w:rsidRPr="00C03A81">
        <w:t xml:space="preserve">ècnics </w:t>
      </w:r>
      <w:r w:rsidR="00A93DDD" w:rsidRPr="00C03A81">
        <w:t>m</w:t>
      </w:r>
      <w:r w:rsidRPr="00C03A81">
        <w:t>unicipals pod</w:t>
      </w:r>
      <w:r w:rsidR="006428B9" w:rsidRPr="00C03A81">
        <w:t>e</w:t>
      </w:r>
      <w:r w:rsidRPr="00C03A81">
        <w:t xml:space="preserve">n exigir al contractista </w:t>
      </w:r>
      <w:r w:rsidR="006428B9" w:rsidRPr="00C03A81">
        <w:t>que faci les actuacions</w:t>
      </w:r>
      <w:r w:rsidRPr="00C03A81">
        <w:t xml:space="preserve"> </w:t>
      </w:r>
      <w:r w:rsidRPr="004530F2">
        <w:t>fora de l</w:t>
      </w:r>
      <w:r w:rsidR="003C3876" w:rsidRPr="004530F2">
        <w:t>’</w:t>
      </w:r>
      <w:r w:rsidRPr="004530F2">
        <w:t>horari laboral normal</w:t>
      </w:r>
      <w:r w:rsidR="00C1413F" w:rsidRPr="004530F2">
        <w:t xml:space="preserve">; hi són </w:t>
      </w:r>
      <w:r w:rsidR="006428B9" w:rsidRPr="00C03A81">
        <w:t>aplicables</w:t>
      </w:r>
      <w:r w:rsidRPr="00C03A81">
        <w:t xml:space="preserve"> els següents increments no acumulables sobre els quadres de preus definits </w:t>
      </w:r>
      <w:r w:rsidR="006428B9" w:rsidRPr="00C03A81">
        <w:t>en e</w:t>
      </w:r>
      <w:r w:rsidRPr="00C03A81">
        <w:t>l present contracte:</w:t>
      </w:r>
    </w:p>
    <w:p w14:paraId="6373A619" w14:textId="66D16858" w:rsidR="00146817" w:rsidRPr="00C03A81" w:rsidRDefault="0077041C">
      <w:pPr>
        <w:pStyle w:val="Standard"/>
        <w:numPr>
          <w:ilvl w:val="1"/>
          <w:numId w:val="20"/>
        </w:numPr>
        <w:ind w:left="1286" w:hanging="363"/>
      </w:pPr>
      <w:r w:rsidRPr="00C03A81">
        <w:t>100</w:t>
      </w:r>
      <w:r w:rsidR="00BF271D" w:rsidRPr="00C03A81">
        <w:t xml:space="preserve"> </w:t>
      </w:r>
      <w:r w:rsidRPr="00C03A81">
        <w:t>% per nocturnit</w:t>
      </w:r>
      <w:r w:rsidRPr="00C03A81">
        <w:rPr>
          <w:color w:val="000000"/>
        </w:rPr>
        <w:t>at (de 20</w:t>
      </w:r>
      <w:r w:rsidR="006428B9" w:rsidRPr="00C03A81">
        <w:rPr>
          <w:color w:val="000000"/>
        </w:rPr>
        <w:t>.</w:t>
      </w:r>
      <w:r w:rsidRPr="00C03A81">
        <w:rPr>
          <w:color w:val="000000"/>
        </w:rPr>
        <w:t>00 h fins a 7</w:t>
      </w:r>
      <w:r w:rsidR="006428B9" w:rsidRPr="00C03A81">
        <w:rPr>
          <w:color w:val="000000"/>
        </w:rPr>
        <w:t>.</w:t>
      </w:r>
      <w:r w:rsidRPr="00C03A81">
        <w:rPr>
          <w:color w:val="000000"/>
        </w:rPr>
        <w:t>00 h)</w:t>
      </w:r>
    </w:p>
    <w:p w14:paraId="66B7E8A4" w14:textId="42094BBE" w:rsidR="00146817" w:rsidRPr="00C03A81" w:rsidRDefault="0077041C">
      <w:pPr>
        <w:pStyle w:val="Standard"/>
        <w:numPr>
          <w:ilvl w:val="1"/>
          <w:numId w:val="20"/>
        </w:numPr>
        <w:ind w:left="1286" w:hanging="363"/>
      </w:pPr>
      <w:r w:rsidRPr="00C03A81">
        <w:t>100</w:t>
      </w:r>
      <w:r w:rsidR="00BF271D" w:rsidRPr="00C03A81">
        <w:t xml:space="preserve"> </w:t>
      </w:r>
      <w:r w:rsidRPr="00C03A81">
        <w:t xml:space="preserve">% per </w:t>
      </w:r>
      <w:r w:rsidR="006428B9" w:rsidRPr="00C03A81">
        <w:t>feines</w:t>
      </w:r>
      <w:r w:rsidRPr="00C03A81">
        <w:t xml:space="preserve"> en diumenge i festius del municipi</w:t>
      </w:r>
    </w:p>
    <w:p w14:paraId="3864DA6F" w14:textId="41B362C7" w:rsidR="00146817" w:rsidRPr="00C03A81" w:rsidRDefault="006428B9">
      <w:pPr>
        <w:pStyle w:val="Standard"/>
        <w:ind w:left="0"/>
      </w:pPr>
      <w:r w:rsidRPr="00C03A81">
        <w:t>L</w:t>
      </w:r>
      <w:r w:rsidR="0077041C" w:rsidRPr="00C03A81">
        <w:t xml:space="preserve">a resta de casos diferents </w:t>
      </w:r>
      <w:r w:rsidRPr="00C03A81">
        <w:t>de</w:t>
      </w:r>
      <w:r w:rsidR="0077041C" w:rsidRPr="00C03A81">
        <w:t xml:space="preserve"> tots els esmentats es consider</w:t>
      </w:r>
      <w:r w:rsidRPr="00C03A81">
        <w:t>en</w:t>
      </w:r>
      <w:r w:rsidR="0077041C" w:rsidRPr="00C03A81">
        <w:t xml:space="preserve"> actuacions de caràcter normal.</w:t>
      </w:r>
    </w:p>
    <w:p w14:paraId="101C9BA9" w14:textId="77777777" w:rsidR="00146817" w:rsidRPr="00C03A81" w:rsidRDefault="00146817">
      <w:pPr>
        <w:pStyle w:val="Standard"/>
      </w:pPr>
    </w:p>
    <w:p w14:paraId="348C52E0" w14:textId="77777777" w:rsidR="00146817" w:rsidRPr="00C03A81" w:rsidRDefault="0077041C">
      <w:pPr>
        <w:pStyle w:val="Ttol21"/>
      </w:pPr>
      <w:bookmarkStart w:id="207" w:name="_Toc70337819"/>
      <w:bookmarkStart w:id="208" w:name="__RefHeading___Toc24444_1435839398"/>
      <w:bookmarkStart w:id="209" w:name="_Toc87620306"/>
      <w:bookmarkStart w:id="210" w:name="_Toc88659093"/>
      <w:bookmarkStart w:id="211" w:name="_Toc89423566"/>
      <w:bookmarkStart w:id="212" w:name="_Toc89935979"/>
      <w:bookmarkStart w:id="213" w:name="_Toc93483587"/>
      <w:r w:rsidRPr="00C03A81">
        <w:t>Temps de resposta i reparaci</w:t>
      </w:r>
      <w:r w:rsidRPr="00C03A81">
        <w:rPr>
          <w:rFonts w:hint="eastAsia"/>
        </w:rPr>
        <w:t>ó</w:t>
      </w:r>
      <w:bookmarkEnd w:id="207"/>
      <w:bookmarkEnd w:id="208"/>
      <w:bookmarkEnd w:id="209"/>
      <w:bookmarkEnd w:id="210"/>
      <w:bookmarkEnd w:id="211"/>
      <w:bookmarkEnd w:id="212"/>
      <w:bookmarkEnd w:id="213"/>
    </w:p>
    <w:p w14:paraId="065422DC" w14:textId="77777777" w:rsidR="00146817" w:rsidRPr="00C03A81" w:rsidRDefault="00146817">
      <w:pPr>
        <w:pStyle w:val="Standard"/>
      </w:pPr>
    </w:p>
    <w:p w14:paraId="64CA1056" w14:textId="7CA708D9" w:rsidR="00146817" w:rsidRPr="00C03A81" w:rsidRDefault="0077041C">
      <w:pPr>
        <w:pStyle w:val="Standard"/>
        <w:ind w:left="0"/>
      </w:pPr>
      <w:r w:rsidRPr="00C03A81">
        <w:t xml:space="preserve">El temps de resposta per a les </w:t>
      </w:r>
      <w:r w:rsidR="00BF271D" w:rsidRPr="00C03A81">
        <w:t>o</w:t>
      </w:r>
      <w:r w:rsidRPr="00C03A81">
        <w:t xml:space="preserve">rdres de </w:t>
      </w:r>
      <w:r w:rsidR="00BF271D" w:rsidRPr="00C03A81">
        <w:t>t</w:t>
      </w:r>
      <w:r w:rsidRPr="00C03A81">
        <w:t xml:space="preserve">reball urgents es considera </w:t>
      </w:r>
      <w:r w:rsidR="00E338EF" w:rsidRPr="00C03A81">
        <w:t xml:space="preserve">que ha de ser </w:t>
      </w:r>
      <w:r w:rsidRPr="00C03A81">
        <w:t xml:space="preserve">immediat, mentre que per a les </w:t>
      </w:r>
      <w:r w:rsidR="00BF271D" w:rsidRPr="00C03A81">
        <w:t>o</w:t>
      </w:r>
      <w:r w:rsidRPr="00C03A81">
        <w:t xml:space="preserve">rdres de </w:t>
      </w:r>
      <w:r w:rsidR="00BF271D" w:rsidRPr="00C03A81">
        <w:t>t</w:t>
      </w:r>
      <w:r w:rsidRPr="00C03A81">
        <w:t xml:space="preserve">reball normals </w:t>
      </w:r>
      <w:r w:rsidR="00BF271D" w:rsidRPr="00C03A81">
        <w:t xml:space="preserve">i </w:t>
      </w:r>
      <w:r w:rsidRPr="00C03A81">
        <w:t>ordinàries és d</w:t>
      </w:r>
      <w:r w:rsidR="003C3876" w:rsidRPr="00C03A81">
        <w:t>’</w:t>
      </w:r>
      <w:r w:rsidRPr="00C03A81">
        <w:t>1 dia laborable. S</w:t>
      </w:r>
      <w:r w:rsidR="003C3876" w:rsidRPr="00C03A81">
        <w:t>’</w:t>
      </w:r>
      <w:r w:rsidRPr="00C03A81">
        <w:t xml:space="preserve">entén per </w:t>
      </w:r>
      <w:r w:rsidR="00BF271D" w:rsidRPr="00C03A81">
        <w:t>«t</w:t>
      </w:r>
      <w:r w:rsidRPr="00C03A81">
        <w:t xml:space="preserve">emps de </w:t>
      </w:r>
      <w:r w:rsidR="00BF271D" w:rsidRPr="00C03A81">
        <w:t>r</w:t>
      </w:r>
      <w:r w:rsidRPr="00C03A81">
        <w:t>esposta</w:t>
      </w:r>
      <w:r w:rsidR="00BF271D" w:rsidRPr="00C03A81">
        <w:t>»</w:t>
      </w:r>
      <w:r w:rsidRPr="00C03A81">
        <w:t xml:space="preserve"> el temps que transcorre entre la notificació de la incidència i la pres</w:t>
      </w:r>
      <w:r w:rsidR="00AC16FF" w:rsidRPr="00C03A81">
        <w:t>è</w:t>
      </w:r>
      <w:r w:rsidRPr="00C03A81">
        <w:t>ncia de personal del contractista al lloc on s</w:t>
      </w:r>
      <w:r w:rsidR="003C3876" w:rsidRPr="00C03A81">
        <w:t>’</w:t>
      </w:r>
      <w:r w:rsidRPr="00C03A81">
        <w:t>ha produït la incidència.</w:t>
      </w:r>
    </w:p>
    <w:p w14:paraId="36E198D9" w14:textId="34F12275" w:rsidR="00146817" w:rsidRPr="00C03A81" w:rsidRDefault="0077041C">
      <w:pPr>
        <w:pStyle w:val="Standard"/>
        <w:ind w:left="0"/>
      </w:pPr>
      <w:r w:rsidRPr="00C03A81">
        <w:t xml:space="preserve">El temps de reparació per a les </w:t>
      </w:r>
      <w:r w:rsidR="00BF271D" w:rsidRPr="00C03A81">
        <w:t>o</w:t>
      </w:r>
      <w:r w:rsidRPr="00C03A81">
        <w:rPr>
          <w:color w:val="000000"/>
        </w:rPr>
        <w:t xml:space="preserve">rdres de </w:t>
      </w:r>
      <w:r w:rsidR="00BF271D" w:rsidRPr="00C03A81">
        <w:rPr>
          <w:color w:val="000000"/>
        </w:rPr>
        <w:t>t</w:t>
      </w:r>
      <w:r w:rsidRPr="00C03A81">
        <w:rPr>
          <w:color w:val="000000"/>
        </w:rPr>
        <w:t>reball normals s</w:t>
      </w:r>
      <w:r w:rsidR="003C3876" w:rsidRPr="00C03A81">
        <w:rPr>
          <w:color w:val="000000"/>
        </w:rPr>
        <w:t>’</w:t>
      </w:r>
      <w:r w:rsidRPr="00C03A81">
        <w:rPr>
          <w:color w:val="000000"/>
        </w:rPr>
        <w:t>estableix en 48</w:t>
      </w:r>
      <w:r w:rsidR="00BF271D" w:rsidRPr="00C03A81">
        <w:rPr>
          <w:color w:val="000000"/>
        </w:rPr>
        <w:t xml:space="preserve"> </w:t>
      </w:r>
      <w:r w:rsidRPr="00C03A81">
        <w:rPr>
          <w:color w:val="000000"/>
        </w:rPr>
        <w:t>h</w:t>
      </w:r>
      <w:r w:rsidR="00BF271D" w:rsidRPr="00C03A81">
        <w:rPr>
          <w:color w:val="000000"/>
        </w:rPr>
        <w:t>ores</w:t>
      </w:r>
      <w:r w:rsidRPr="00C03A81">
        <w:rPr>
          <w:color w:val="000000"/>
        </w:rPr>
        <w:t>, tret que</w:t>
      </w:r>
      <w:r w:rsidR="00BF271D" w:rsidRPr="00C03A81">
        <w:rPr>
          <w:color w:val="000000"/>
        </w:rPr>
        <w:t xml:space="preserve"> en</w:t>
      </w:r>
      <w:r w:rsidRPr="00C03A81">
        <w:rPr>
          <w:color w:val="000000"/>
        </w:rPr>
        <w:t xml:space="preserve"> l</w:t>
      </w:r>
      <w:r w:rsidR="003C3876" w:rsidRPr="00C03A81">
        <w:rPr>
          <w:color w:val="000000"/>
        </w:rPr>
        <w:t>’</w:t>
      </w:r>
      <w:r w:rsidR="00BF271D" w:rsidRPr="00C03A81">
        <w:rPr>
          <w:color w:val="000000"/>
        </w:rPr>
        <w:t>o</w:t>
      </w:r>
      <w:r w:rsidRPr="00C03A81">
        <w:rPr>
          <w:color w:val="000000"/>
        </w:rPr>
        <w:t xml:space="preserve">rdre de </w:t>
      </w:r>
      <w:r w:rsidR="00BF271D" w:rsidRPr="00C03A81">
        <w:rPr>
          <w:color w:val="000000"/>
        </w:rPr>
        <w:t>t</w:t>
      </w:r>
      <w:r w:rsidRPr="00C03A81">
        <w:rPr>
          <w:color w:val="000000"/>
        </w:rPr>
        <w:t xml:space="preserve">reball </w:t>
      </w:r>
      <w:r w:rsidR="00BF271D" w:rsidRPr="00C03A81">
        <w:rPr>
          <w:color w:val="000000"/>
        </w:rPr>
        <w:t>s</w:t>
      </w:r>
      <w:r w:rsidR="003C3876" w:rsidRPr="00C03A81">
        <w:rPr>
          <w:color w:val="000000"/>
        </w:rPr>
        <w:t>’</w:t>
      </w:r>
      <w:r w:rsidRPr="00C03A81">
        <w:rPr>
          <w:color w:val="000000"/>
        </w:rPr>
        <w:t>especifiqui un temps superior. S</w:t>
      </w:r>
      <w:r w:rsidR="003C3876" w:rsidRPr="00C03A81">
        <w:rPr>
          <w:color w:val="000000"/>
        </w:rPr>
        <w:t>’</w:t>
      </w:r>
      <w:r w:rsidRPr="00C03A81">
        <w:rPr>
          <w:color w:val="000000"/>
        </w:rPr>
        <w:t xml:space="preserve">entén per </w:t>
      </w:r>
      <w:r w:rsidR="00BF271D" w:rsidRPr="00C03A81">
        <w:rPr>
          <w:color w:val="000000"/>
        </w:rPr>
        <w:t>«t</w:t>
      </w:r>
      <w:r w:rsidRPr="00C03A81">
        <w:rPr>
          <w:color w:val="000000"/>
        </w:rPr>
        <w:t>emps de reparació</w:t>
      </w:r>
      <w:r w:rsidR="00BF271D" w:rsidRPr="00C03A81">
        <w:rPr>
          <w:color w:val="000000"/>
        </w:rPr>
        <w:t>»</w:t>
      </w:r>
      <w:r w:rsidRPr="00C03A81">
        <w:rPr>
          <w:color w:val="000000"/>
        </w:rPr>
        <w:t xml:space="preserve"> el temps que transcorre entre la notificació de la incidència i la seva solució</w:t>
      </w:r>
      <w:r w:rsidR="00BF271D" w:rsidRPr="00C03A81">
        <w:rPr>
          <w:color w:val="000000"/>
        </w:rPr>
        <w:t xml:space="preserve"> completa</w:t>
      </w:r>
      <w:r w:rsidRPr="00C03A81">
        <w:rPr>
          <w:color w:val="000000"/>
        </w:rPr>
        <w:t>. En cas de materials que puguin tenir un temps d</w:t>
      </w:r>
      <w:r w:rsidR="003C3876" w:rsidRPr="00C03A81">
        <w:rPr>
          <w:color w:val="000000"/>
        </w:rPr>
        <w:t>’</w:t>
      </w:r>
      <w:r w:rsidRPr="00C03A81">
        <w:rPr>
          <w:color w:val="000000"/>
        </w:rPr>
        <w:t>entrega superior a aquest període,</w:t>
      </w:r>
      <w:r w:rsidR="00BF271D" w:rsidRPr="00C03A81">
        <w:rPr>
          <w:color w:val="000000"/>
        </w:rPr>
        <w:t xml:space="preserve"> </w:t>
      </w:r>
      <w:r w:rsidRPr="00C03A81">
        <w:rPr>
          <w:color w:val="000000"/>
        </w:rPr>
        <w:t xml:space="preserve">aquest fet ha de ser comunicat i </w:t>
      </w:r>
      <w:r w:rsidR="00BF271D" w:rsidRPr="00C03A81">
        <w:rPr>
          <w:color w:val="000000"/>
        </w:rPr>
        <w:t>cal</w:t>
      </w:r>
      <w:r w:rsidRPr="00C03A81">
        <w:rPr>
          <w:color w:val="000000"/>
        </w:rPr>
        <w:t xml:space="preserve"> proposar solucions temporals alternatives per no deixar desatesa la instal·lació.</w:t>
      </w:r>
    </w:p>
    <w:p w14:paraId="07B17C00" w14:textId="51AF64DA" w:rsidR="00146817" w:rsidRPr="00C03A81" w:rsidRDefault="00BF271D">
      <w:pPr>
        <w:pStyle w:val="Standard"/>
        <w:ind w:left="0"/>
      </w:pPr>
      <w:r w:rsidRPr="00C03A81">
        <w:t>L</w:t>
      </w:r>
      <w:r w:rsidR="003C3876" w:rsidRPr="00C03A81">
        <w:t>’</w:t>
      </w:r>
      <w:r w:rsidR="0077041C" w:rsidRPr="00C03A81">
        <w:t>incompliment dels temps anteriors dona lloc a la penalització</w:t>
      </w:r>
      <w:r w:rsidRPr="00C03A81">
        <w:t xml:space="preserve"> corresponent</w:t>
      </w:r>
      <w:r w:rsidR="0077041C" w:rsidRPr="00C03A81">
        <w:t>.</w:t>
      </w:r>
    </w:p>
    <w:p w14:paraId="3EEEC432" w14:textId="77777777" w:rsidR="00146817" w:rsidRPr="00C03A81" w:rsidRDefault="00146817">
      <w:pPr>
        <w:pStyle w:val="Standard"/>
        <w:ind w:left="0"/>
      </w:pPr>
    </w:p>
    <w:p w14:paraId="640004C6" w14:textId="2B4B6D64" w:rsidR="00146817" w:rsidRPr="00C03A81" w:rsidRDefault="00D71C66" w:rsidP="00D71C66">
      <w:pPr>
        <w:pStyle w:val="Ttol21"/>
      </w:pPr>
      <w:bookmarkStart w:id="214" w:name="_Toc88659094"/>
      <w:bookmarkStart w:id="215" w:name="_Toc89423567"/>
      <w:bookmarkStart w:id="216" w:name="_Toc89935980"/>
      <w:bookmarkStart w:id="217" w:name="_Toc93483588"/>
      <w:r>
        <w:t>ordres de treball (manteniment correctiu)</w:t>
      </w:r>
      <w:bookmarkEnd w:id="214"/>
      <w:bookmarkEnd w:id="215"/>
      <w:bookmarkEnd w:id="216"/>
      <w:bookmarkEnd w:id="217"/>
      <w:r w:rsidRPr="00C03A81">
        <w:t xml:space="preserve"> </w:t>
      </w:r>
    </w:p>
    <w:p w14:paraId="6FC405C1" w14:textId="56B052EB" w:rsidR="00146817" w:rsidRPr="00C03A81" w:rsidRDefault="0077041C">
      <w:pPr>
        <w:pStyle w:val="Standard"/>
        <w:ind w:left="0"/>
      </w:pPr>
      <w:r w:rsidRPr="00C03A81">
        <w:t xml:space="preserve">Les </w:t>
      </w:r>
      <w:r w:rsidR="00BF271D" w:rsidRPr="00C03A81">
        <w:t>o</w:t>
      </w:r>
      <w:r w:rsidRPr="00C03A81">
        <w:t xml:space="preserve">rdres de </w:t>
      </w:r>
      <w:r w:rsidR="00BF271D" w:rsidRPr="00C03A81">
        <w:t>t</w:t>
      </w:r>
      <w:r w:rsidRPr="00C03A81">
        <w:t>reball (OT) compren</w:t>
      </w:r>
      <w:r w:rsidR="00BF271D" w:rsidRPr="00C03A81">
        <w:t>en</w:t>
      </w:r>
      <w:r w:rsidRPr="00C03A81">
        <w:t xml:space="preserve"> la següent estructura </w:t>
      </w:r>
      <w:r w:rsidR="00BF271D" w:rsidRPr="00C03A81">
        <w:t>quant a</w:t>
      </w:r>
      <w:r w:rsidRPr="00C03A81">
        <w:t xml:space="preserve"> camps d</w:t>
      </w:r>
      <w:r w:rsidR="003C3876" w:rsidRPr="00C03A81">
        <w:t>’</w:t>
      </w:r>
      <w:r w:rsidRPr="00C03A81">
        <w:t>informació:</w:t>
      </w:r>
    </w:p>
    <w:p w14:paraId="4E1DB78C" w14:textId="77777777" w:rsidR="00146817" w:rsidRPr="00C03A81" w:rsidRDefault="00146817">
      <w:pPr>
        <w:pStyle w:val="Standard"/>
        <w:ind w:left="0"/>
      </w:pPr>
    </w:p>
    <w:tbl>
      <w:tblPr>
        <w:tblW w:w="3700" w:type="pct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3"/>
        <w:gridCol w:w="4603"/>
      </w:tblGrid>
      <w:tr w:rsidR="00146817" w:rsidRPr="00C03A81" w14:paraId="4939E4A2" w14:textId="77777777">
        <w:trPr>
          <w:trHeight w:val="376"/>
          <w:jc w:val="right"/>
        </w:trPr>
        <w:tc>
          <w:tcPr>
            <w:tcW w:w="6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74834" w14:textId="0CC5CD5B" w:rsidR="00146817" w:rsidRPr="00C03A81" w:rsidRDefault="0077041C" w:rsidP="00BF271D">
            <w:pPr>
              <w:pStyle w:val="Taulaplec"/>
            </w:pPr>
            <w:r w:rsidRPr="00C03A81">
              <w:t xml:space="preserve">Ordres de </w:t>
            </w:r>
            <w:r w:rsidR="00BF271D" w:rsidRPr="00C03A81">
              <w:t>t</w:t>
            </w:r>
            <w:r w:rsidRPr="00C03A81">
              <w:t xml:space="preserve">reball </w:t>
            </w:r>
            <w:r w:rsidR="00BF271D" w:rsidRPr="00C03A81">
              <w:t>c</w:t>
            </w:r>
            <w:r w:rsidRPr="00C03A81">
              <w:t>orrectiu (OT)</w:t>
            </w:r>
          </w:p>
        </w:tc>
      </w:tr>
      <w:tr w:rsidR="00146817" w:rsidRPr="00C03A81" w14:paraId="509F4DD2" w14:textId="77777777">
        <w:trPr>
          <w:trHeight w:val="344"/>
          <w:jc w:val="right"/>
        </w:trPr>
        <w:tc>
          <w:tcPr>
            <w:tcW w:w="6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4EA5A" w14:textId="60FAB6F9" w:rsidR="00146817" w:rsidRPr="00C03A81" w:rsidRDefault="0077041C" w:rsidP="00BF271D">
            <w:pPr>
              <w:pStyle w:val="Taulaplec"/>
            </w:pPr>
            <w:r w:rsidRPr="00C03A81">
              <w:t xml:space="preserve">Identificació </w:t>
            </w:r>
            <w:r w:rsidR="00BF271D" w:rsidRPr="00C03A81">
              <w:t>de la p</w:t>
            </w:r>
            <w:r w:rsidRPr="00C03A81">
              <w:t>etició/</w:t>
            </w:r>
            <w:r w:rsidR="00BF271D" w:rsidRPr="00C03A81">
              <w:t>o</w:t>
            </w:r>
            <w:r w:rsidRPr="00C03A81">
              <w:t>rdre:</w:t>
            </w:r>
          </w:p>
        </w:tc>
      </w:tr>
      <w:tr w:rsidR="00146817" w:rsidRPr="00C03A81" w14:paraId="73BF3147" w14:textId="77777777">
        <w:trPr>
          <w:trHeight w:val="340"/>
          <w:jc w:val="right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943F0" w14:textId="76AA52EF" w:rsidR="00146817" w:rsidRPr="00C03A81" w:rsidRDefault="0077041C" w:rsidP="00BF271D">
            <w:pPr>
              <w:pStyle w:val="Taulaplec"/>
            </w:pPr>
            <w:r w:rsidRPr="00C03A81">
              <w:t>N</w:t>
            </w:r>
            <w:r w:rsidR="00BF271D" w:rsidRPr="00C03A81">
              <w:t>ú</w:t>
            </w:r>
            <w:r w:rsidRPr="00C03A81">
              <w:t>mero de petició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00F13" w14:textId="77777777" w:rsidR="00146817" w:rsidRPr="00C03A81" w:rsidRDefault="00146817">
            <w:pPr>
              <w:pStyle w:val="Taulaplec"/>
            </w:pPr>
          </w:p>
        </w:tc>
      </w:tr>
      <w:tr w:rsidR="00146817" w:rsidRPr="00C03A81" w14:paraId="6DE7A789" w14:textId="77777777">
        <w:trPr>
          <w:trHeight w:val="340"/>
          <w:jc w:val="right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267C8" w14:textId="4F991561" w:rsidR="00146817" w:rsidRPr="00C03A81" w:rsidRDefault="0077041C" w:rsidP="00BF271D">
            <w:pPr>
              <w:pStyle w:val="Taulaplec"/>
            </w:pPr>
            <w:r w:rsidRPr="00C03A81">
              <w:t xml:space="preserve">Persona que </w:t>
            </w:r>
            <w:r w:rsidR="008145B2" w:rsidRPr="00C03A81">
              <w:t xml:space="preserve">fa </w:t>
            </w:r>
            <w:r w:rsidRPr="00C03A81">
              <w:t>la petició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42838" w14:textId="77777777" w:rsidR="00146817" w:rsidRPr="00C03A81" w:rsidRDefault="00146817">
            <w:pPr>
              <w:pStyle w:val="Taulaplec"/>
            </w:pPr>
          </w:p>
        </w:tc>
      </w:tr>
      <w:tr w:rsidR="00146817" w:rsidRPr="00C03A81" w14:paraId="565C8F88" w14:textId="77777777">
        <w:trPr>
          <w:trHeight w:val="340"/>
          <w:jc w:val="right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31FA3" w14:textId="3ED61636" w:rsidR="00146817" w:rsidRPr="00C03A81" w:rsidRDefault="0077041C" w:rsidP="00BF271D">
            <w:pPr>
              <w:pStyle w:val="Taulaplec"/>
            </w:pPr>
            <w:r w:rsidRPr="00C03A81">
              <w:t>Data i hora emissió OT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1AD92" w14:textId="77777777" w:rsidR="00146817" w:rsidRPr="00C03A81" w:rsidRDefault="00146817">
            <w:pPr>
              <w:pStyle w:val="Taulaplec"/>
            </w:pPr>
          </w:p>
        </w:tc>
      </w:tr>
      <w:tr w:rsidR="00146817" w:rsidRPr="00C03A81" w14:paraId="08ACBB3D" w14:textId="77777777">
        <w:trPr>
          <w:trHeight w:val="340"/>
          <w:jc w:val="right"/>
        </w:trPr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B37E9" w14:textId="361EE5A4" w:rsidR="00146817" w:rsidRPr="00C03A81" w:rsidRDefault="0077041C">
            <w:pPr>
              <w:pStyle w:val="Taulaplec"/>
            </w:pPr>
            <w:r w:rsidRPr="00C03A81">
              <w:t>Data i hora finalització de l</w:t>
            </w:r>
            <w:r w:rsidR="003C3876" w:rsidRPr="00C03A81">
              <w:t>’</w:t>
            </w:r>
            <w:r w:rsidRPr="00C03A81">
              <w:t>actuació OT:</w:t>
            </w: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CC7E0" w14:textId="77777777" w:rsidR="00146817" w:rsidRPr="00C03A81" w:rsidRDefault="00146817">
            <w:pPr>
              <w:pStyle w:val="Taulaplec"/>
            </w:pPr>
          </w:p>
        </w:tc>
      </w:tr>
      <w:tr w:rsidR="00146817" w:rsidRPr="00C03A81" w14:paraId="0A6CEFBC" w14:textId="77777777">
        <w:trPr>
          <w:trHeight w:val="344"/>
          <w:jc w:val="right"/>
        </w:trPr>
        <w:tc>
          <w:tcPr>
            <w:tcW w:w="6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7C4FC" w14:textId="2E2AC110" w:rsidR="00146817" w:rsidRPr="00C03A81" w:rsidRDefault="0077041C" w:rsidP="008145B2">
            <w:pPr>
              <w:pStyle w:val="Taulaplec"/>
            </w:pPr>
            <w:r w:rsidRPr="00C03A81">
              <w:t xml:space="preserve">Identificació </w:t>
            </w:r>
            <w:r w:rsidR="008145B2" w:rsidRPr="00C03A81">
              <w:t>d</w:t>
            </w:r>
            <w:r w:rsidR="003C3876" w:rsidRPr="00C03A81">
              <w:t>’</w:t>
            </w:r>
            <w:r w:rsidR="008145B2" w:rsidRPr="00C03A81">
              <w:t>a</w:t>
            </w:r>
            <w:r w:rsidRPr="00C03A81">
              <w:t xml:space="preserve">ctuacions </w:t>
            </w:r>
            <w:r w:rsidR="008145B2" w:rsidRPr="00C03A81">
              <w:t>que cal efectuar</w:t>
            </w:r>
            <w:r w:rsidRPr="00C03A81">
              <w:t>:</w:t>
            </w:r>
          </w:p>
        </w:tc>
      </w:tr>
      <w:tr w:rsidR="00146817" w:rsidRPr="00C03A81" w14:paraId="791D9052" w14:textId="77777777">
        <w:trPr>
          <w:trHeight w:val="344"/>
          <w:jc w:val="right"/>
        </w:trPr>
        <w:tc>
          <w:tcPr>
            <w:tcW w:w="6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5C043" w14:textId="77777777" w:rsidR="00146817" w:rsidRPr="00C03A81" w:rsidRDefault="0077041C">
            <w:pPr>
              <w:pStyle w:val="Taulaplec"/>
            </w:pPr>
            <w:r w:rsidRPr="00C03A81">
              <w:t>-</w:t>
            </w:r>
          </w:p>
        </w:tc>
      </w:tr>
      <w:tr w:rsidR="00146817" w:rsidRPr="00C03A81" w14:paraId="0DBECE0B" w14:textId="77777777">
        <w:trPr>
          <w:trHeight w:val="344"/>
          <w:jc w:val="right"/>
        </w:trPr>
        <w:tc>
          <w:tcPr>
            <w:tcW w:w="6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68CA7" w14:textId="77777777" w:rsidR="00146817" w:rsidRPr="00C03A81" w:rsidRDefault="0077041C">
            <w:pPr>
              <w:pStyle w:val="Taulaplec"/>
            </w:pPr>
            <w:r w:rsidRPr="00C03A81">
              <w:t>-</w:t>
            </w:r>
          </w:p>
        </w:tc>
      </w:tr>
      <w:tr w:rsidR="00146817" w:rsidRPr="00C03A81" w14:paraId="6D20333A" w14:textId="77777777">
        <w:trPr>
          <w:trHeight w:val="344"/>
          <w:jc w:val="right"/>
        </w:trPr>
        <w:tc>
          <w:tcPr>
            <w:tcW w:w="6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33AB5" w14:textId="393D4653" w:rsidR="00146817" w:rsidRPr="00C03A81" w:rsidRDefault="00BF271D" w:rsidP="00BF271D">
            <w:pPr>
              <w:pStyle w:val="Taulaplec"/>
            </w:pPr>
            <w:r w:rsidRPr="00C03A81">
              <w:t>S</w:t>
            </w:r>
            <w:r w:rsidR="0077041C" w:rsidRPr="00C03A81">
              <w:t>ignatura</w:t>
            </w:r>
          </w:p>
        </w:tc>
      </w:tr>
    </w:tbl>
    <w:p w14:paraId="075A337B" w14:textId="77777777" w:rsidR="00146817" w:rsidRPr="00C03A81" w:rsidRDefault="00146817">
      <w:pPr>
        <w:pStyle w:val="Standard"/>
        <w:ind w:left="0" w:right="57" w:firstLine="57"/>
      </w:pPr>
    </w:p>
    <w:p w14:paraId="2A75AF74" w14:textId="2332E16D" w:rsidR="00146817" w:rsidRPr="00C03A81" w:rsidRDefault="00F30A05">
      <w:pPr>
        <w:pStyle w:val="Standard"/>
        <w:ind w:left="0"/>
      </w:pPr>
      <w:r w:rsidRPr="00C03A81">
        <w:lastRenderedPageBreak/>
        <w:t>En l</w:t>
      </w:r>
      <w:r w:rsidR="0077041C" w:rsidRPr="00C03A81">
        <w:t xml:space="preserve">es </w:t>
      </w:r>
      <w:r w:rsidR="00BF271D" w:rsidRPr="00C03A81">
        <w:t>o</w:t>
      </w:r>
      <w:r w:rsidR="0077041C" w:rsidRPr="00C03A81">
        <w:t xml:space="preserve">rdres de </w:t>
      </w:r>
      <w:r w:rsidR="00BF271D" w:rsidRPr="00C03A81">
        <w:t>t</w:t>
      </w:r>
      <w:r w:rsidR="0077041C" w:rsidRPr="00C03A81">
        <w:t xml:space="preserve">reball </w:t>
      </w:r>
      <w:r w:rsidRPr="00C03A81">
        <w:t>cal emplenar correctament</w:t>
      </w:r>
      <w:r w:rsidR="0077041C" w:rsidRPr="00C03A81">
        <w:t xml:space="preserve"> el camp de la data de realització (o d</w:t>
      </w:r>
      <w:r w:rsidR="003C3876" w:rsidRPr="00C03A81">
        <w:t>’</w:t>
      </w:r>
      <w:r w:rsidR="0077041C" w:rsidRPr="00C03A81">
        <w:t>acabament de</w:t>
      </w:r>
      <w:r w:rsidRPr="00C03A81">
        <w:t xml:space="preserve"> </w:t>
      </w:r>
      <w:r w:rsidR="0077041C" w:rsidRPr="00C03A81">
        <w:t>l</w:t>
      </w:r>
      <w:r w:rsidRPr="00C03A81">
        <w:t>e</w:t>
      </w:r>
      <w:r w:rsidR="0077041C" w:rsidRPr="00C03A81">
        <w:t xml:space="preserve">s </w:t>
      </w:r>
      <w:r w:rsidRPr="00C03A81">
        <w:t xml:space="preserve">feines </w:t>
      </w:r>
      <w:r w:rsidR="0077041C" w:rsidRPr="00C03A81">
        <w:t xml:space="preserve">en </w:t>
      </w:r>
      <w:r w:rsidRPr="00C03A81">
        <w:t xml:space="preserve">el cas de </w:t>
      </w:r>
      <w:r w:rsidR="0077041C" w:rsidRPr="00C03A81">
        <w:t>les que comportin diversos dies d</w:t>
      </w:r>
      <w:r w:rsidR="003C3876" w:rsidRPr="00C03A81">
        <w:t>’</w:t>
      </w:r>
      <w:r w:rsidR="0077041C" w:rsidRPr="00C03A81">
        <w:t>actuació).</w:t>
      </w:r>
    </w:p>
    <w:p w14:paraId="7FD8D0B3" w14:textId="77777777" w:rsidR="00146817" w:rsidRPr="00C03A81" w:rsidRDefault="00146817">
      <w:pPr>
        <w:pStyle w:val="Standard"/>
      </w:pPr>
    </w:p>
    <w:p w14:paraId="3BCB61E2" w14:textId="11FF8BD6" w:rsidR="00146817" w:rsidRPr="00C03A81" w:rsidRDefault="0077041C">
      <w:pPr>
        <w:pStyle w:val="Ttol21"/>
      </w:pPr>
      <w:bookmarkStart w:id="218" w:name="__RefHeading___Toc24448_1435839398"/>
      <w:bookmarkStart w:id="219" w:name="_Toc70337821"/>
      <w:bookmarkStart w:id="220" w:name="_Toc87620308"/>
      <w:bookmarkStart w:id="221" w:name="_Toc88659095"/>
      <w:bookmarkStart w:id="222" w:name="_Toc89423568"/>
      <w:bookmarkStart w:id="223" w:name="_Toc89935981"/>
      <w:bookmarkStart w:id="224" w:name="_Toc93483589"/>
      <w:r w:rsidRPr="00C03A81">
        <w:t xml:space="preserve">Comunicat </w:t>
      </w:r>
      <w:r w:rsidR="00D71C66">
        <w:t>de treballs</w:t>
      </w:r>
      <w:r w:rsidRPr="00C03A81">
        <w:t xml:space="preserve"> di</w:t>
      </w:r>
      <w:r w:rsidR="003B51EF" w:rsidRPr="00C03A81">
        <w:t>A</w:t>
      </w:r>
      <w:r w:rsidRPr="00C03A81">
        <w:t>ri</w:t>
      </w:r>
      <w:bookmarkEnd w:id="218"/>
      <w:bookmarkEnd w:id="219"/>
      <w:bookmarkEnd w:id="220"/>
      <w:r w:rsidR="00F30A05" w:rsidRPr="00C03A81">
        <w:t>s</w:t>
      </w:r>
      <w:r w:rsidRPr="00C03A81">
        <w:t xml:space="preserve"> (manteniment correctiu)</w:t>
      </w:r>
      <w:bookmarkEnd w:id="221"/>
      <w:bookmarkEnd w:id="222"/>
      <w:bookmarkEnd w:id="223"/>
      <w:bookmarkEnd w:id="224"/>
    </w:p>
    <w:p w14:paraId="0476E283" w14:textId="77777777" w:rsidR="00146817" w:rsidRPr="00C03A81" w:rsidRDefault="00146817">
      <w:pPr>
        <w:pStyle w:val="Standard"/>
      </w:pPr>
    </w:p>
    <w:p w14:paraId="5FDC7309" w14:textId="4D95DE6A" w:rsidR="00146817" w:rsidRPr="00C03A81" w:rsidRDefault="0077041C">
      <w:pPr>
        <w:pStyle w:val="Standard"/>
        <w:ind w:left="0"/>
      </w:pPr>
      <w:r w:rsidRPr="00C03A81">
        <w:t xml:space="preserve">Amb independència del detall de </w:t>
      </w:r>
      <w:r w:rsidR="00F30A05" w:rsidRPr="00C03A81">
        <w:t>la informació consignada en</w:t>
      </w:r>
      <w:r w:rsidRPr="00C03A81">
        <w:t xml:space="preserve"> cada </w:t>
      </w:r>
      <w:r w:rsidR="00F30A05" w:rsidRPr="00C03A81">
        <w:t>o</w:t>
      </w:r>
      <w:r w:rsidRPr="00C03A81">
        <w:t xml:space="preserve">rdre de </w:t>
      </w:r>
      <w:r w:rsidR="00F30A05" w:rsidRPr="00C03A81">
        <w:t>t</w:t>
      </w:r>
      <w:r w:rsidRPr="00C03A81">
        <w:t xml:space="preserve">reball, el contractista </w:t>
      </w:r>
      <w:r w:rsidR="00F30A05" w:rsidRPr="00C03A81">
        <w:t xml:space="preserve">ha de </w:t>
      </w:r>
      <w:r w:rsidRPr="00C03A81">
        <w:t>f</w:t>
      </w:r>
      <w:r w:rsidR="00F30A05" w:rsidRPr="00C03A81">
        <w:t>er</w:t>
      </w:r>
      <w:r w:rsidRPr="00C03A81">
        <w:t xml:space="preserve"> arribar diàriament, abans de les 9</w:t>
      </w:r>
      <w:r w:rsidR="00F30A05" w:rsidRPr="00C03A81">
        <w:t>.00</w:t>
      </w:r>
      <w:r w:rsidRPr="00C03A81">
        <w:t xml:space="preserve"> hores de</w:t>
      </w:r>
      <w:r w:rsidR="00883A47" w:rsidRPr="00C03A81">
        <w:t xml:space="preserve"> </w:t>
      </w:r>
      <w:r w:rsidRPr="00C03A81">
        <w:t>l</w:t>
      </w:r>
      <w:r w:rsidR="00883A47" w:rsidRPr="00C03A81">
        <w:t>’endemà</w:t>
      </w:r>
      <w:r w:rsidRPr="00C03A81">
        <w:t xml:space="preserve">, als </w:t>
      </w:r>
      <w:r w:rsidR="00A93DDD" w:rsidRPr="00C03A81">
        <w:t>s</w:t>
      </w:r>
      <w:r w:rsidRPr="00C03A81">
        <w:t xml:space="preserve">erveis </w:t>
      </w:r>
      <w:r w:rsidR="00A93DDD" w:rsidRPr="00C03A81">
        <w:t>t</w:t>
      </w:r>
      <w:r w:rsidRPr="00C03A81">
        <w:t>ècnics de l</w:t>
      </w:r>
      <w:r w:rsidR="003C3876" w:rsidRPr="00C03A81">
        <w:t>’</w:t>
      </w:r>
      <w:r w:rsidR="00A93DDD" w:rsidRPr="00C03A81">
        <w:t>A</w:t>
      </w:r>
      <w:r w:rsidRPr="00C03A81">
        <w:t>juntament</w:t>
      </w:r>
      <w:r w:rsidR="00F6764E" w:rsidRPr="00C03A81">
        <w:t xml:space="preserve"> i</w:t>
      </w:r>
      <w:r w:rsidRPr="00C03A81">
        <w:t xml:space="preserve"> per via telemàtica, un comunicat de</w:t>
      </w:r>
      <w:r w:rsidR="00F30A05" w:rsidRPr="00C03A81">
        <w:t xml:space="preserve"> </w:t>
      </w:r>
      <w:r w:rsidRPr="00C03A81">
        <w:t>l</w:t>
      </w:r>
      <w:r w:rsidR="00F30A05" w:rsidRPr="00C03A81">
        <w:t>e</w:t>
      </w:r>
      <w:r w:rsidRPr="00C03A81">
        <w:t xml:space="preserve">s </w:t>
      </w:r>
      <w:r w:rsidR="00F30A05" w:rsidRPr="00C03A81">
        <w:t>feines</w:t>
      </w:r>
      <w:r w:rsidRPr="00C03A81">
        <w:t xml:space="preserve"> </w:t>
      </w:r>
      <w:r w:rsidR="00F30A05" w:rsidRPr="00C03A81">
        <w:t xml:space="preserve">dutes a terme </w:t>
      </w:r>
      <w:r w:rsidRPr="00C03A81">
        <w:t>la jornada ordinària anterior de treball d</w:t>
      </w:r>
      <w:r w:rsidR="003C3876" w:rsidRPr="00C03A81">
        <w:t>’</w:t>
      </w:r>
      <w:r w:rsidRPr="00C03A81">
        <w:t>acord amb el model següent, en el qu</w:t>
      </w:r>
      <w:r w:rsidR="00E338EF" w:rsidRPr="00C03A81">
        <w:t>al</w:t>
      </w:r>
      <w:r w:rsidRPr="00C03A81">
        <w:t xml:space="preserve"> es detallen </w:t>
      </w:r>
      <w:r w:rsidR="00F30A05" w:rsidRPr="00C03A81">
        <w:t>o</w:t>
      </w:r>
      <w:r w:rsidRPr="00C03A81">
        <w:t xml:space="preserve">rdre per </w:t>
      </w:r>
      <w:r w:rsidR="00F30A05" w:rsidRPr="00C03A81">
        <w:t>o</w:t>
      </w:r>
      <w:r w:rsidRPr="00C03A81">
        <w:t>rdre els recursos humans i materials assignats.</w:t>
      </w:r>
    </w:p>
    <w:p w14:paraId="273609FF" w14:textId="77777777" w:rsidR="00146817" w:rsidRPr="00C03A81" w:rsidRDefault="00146817">
      <w:pPr>
        <w:pStyle w:val="Standard"/>
      </w:pPr>
    </w:p>
    <w:tbl>
      <w:tblPr>
        <w:tblW w:w="9916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1298"/>
        <w:gridCol w:w="1026"/>
        <w:gridCol w:w="731"/>
        <w:gridCol w:w="970"/>
        <w:gridCol w:w="1179"/>
        <w:gridCol w:w="807"/>
        <w:gridCol w:w="1014"/>
        <w:gridCol w:w="1026"/>
        <w:gridCol w:w="785"/>
      </w:tblGrid>
      <w:tr w:rsidR="00146817" w:rsidRPr="00C03A81" w14:paraId="721049AD" w14:textId="77777777">
        <w:trPr>
          <w:trHeight w:val="584"/>
          <w:jc w:val="right"/>
        </w:trPr>
        <w:tc>
          <w:tcPr>
            <w:tcW w:w="9916" w:type="dxa"/>
            <w:gridSpan w:val="10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A3A6D" w14:textId="77777777" w:rsidR="00146817" w:rsidRPr="00C03A81" w:rsidRDefault="0077041C">
            <w:pPr>
              <w:pStyle w:val="Taulaplec"/>
            </w:pPr>
            <w:r w:rsidRPr="00C03A81">
              <w:t>Empresa:</w:t>
            </w:r>
            <w:r w:rsidRPr="00C03A81">
              <w:tab/>
              <w:t>Data:</w:t>
            </w:r>
          </w:p>
        </w:tc>
      </w:tr>
      <w:tr w:rsidR="00146817" w:rsidRPr="00C03A81" w14:paraId="4C0CCF1B" w14:textId="77777777">
        <w:trPr>
          <w:trHeight w:val="364"/>
          <w:jc w:val="right"/>
        </w:trPr>
        <w:tc>
          <w:tcPr>
            <w:tcW w:w="1080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76921" w14:textId="77777777" w:rsidR="00146817" w:rsidRPr="00C03A81" w:rsidRDefault="0077041C">
            <w:pPr>
              <w:pStyle w:val="Taulaplec"/>
              <w:rPr>
                <w:sz w:val="18"/>
                <w:szCs w:val="18"/>
              </w:rPr>
            </w:pPr>
            <w:r w:rsidRPr="00C03A81">
              <w:rPr>
                <w:sz w:val="18"/>
                <w:szCs w:val="18"/>
              </w:rPr>
              <w:t>Nom OT i adreça</w:t>
            </w:r>
          </w:p>
        </w:tc>
        <w:tc>
          <w:tcPr>
            <w:tcW w:w="12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91DC9" w14:textId="6D53BBDA" w:rsidR="00146817" w:rsidRPr="00C03A81" w:rsidRDefault="0077041C" w:rsidP="00F30A05">
            <w:pPr>
              <w:pStyle w:val="Taulaplec"/>
              <w:rPr>
                <w:sz w:val="18"/>
                <w:szCs w:val="18"/>
              </w:rPr>
            </w:pPr>
            <w:r w:rsidRPr="00C03A81">
              <w:rPr>
                <w:sz w:val="18"/>
                <w:szCs w:val="18"/>
              </w:rPr>
              <w:t>Nom  treballador</w:t>
            </w:r>
            <w:r w:rsidR="00F30A05" w:rsidRPr="00C03A81">
              <w:rPr>
                <w:sz w:val="18"/>
                <w:szCs w:val="18"/>
              </w:rPr>
              <w:t>/a</w:t>
            </w:r>
          </w:p>
        </w:tc>
        <w:tc>
          <w:tcPr>
            <w:tcW w:w="1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8792A" w14:textId="77777777" w:rsidR="00146817" w:rsidRPr="00C03A81" w:rsidRDefault="0077041C">
            <w:pPr>
              <w:pStyle w:val="Taulaplec"/>
              <w:rPr>
                <w:sz w:val="18"/>
                <w:szCs w:val="18"/>
              </w:rPr>
            </w:pPr>
            <w:r w:rsidRPr="00C03A81">
              <w:rPr>
                <w:sz w:val="18"/>
                <w:szCs w:val="18"/>
              </w:rPr>
              <w:t>Categoria</w:t>
            </w:r>
          </w:p>
        </w:tc>
        <w:tc>
          <w:tcPr>
            <w:tcW w:w="7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D3599" w14:textId="77777777" w:rsidR="00146817" w:rsidRPr="00C03A81" w:rsidRDefault="0077041C">
            <w:pPr>
              <w:pStyle w:val="Taulaplec"/>
              <w:rPr>
                <w:sz w:val="18"/>
                <w:szCs w:val="18"/>
              </w:rPr>
            </w:pPr>
            <w:r w:rsidRPr="00C03A81">
              <w:rPr>
                <w:sz w:val="18"/>
                <w:szCs w:val="18"/>
              </w:rPr>
              <w:t>Hores</w:t>
            </w:r>
          </w:p>
        </w:tc>
        <w:tc>
          <w:tcPr>
            <w:tcW w:w="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DF34A" w14:textId="405A7F80" w:rsidR="00146817" w:rsidRPr="00C03A81" w:rsidRDefault="0077041C" w:rsidP="00F30A05">
            <w:pPr>
              <w:pStyle w:val="Taulaplec"/>
              <w:rPr>
                <w:sz w:val="18"/>
                <w:szCs w:val="18"/>
              </w:rPr>
            </w:pPr>
            <w:r w:rsidRPr="00C03A81">
              <w:rPr>
                <w:sz w:val="18"/>
                <w:szCs w:val="18"/>
              </w:rPr>
              <w:t xml:space="preserve">Hores </w:t>
            </w:r>
            <w:r w:rsidR="00F30A05" w:rsidRPr="00C03A81">
              <w:rPr>
                <w:sz w:val="18"/>
                <w:szCs w:val="18"/>
              </w:rPr>
              <w:t>a</w:t>
            </w:r>
            <w:r w:rsidRPr="00C03A81">
              <w:rPr>
                <w:sz w:val="18"/>
                <w:szCs w:val="18"/>
              </w:rPr>
              <w:t>dminist.</w:t>
            </w:r>
          </w:p>
        </w:tc>
        <w:tc>
          <w:tcPr>
            <w:tcW w:w="11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B4D61" w14:textId="77777777" w:rsidR="00146817" w:rsidRPr="00C03A81" w:rsidRDefault="0077041C">
            <w:pPr>
              <w:pStyle w:val="Taulaplec"/>
              <w:rPr>
                <w:sz w:val="18"/>
                <w:szCs w:val="18"/>
              </w:rPr>
            </w:pPr>
            <w:r w:rsidRPr="00C03A81">
              <w:rPr>
                <w:sz w:val="18"/>
                <w:szCs w:val="18"/>
              </w:rPr>
              <w:t>Maquinària</w:t>
            </w:r>
          </w:p>
        </w:tc>
        <w:tc>
          <w:tcPr>
            <w:tcW w:w="8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44081" w14:textId="77777777" w:rsidR="00146817" w:rsidRPr="00C03A81" w:rsidRDefault="0077041C">
            <w:pPr>
              <w:pStyle w:val="Taulaplec"/>
              <w:rPr>
                <w:sz w:val="18"/>
                <w:szCs w:val="18"/>
              </w:rPr>
            </w:pPr>
            <w:r w:rsidRPr="00C03A81">
              <w:rPr>
                <w:sz w:val="18"/>
                <w:szCs w:val="18"/>
              </w:rPr>
              <w:t>Hores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B6C87" w14:textId="77777777" w:rsidR="00146817" w:rsidRPr="00C03A81" w:rsidRDefault="0077041C">
            <w:pPr>
              <w:pStyle w:val="Taulaplec"/>
              <w:rPr>
                <w:sz w:val="18"/>
                <w:szCs w:val="18"/>
              </w:rPr>
            </w:pPr>
            <w:r w:rsidRPr="00C03A81">
              <w:rPr>
                <w:sz w:val="18"/>
                <w:szCs w:val="18"/>
              </w:rPr>
              <w:t>Materials</w:t>
            </w:r>
          </w:p>
        </w:tc>
        <w:tc>
          <w:tcPr>
            <w:tcW w:w="1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F64D0" w14:textId="77777777" w:rsidR="00146817" w:rsidRPr="00C03A81" w:rsidRDefault="0077041C">
            <w:pPr>
              <w:pStyle w:val="Taulaplec"/>
              <w:rPr>
                <w:sz w:val="18"/>
                <w:szCs w:val="18"/>
              </w:rPr>
            </w:pPr>
            <w:r w:rsidRPr="00C03A81">
              <w:rPr>
                <w:sz w:val="18"/>
                <w:szCs w:val="18"/>
              </w:rPr>
              <w:t>Quantitat</w:t>
            </w:r>
          </w:p>
        </w:tc>
        <w:tc>
          <w:tcPr>
            <w:tcW w:w="7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B5D73" w14:textId="77777777" w:rsidR="00146817" w:rsidRPr="00C03A81" w:rsidRDefault="0077041C">
            <w:pPr>
              <w:pStyle w:val="Taulaplec"/>
              <w:rPr>
                <w:sz w:val="18"/>
                <w:szCs w:val="18"/>
              </w:rPr>
            </w:pPr>
            <w:r w:rsidRPr="00C03A81">
              <w:rPr>
                <w:sz w:val="18"/>
                <w:szCs w:val="18"/>
              </w:rPr>
              <w:t>Import</w:t>
            </w:r>
          </w:p>
        </w:tc>
      </w:tr>
      <w:tr w:rsidR="00146817" w:rsidRPr="00C03A81" w14:paraId="01530650" w14:textId="77777777">
        <w:trPr>
          <w:trHeight w:val="232"/>
          <w:jc w:val="right"/>
        </w:trPr>
        <w:tc>
          <w:tcPr>
            <w:tcW w:w="1080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21FD8" w14:textId="77777777" w:rsidR="00146817" w:rsidRPr="00C03A81" w:rsidRDefault="00146817">
            <w:pPr>
              <w:pStyle w:val="Taulaplec"/>
            </w:pPr>
          </w:p>
        </w:tc>
        <w:tc>
          <w:tcPr>
            <w:tcW w:w="129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C5D91" w14:textId="77777777" w:rsidR="00146817" w:rsidRPr="00C03A81" w:rsidRDefault="00146817">
            <w:pPr>
              <w:pStyle w:val="Taulaplec"/>
            </w:pPr>
          </w:p>
        </w:tc>
        <w:tc>
          <w:tcPr>
            <w:tcW w:w="10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E2AB7" w14:textId="77777777" w:rsidR="00146817" w:rsidRPr="00C03A81" w:rsidRDefault="00146817">
            <w:pPr>
              <w:pStyle w:val="Taulaplec"/>
            </w:pPr>
          </w:p>
        </w:tc>
        <w:tc>
          <w:tcPr>
            <w:tcW w:w="73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97A4E" w14:textId="77777777" w:rsidR="00146817" w:rsidRPr="00C03A81" w:rsidRDefault="00146817">
            <w:pPr>
              <w:pStyle w:val="Taulaplec"/>
            </w:pPr>
          </w:p>
        </w:tc>
        <w:tc>
          <w:tcPr>
            <w:tcW w:w="9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5FBA6" w14:textId="77777777" w:rsidR="00146817" w:rsidRPr="00C03A81" w:rsidRDefault="00146817">
            <w:pPr>
              <w:pStyle w:val="Taulaplec"/>
            </w:pPr>
          </w:p>
        </w:tc>
        <w:tc>
          <w:tcPr>
            <w:tcW w:w="117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3C5C8" w14:textId="77777777" w:rsidR="00146817" w:rsidRPr="00C03A81" w:rsidRDefault="00146817">
            <w:pPr>
              <w:pStyle w:val="Taulaplec"/>
            </w:pPr>
          </w:p>
        </w:tc>
        <w:tc>
          <w:tcPr>
            <w:tcW w:w="80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73F27" w14:textId="77777777" w:rsidR="00146817" w:rsidRPr="00C03A81" w:rsidRDefault="00146817">
            <w:pPr>
              <w:pStyle w:val="Taulaplec"/>
            </w:pPr>
          </w:p>
        </w:tc>
        <w:tc>
          <w:tcPr>
            <w:tcW w:w="101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EAF88" w14:textId="77777777" w:rsidR="00146817" w:rsidRPr="00C03A81" w:rsidRDefault="00146817">
            <w:pPr>
              <w:pStyle w:val="Taulaplec"/>
            </w:pPr>
          </w:p>
        </w:tc>
        <w:tc>
          <w:tcPr>
            <w:tcW w:w="10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0D1B2" w14:textId="77777777" w:rsidR="00146817" w:rsidRPr="00C03A81" w:rsidRDefault="00146817">
            <w:pPr>
              <w:pStyle w:val="Taulaplec"/>
            </w:pPr>
          </w:p>
        </w:tc>
        <w:tc>
          <w:tcPr>
            <w:tcW w:w="7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9529C" w14:textId="77777777" w:rsidR="00146817" w:rsidRPr="00C03A81" w:rsidRDefault="00146817">
            <w:pPr>
              <w:pStyle w:val="Taulaplec"/>
            </w:pPr>
          </w:p>
        </w:tc>
      </w:tr>
      <w:tr w:rsidR="00146817" w:rsidRPr="00C03A81" w14:paraId="1491474C" w14:textId="77777777">
        <w:trPr>
          <w:trHeight w:val="140"/>
          <w:jc w:val="right"/>
        </w:trPr>
        <w:tc>
          <w:tcPr>
            <w:tcW w:w="1080" w:type="dxa"/>
            <w:vMerge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5E428" w14:textId="77777777" w:rsidR="00146817" w:rsidRPr="00C03A81" w:rsidRDefault="00146817">
            <w:pPr>
              <w:suppressAutoHyphens w:val="0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EBC1B" w14:textId="77777777" w:rsidR="00146817" w:rsidRPr="00C03A81" w:rsidRDefault="00146817">
            <w:pPr>
              <w:pStyle w:val="Taulaplec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33A7D" w14:textId="77777777" w:rsidR="00146817" w:rsidRPr="00C03A81" w:rsidRDefault="00146817">
            <w:pPr>
              <w:pStyle w:val="Taulaplec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7AFCA" w14:textId="77777777" w:rsidR="00146817" w:rsidRPr="00C03A81" w:rsidRDefault="00146817">
            <w:pPr>
              <w:pStyle w:val="Taulaplec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FC52F" w14:textId="77777777" w:rsidR="00146817" w:rsidRPr="00C03A81" w:rsidRDefault="00146817">
            <w:pPr>
              <w:pStyle w:val="Taulaplec"/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C45A8" w14:textId="77777777" w:rsidR="00146817" w:rsidRPr="00C03A81" w:rsidRDefault="00146817">
            <w:pPr>
              <w:pStyle w:val="Taulaplec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936F7" w14:textId="77777777" w:rsidR="00146817" w:rsidRPr="00C03A81" w:rsidRDefault="00146817">
            <w:pPr>
              <w:pStyle w:val="Taulaplec"/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E822A" w14:textId="77777777" w:rsidR="00146817" w:rsidRPr="00C03A81" w:rsidRDefault="00146817">
            <w:pPr>
              <w:pStyle w:val="Taulaplec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45655" w14:textId="77777777" w:rsidR="00146817" w:rsidRPr="00C03A81" w:rsidRDefault="00146817">
            <w:pPr>
              <w:pStyle w:val="Taulaplec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0C2E2" w14:textId="77777777" w:rsidR="00146817" w:rsidRPr="00C03A81" w:rsidRDefault="00146817">
            <w:pPr>
              <w:pStyle w:val="Taulaplec"/>
            </w:pPr>
          </w:p>
        </w:tc>
      </w:tr>
      <w:tr w:rsidR="00146817" w:rsidRPr="00C03A81" w14:paraId="4E49A59B" w14:textId="77777777">
        <w:trPr>
          <w:trHeight w:val="140"/>
          <w:jc w:val="right"/>
        </w:trPr>
        <w:tc>
          <w:tcPr>
            <w:tcW w:w="1080" w:type="dxa"/>
            <w:vMerge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8F75E" w14:textId="77777777" w:rsidR="00146817" w:rsidRPr="00C03A81" w:rsidRDefault="00146817">
            <w:pPr>
              <w:suppressAutoHyphens w:val="0"/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692EF" w14:textId="77777777" w:rsidR="00146817" w:rsidRPr="00C03A81" w:rsidRDefault="00146817">
            <w:pPr>
              <w:pStyle w:val="Taulaplec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FC718" w14:textId="77777777" w:rsidR="00146817" w:rsidRPr="00C03A81" w:rsidRDefault="00146817">
            <w:pPr>
              <w:pStyle w:val="Taulaplec"/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5CF9F" w14:textId="77777777" w:rsidR="00146817" w:rsidRPr="00C03A81" w:rsidRDefault="00146817">
            <w:pPr>
              <w:pStyle w:val="Taulaplec"/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AA974" w14:textId="77777777" w:rsidR="00146817" w:rsidRPr="00C03A81" w:rsidRDefault="00146817">
            <w:pPr>
              <w:pStyle w:val="Taulaplec"/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3A4CD" w14:textId="77777777" w:rsidR="00146817" w:rsidRPr="00C03A81" w:rsidRDefault="00146817">
            <w:pPr>
              <w:pStyle w:val="Taulaplec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62842" w14:textId="77777777" w:rsidR="00146817" w:rsidRPr="00C03A81" w:rsidRDefault="00146817">
            <w:pPr>
              <w:pStyle w:val="Taulaplec"/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35960" w14:textId="77777777" w:rsidR="00146817" w:rsidRPr="00C03A81" w:rsidRDefault="00146817">
            <w:pPr>
              <w:pStyle w:val="Taulaplec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872D9" w14:textId="77777777" w:rsidR="00146817" w:rsidRPr="00C03A81" w:rsidRDefault="00146817">
            <w:pPr>
              <w:pStyle w:val="Taulaplec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AA070" w14:textId="77777777" w:rsidR="00146817" w:rsidRPr="00C03A81" w:rsidRDefault="00146817">
            <w:pPr>
              <w:pStyle w:val="Taulaplec"/>
            </w:pPr>
          </w:p>
        </w:tc>
      </w:tr>
    </w:tbl>
    <w:p w14:paraId="7A62F8A2" w14:textId="77777777" w:rsidR="00146817" w:rsidRPr="00C03A81" w:rsidRDefault="00146817">
      <w:pPr>
        <w:pStyle w:val="Standard"/>
        <w:ind w:left="850" w:right="57" w:firstLine="57"/>
      </w:pPr>
    </w:p>
    <w:p w14:paraId="41E94A13" w14:textId="77777777" w:rsidR="00146817" w:rsidRPr="00C03A81" w:rsidRDefault="00146817">
      <w:pPr>
        <w:pStyle w:val="Standard"/>
        <w:ind w:left="850" w:right="57" w:firstLine="57"/>
      </w:pPr>
    </w:p>
    <w:p w14:paraId="2DCB920C" w14:textId="652C26B3" w:rsidR="00146817" w:rsidRPr="00C03A81" w:rsidRDefault="00954D17">
      <w:pPr>
        <w:pStyle w:val="Ttol21"/>
      </w:pPr>
      <w:bookmarkStart w:id="225" w:name="_Toc70337822"/>
      <w:bookmarkStart w:id="226" w:name="__RefHeading___Toc24450_1435839398"/>
      <w:bookmarkStart w:id="227" w:name="_Toc87620309"/>
      <w:bookmarkStart w:id="228" w:name="_Toc88659096"/>
      <w:bookmarkStart w:id="229" w:name="_Toc89423569"/>
      <w:bookmarkStart w:id="230" w:name="_Toc89935982"/>
      <w:bookmarkStart w:id="231" w:name="_Toc93483590"/>
      <w:r>
        <w:t xml:space="preserve">Modificacions substancials a les </w:t>
      </w:r>
      <w:r w:rsidR="0077041C" w:rsidRPr="00C03A81">
        <w:t>instal</w:t>
      </w:r>
      <w:r w:rsidR="0077041C" w:rsidRPr="00C03A81">
        <w:rPr>
          <w:rFonts w:hint="eastAsia"/>
        </w:rPr>
        <w:t>·</w:t>
      </w:r>
      <w:r w:rsidR="0077041C" w:rsidRPr="00C03A81">
        <w:t>lacions</w:t>
      </w:r>
      <w:bookmarkEnd w:id="225"/>
      <w:bookmarkEnd w:id="226"/>
      <w:bookmarkEnd w:id="227"/>
      <w:bookmarkEnd w:id="228"/>
      <w:bookmarkEnd w:id="229"/>
      <w:bookmarkEnd w:id="230"/>
      <w:bookmarkEnd w:id="231"/>
    </w:p>
    <w:p w14:paraId="75AE9359" w14:textId="77777777" w:rsidR="00146817" w:rsidRPr="00C03A81" w:rsidRDefault="00146817">
      <w:pPr>
        <w:pStyle w:val="Standard"/>
        <w:ind w:left="0"/>
      </w:pPr>
    </w:p>
    <w:p w14:paraId="4557B7FD" w14:textId="6E15ADEB" w:rsidR="00146817" w:rsidRPr="00C03A81" w:rsidRDefault="008145B2">
      <w:pPr>
        <w:pStyle w:val="Standard"/>
        <w:ind w:left="0"/>
      </w:pPr>
      <w:r w:rsidRPr="00C03A81">
        <w:t xml:space="preserve">De manera </w:t>
      </w:r>
      <w:r w:rsidR="0077041C" w:rsidRPr="00C03A81">
        <w:t xml:space="preserve">no habitual </w:t>
      </w:r>
      <w:r w:rsidRPr="00C03A81">
        <w:t xml:space="preserve">es </w:t>
      </w:r>
      <w:r w:rsidR="0077041C" w:rsidRPr="00C03A81">
        <w:t xml:space="preserve">poden </w:t>
      </w:r>
      <w:r w:rsidRPr="00C03A81">
        <w:t>fer</w:t>
      </w:r>
      <w:r w:rsidR="0077041C" w:rsidRPr="00C03A81">
        <w:t xml:space="preserve"> operacions de manteniment correctiu de m</w:t>
      </w:r>
      <w:r w:rsidR="00F30A05" w:rsidRPr="00C03A81">
        <w:t>és</w:t>
      </w:r>
      <w:r w:rsidR="0077041C" w:rsidRPr="00C03A81">
        <w:t xml:space="preserve"> envergadura que </w:t>
      </w:r>
      <w:r w:rsidR="00F30A05" w:rsidRPr="00C03A81">
        <w:t>impliquin</w:t>
      </w:r>
      <w:r w:rsidR="0077041C" w:rsidRPr="00C03A81">
        <w:t xml:space="preserve"> la modificació substancial d</w:t>
      </w:r>
      <w:r w:rsidR="003C3876" w:rsidRPr="00C03A81">
        <w:t>’</w:t>
      </w:r>
      <w:r w:rsidR="0077041C" w:rsidRPr="00C03A81">
        <w:t>alguna instal·lació, amb l</w:t>
      </w:r>
      <w:r w:rsidR="003C3876" w:rsidRPr="00C03A81">
        <w:t>’</w:t>
      </w:r>
      <w:r w:rsidR="0077041C" w:rsidRPr="00C03A81">
        <w:t>objectiu d</w:t>
      </w:r>
      <w:r w:rsidR="003C3876" w:rsidRPr="00C03A81">
        <w:t>’</w:t>
      </w:r>
      <w:r w:rsidR="0077041C" w:rsidRPr="00C03A81">
        <w:t>evitar al màxim la pres</w:t>
      </w:r>
      <w:r w:rsidR="00D228C1" w:rsidRPr="00C03A81">
        <w:t>è</w:t>
      </w:r>
      <w:r w:rsidR="0077041C" w:rsidRPr="00C03A81">
        <w:t>ncia d</w:t>
      </w:r>
      <w:r w:rsidR="003C3876" w:rsidRPr="00C03A81">
        <w:t>’</w:t>
      </w:r>
      <w:r w:rsidR="0077041C" w:rsidRPr="00C03A81">
        <w:t>avaries</w:t>
      </w:r>
      <w:r w:rsidR="00F30A05" w:rsidRPr="00C03A81">
        <w:t xml:space="preserve"> </w:t>
      </w:r>
      <w:r w:rsidR="0077041C" w:rsidRPr="00C03A81">
        <w:t xml:space="preserve">o </w:t>
      </w:r>
      <w:r w:rsidR="00F30A05" w:rsidRPr="00C03A81">
        <w:t>d</w:t>
      </w:r>
      <w:r w:rsidR="003C3876" w:rsidRPr="00C03A81">
        <w:t>’</w:t>
      </w:r>
      <w:r w:rsidR="0077041C" w:rsidRPr="00C03A81">
        <w:t>augmentar la qualitat de</w:t>
      </w:r>
      <w:r w:rsidR="00F30A05" w:rsidRPr="00C03A81">
        <w:t xml:space="preserve"> </w:t>
      </w:r>
      <w:r w:rsidR="0077041C" w:rsidRPr="00C03A81">
        <w:t>l</w:t>
      </w:r>
      <w:r w:rsidR="003C3876" w:rsidRPr="00C03A81">
        <w:t>’</w:t>
      </w:r>
      <w:r w:rsidR="0077041C" w:rsidRPr="00C03A81">
        <w:t>element modificat i</w:t>
      </w:r>
      <w:r w:rsidR="00F30A05" w:rsidRPr="00C03A81">
        <w:t>,</w:t>
      </w:r>
      <w:r w:rsidR="0077041C" w:rsidRPr="00C03A81">
        <w:t xml:space="preserve"> per tant, la qualitat del servei que es presta. </w:t>
      </w:r>
      <w:r w:rsidR="008B215B" w:rsidRPr="00C03A81">
        <w:t>L</w:t>
      </w:r>
      <w:r w:rsidR="003C3876" w:rsidRPr="00C03A81">
        <w:t>’</w:t>
      </w:r>
      <w:r w:rsidR="008B215B" w:rsidRPr="00C03A81">
        <w:t>objectiu t</w:t>
      </w:r>
      <w:r w:rsidR="0077041C" w:rsidRPr="00C03A81">
        <w:t xml:space="preserve">ambé </w:t>
      </w:r>
      <w:r w:rsidR="008B215B" w:rsidRPr="00C03A81">
        <w:t xml:space="preserve">pot ser </w:t>
      </w:r>
      <w:r w:rsidR="0077041C" w:rsidRPr="00C03A81">
        <w:t xml:space="preserve">adaptar els elements constructius </w:t>
      </w:r>
      <w:r w:rsidR="008B215B" w:rsidRPr="00C03A81">
        <w:t xml:space="preserve">actuals </w:t>
      </w:r>
      <w:r w:rsidR="0077041C" w:rsidRPr="00C03A81">
        <w:t xml:space="preserve">a la normativa oficial vigent, si fos necessari, </w:t>
      </w:r>
      <w:r w:rsidRPr="00C03A81">
        <w:t xml:space="preserve">i </w:t>
      </w:r>
      <w:r w:rsidR="0077041C" w:rsidRPr="00C03A81">
        <w:t>primordial</w:t>
      </w:r>
      <w:r w:rsidR="008B215B" w:rsidRPr="00C03A81">
        <w:t>ment</w:t>
      </w:r>
      <w:r w:rsidR="0077041C" w:rsidRPr="00C03A81">
        <w:t xml:space="preserve"> incorporar als elements i </w:t>
      </w:r>
      <w:r w:rsidR="008B215B" w:rsidRPr="00C03A81">
        <w:t xml:space="preserve">a les </w:t>
      </w:r>
      <w:r w:rsidR="0077041C" w:rsidRPr="00C03A81">
        <w:t xml:space="preserve">instal·lacions les </w:t>
      </w:r>
      <w:r w:rsidR="0077041C" w:rsidRPr="00C03A81">
        <w:rPr>
          <w:color w:val="000000"/>
        </w:rPr>
        <w:t xml:space="preserve">previsions que </w:t>
      </w:r>
      <w:r w:rsidR="00E338EF" w:rsidRPr="00C03A81">
        <w:rPr>
          <w:color w:val="000000"/>
        </w:rPr>
        <w:t>comporti</w:t>
      </w:r>
      <w:r w:rsidR="0077041C" w:rsidRPr="00C03A81">
        <w:rPr>
          <w:color w:val="000000"/>
        </w:rPr>
        <w:t xml:space="preserve"> </w:t>
      </w:r>
      <w:r w:rsidR="008B215B" w:rsidRPr="00C03A81">
        <w:rPr>
          <w:color w:val="000000"/>
        </w:rPr>
        <w:t>adoptar</w:t>
      </w:r>
      <w:r w:rsidR="0077041C" w:rsidRPr="00C03A81">
        <w:rPr>
          <w:color w:val="000000"/>
        </w:rPr>
        <w:t xml:space="preserve"> mesures d</w:t>
      </w:r>
      <w:r w:rsidR="003C3876" w:rsidRPr="00C03A81">
        <w:rPr>
          <w:color w:val="000000"/>
        </w:rPr>
        <w:t>’</w:t>
      </w:r>
      <w:r w:rsidR="0077041C" w:rsidRPr="00C03A81">
        <w:rPr>
          <w:color w:val="000000"/>
        </w:rPr>
        <w:t>estalvi energètic i bioclimàtiques.</w:t>
      </w:r>
    </w:p>
    <w:p w14:paraId="513A4C16" w14:textId="5AA053A8" w:rsidR="00146817" w:rsidRPr="00C03A81" w:rsidRDefault="0077041C">
      <w:pPr>
        <w:pStyle w:val="Standard"/>
        <w:ind w:left="0"/>
      </w:pPr>
      <w:r w:rsidRPr="00C03A81">
        <w:t xml:space="preserve">Aquestes actuacions </w:t>
      </w:r>
      <w:r w:rsidR="008B215B" w:rsidRPr="00C03A81">
        <w:t xml:space="preserve">cal dur-les </w:t>
      </w:r>
      <w:r w:rsidR="008145B2" w:rsidRPr="00C03A81">
        <w:t xml:space="preserve">a terme </w:t>
      </w:r>
      <w:r w:rsidR="008B215B" w:rsidRPr="00C03A81">
        <w:t>d</w:t>
      </w:r>
      <w:r w:rsidR="003C3876" w:rsidRPr="00C03A81">
        <w:t>’</w:t>
      </w:r>
      <w:r w:rsidR="008B215B" w:rsidRPr="00C03A81">
        <w:t xml:space="preserve">acord amb un pressupost i és </w:t>
      </w:r>
      <w:r w:rsidRPr="00C03A81">
        <w:t>l</w:t>
      </w:r>
      <w:r w:rsidR="003C3876" w:rsidRPr="00C03A81">
        <w:t>’</w:t>
      </w:r>
      <w:r w:rsidRPr="00C03A81">
        <w:t xml:space="preserve">empresa contractista </w:t>
      </w:r>
      <w:r w:rsidR="008B215B" w:rsidRPr="00C03A81">
        <w:t>l</w:t>
      </w:r>
      <w:r w:rsidR="003C3876" w:rsidRPr="00C03A81">
        <w:t>’</w:t>
      </w:r>
      <w:r w:rsidRPr="00C03A81">
        <w:t>encarregada de presentar</w:t>
      </w:r>
      <w:r w:rsidR="008B215B" w:rsidRPr="00C03A81">
        <w:t>-lo. En aquest</w:t>
      </w:r>
      <w:r w:rsidRPr="00C03A81">
        <w:t xml:space="preserve"> pressupost </w:t>
      </w:r>
      <w:r w:rsidR="008B215B" w:rsidRPr="00C03A81">
        <w:t>s</w:t>
      </w:r>
      <w:r w:rsidR="003C3876" w:rsidRPr="00C03A81">
        <w:t>’</w:t>
      </w:r>
      <w:r w:rsidR="008B215B" w:rsidRPr="00C03A81">
        <w:t xml:space="preserve">hi han de </w:t>
      </w:r>
      <w:r w:rsidRPr="00C03A81">
        <w:t xml:space="preserve">definir amb </w:t>
      </w:r>
      <w:r w:rsidR="008145B2" w:rsidRPr="00C03A81">
        <w:t xml:space="preserve">més </w:t>
      </w:r>
      <w:r w:rsidRPr="00C03A81">
        <w:t xml:space="preserve">precisió cadascuna de les actuacions i materials necessaris, </w:t>
      </w:r>
      <w:r w:rsidR="008145B2" w:rsidRPr="00C03A81">
        <w:t>i també</w:t>
      </w:r>
      <w:r w:rsidRPr="00C03A81">
        <w:t xml:space="preserve"> els terminis </w:t>
      </w:r>
      <w:r w:rsidR="001E230A" w:rsidRPr="00C03A81">
        <w:t xml:space="preserve">concretant </w:t>
      </w:r>
      <w:r w:rsidRPr="00C03A81">
        <w:t xml:space="preserve">un pla de treball. Aquest pla </w:t>
      </w:r>
      <w:r w:rsidR="008B215B" w:rsidRPr="00C03A81">
        <w:t xml:space="preserve">ha de </w:t>
      </w:r>
      <w:r w:rsidRPr="00C03A81">
        <w:t>permetr</w:t>
      </w:r>
      <w:r w:rsidR="008B215B" w:rsidRPr="00C03A81">
        <w:t>e</w:t>
      </w:r>
      <w:r w:rsidRPr="00C03A81">
        <w:t xml:space="preserve"> als </w:t>
      </w:r>
      <w:r w:rsidR="00A93DDD" w:rsidRPr="00C03A81">
        <w:t>s</w:t>
      </w:r>
      <w:r w:rsidRPr="00C03A81">
        <w:t xml:space="preserve">erveis </w:t>
      </w:r>
      <w:r w:rsidR="00A93DDD" w:rsidRPr="00C03A81">
        <w:t>t</w:t>
      </w:r>
      <w:r w:rsidRPr="00C03A81">
        <w:t>ècnics notificar l</w:t>
      </w:r>
      <w:r w:rsidR="003C3876" w:rsidRPr="00C03A81">
        <w:t>’</w:t>
      </w:r>
      <w:r w:rsidRPr="00C03A81">
        <w:t xml:space="preserve">impacte de les actuacions i els seus terminis a les àrees, serveis i dependències que </w:t>
      </w:r>
      <w:r w:rsidR="008B215B" w:rsidRPr="00C03A81">
        <w:t xml:space="preserve">en </w:t>
      </w:r>
      <w:r w:rsidRPr="00C03A81">
        <w:t xml:space="preserve">puguin </w:t>
      </w:r>
      <w:r w:rsidR="008B215B" w:rsidRPr="00C03A81">
        <w:t xml:space="preserve">resultar </w:t>
      </w:r>
      <w:r w:rsidRPr="00C03A81">
        <w:t>afecta</w:t>
      </w:r>
      <w:r w:rsidR="008B215B" w:rsidRPr="00C03A81">
        <w:t>t</w:t>
      </w:r>
      <w:r w:rsidRPr="00C03A81">
        <w:t>s i comprovar</w:t>
      </w:r>
      <w:r w:rsidR="008B215B" w:rsidRPr="00C03A81">
        <w:t xml:space="preserve"> si</w:t>
      </w:r>
      <w:r w:rsidRPr="00C03A81">
        <w:t xml:space="preserve"> l</w:t>
      </w:r>
      <w:r w:rsidR="003C3876" w:rsidRPr="00C03A81">
        <w:t>’</w:t>
      </w:r>
      <w:r w:rsidRPr="00C03A81">
        <w:t>execució</w:t>
      </w:r>
      <w:r w:rsidR="008B215B" w:rsidRPr="00C03A81">
        <w:t xml:space="preserve"> és correcta</w:t>
      </w:r>
      <w:r w:rsidRPr="00C03A81">
        <w:t>.</w:t>
      </w:r>
    </w:p>
    <w:p w14:paraId="4485C667" w14:textId="77777777" w:rsidR="00146817" w:rsidRPr="00C03A81" w:rsidRDefault="00146817">
      <w:pPr>
        <w:pStyle w:val="Standard"/>
        <w:ind w:left="0"/>
      </w:pPr>
    </w:p>
    <w:p w14:paraId="5B193229" w14:textId="100A6A2D" w:rsidR="00146817" w:rsidRPr="00C03A81" w:rsidRDefault="0077041C">
      <w:pPr>
        <w:jc w:val="both"/>
        <w:rPr>
          <w:rFonts w:ascii="Liberation Sans" w:eastAsia="Gentium Basic" w:hAnsi="Liberation Sans" w:cs="Gentium Basic"/>
        </w:rPr>
      </w:pPr>
      <w:r w:rsidRPr="00C03A81">
        <w:rPr>
          <w:rFonts w:ascii="Liberation Sans" w:eastAsia="Gentium Basic" w:hAnsi="Liberation Sans" w:cs="Gentium Basic"/>
        </w:rPr>
        <w:t xml:space="preserve">Tot i </w:t>
      </w:r>
      <w:r w:rsidR="008B215B" w:rsidRPr="00C03A81">
        <w:rPr>
          <w:rFonts w:ascii="Liberation Sans" w:eastAsia="Gentium Basic" w:hAnsi="Liberation Sans" w:cs="Gentium Basic"/>
        </w:rPr>
        <w:t>l</w:t>
      </w:r>
      <w:r w:rsidR="003C3876" w:rsidRPr="00C03A81">
        <w:rPr>
          <w:rFonts w:ascii="Liberation Sans" w:eastAsia="Gentium Basic" w:hAnsi="Liberation Sans" w:cs="Gentium Basic"/>
        </w:rPr>
        <w:t>’</w:t>
      </w:r>
      <w:r w:rsidR="008B215B" w:rsidRPr="00C03A81">
        <w:rPr>
          <w:rFonts w:ascii="Liberation Sans" w:eastAsia="Gentium Basic" w:hAnsi="Liberation Sans" w:cs="Gentium Basic"/>
        </w:rPr>
        <w:t>esmentat anteriorment</w:t>
      </w:r>
      <w:r w:rsidRPr="00C03A81">
        <w:rPr>
          <w:rFonts w:ascii="Liberation Sans" w:eastAsia="Gentium Basic" w:hAnsi="Liberation Sans" w:cs="Gentium Basic"/>
        </w:rPr>
        <w:t>, l</w:t>
      </w:r>
      <w:r w:rsidR="003C3876" w:rsidRPr="00C03A81">
        <w:rPr>
          <w:rFonts w:ascii="Liberation Sans" w:eastAsia="Gentium Basic" w:hAnsi="Liberation Sans" w:cs="Gentium Basic"/>
        </w:rPr>
        <w:t>’</w:t>
      </w:r>
      <w:r w:rsidRPr="00C03A81">
        <w:rPr>
          <w:rFonts w:ascii="Liberation Sans" w:eastAsia="Gentium Basic" w:hAnsi="Liberation Sans" w:cs="Gentium Basic"/>
        </w:rPr>
        <w:t>Ajuntament es reserva el dret de poder contractar els treballs de les actuacions esmentades a altres empreses degudament acreditades.</w:t>
      </w:r>
    </w:p>
    <w:p w14:paraId="70A63971" w14:textId="77777777" w:rsidR="00146817" w:rsidRPr="00C03A81" w:rsidRDefault="00146817">
      <w:pPr>
        <w:jc w:val="both"/>
        <w:rPr>
          <w:color w:val="44546A"/>
        </w:rPr>
      </w:pPr>
    </w:p>
    <w:p w14:paraId="33F68921" w14:textId="77777777" w:rsidR="00146817" w:rsidRPr="00C03A81" w:rsidRDefault="00146817">
      <w:pPr>
        <w:pStyle w:val="Standard"/>
      </w:pPr>
    </w:p>
    <w:p w14:paraId="13F7922E" w14:textId="77777777" w:rsidR="00146817" w:rsidRPr="00C03A81" w:rsidRDefault="00146817">
      <w:pPr>
        <w:pStyle w:val="Standard"/>
      </w:pPr>
    </w:p>
    <w:p w14:paraId="1BAFA45D" w14:textId="7A98043B" w:rsidR="00146817" w:rsidRPr="00C03A81" w:rsidRDefault="0077041C">
      <w:pPr>
        <w:pStyle w:val="Ttol11"/>
      </w:pPr>
      <w:bookmarkStart w:id="232" w:name="_Toc7033782922"/>
      <w:bookmarkStart w:id="233" w:name="__RefHeading___Toc9760_3034864818"/>
      <w:bookmarkStart w:id="234" w:name="_Toc87620310"/>
      <w:bookmarkStart w:id="235" w:name="_Toc88659097"/>
      <w:bookmarkStart w:id="236" w:name="_Toc89423570"/>
      <w:bookmarkStart w:id="237" w:name="_Toc89935983"/>
      <w:bookmarkStart w:id="238" w:name="_Toc93483591"/>
      <w:r w:rsidRPr="00C03A81">
        <w:t>G</w:t>
      </w:r>
      <w:bookmarkEnd w:id="232"/>
      <w:r w:rsidRPr="00C03A81">
        <w:t>ESTIÓ ENERGÈTICA</w:t>
      </w:r>
      <w:bookmarkEnd w:id="233"/>
      <w:bookmarkEnd w:id="234"/>
      <w:bookmarkEnd w:id="235"/>
      <w:bookmarkEnd w:id="236"/>
      <w:bookmarkEnd w:id="237"/>
      <w:bookmarkEnd w:id="238"/>
    </w:p>
    <w:p w14:paraId="3C41395C" w14:textId="77777777" w:rsidR="00146817" w:rsidRPr="00C03A81" w:rsidRDefault="00146817">
      <w:pPr>
        <w:pStyle w:val="Standard"/>
      </w:pPr>
      <w:bookmarkStart w:id="239" w:name="_Toc7033783022"/>
      <w:bookmarkStart w:id="240" w:name="__RefHeading___Toc24466_143583939822"/>
      <w:bookmarkEnd w:id="239"/>
      <w:bookmarkEnd w:id="240"/>
    </w:p>
    <w:p w14:paraId="2D425364" w14:textId="1CFC7F65" w:rsidR="00146817" w:rsidRPr="00C03A81" w:rsidRDefault="0077041C">
      <w:pPr>
        <w:pStyle w:val="Standard"/>
        <w:ind w:left="0"/>
      </w:pPr>
      <w:r w:rsidRPr="00C03A81">
        <w:t xml:space="preserve">El contractista </w:t>
      </w:r>
      <w:r w:rsidR="008B215B" w:rsidRPr="00C03A81">
        <w:t>té</w:t>
      </w:r>
      <w:r w:rsidRPr="00C03A81">
        <w:t xml:space="preserve"> accés als sistemes de control de la instal·lació tant per a la recepció d</w:t>
      </w:r>
      <w:r w:rsidR="003C3876" w:rsidRPr="00C03A81">
        <w:t>’</w:t>
      </w:r>
      <w:r w:rsidRPr="00C03A81">
        <w:t xml:space="preserve">incidències com per a la modificació dels horaris de funcionament de les instal·lacions </w:t>
      </w:r>
      <w:r w:rsidR="008B215B" w:rsidRPr="00C03A81">
        <w:lastRenderedPageBreak/>
        <w:t>i pe</w:t>
      </w:r>
      <w:r w:rsidRPr="00C03A81">
        <w:t xml:space="preserve">r </w:t>
      </w:r>
      <w:r w:rsidR="00C83B18" w:rsidRPr="00C03A81">
        <w:t>fer-ne el</w:t>
      </w:r>
      <w:r w:rsidR="008B215B" w:rsidRPr="00C03A81">
        <w:t xml:space="preserve"> </w:t>
      </w:r>
      <w:r w:rsidRPr="00C03A81">
        <w:t>seguiment energètic.</w:t>
      </w:r>
    </w:p>
    <w:p w14:paraId="6485FC6A" w14:textId="0E6731AC" w:rsidR="00146817" w:rsidRPr="00C03A81" w:rsidRDefault="0077041C">
      <w:pPr>
        <w:pStyle w:val="Standard"/>
        <w:ind w:left="0"/>
      </w:pPr>
      <w:r w:rsidRPr="00C03A81">
        <w:t xml:space="preserve">El contractista </w:t>
      </w:r>
      <w:r w:rsidR="00C83B18" w:rsidRPr="00C03A81">
        <w:t>ha de fer</w:t>
      </w:r>
      <w:r w:rsidRPr="00C03A81">
        <w:t xml:space="preserve"> una anàlisi i </w:t>
      </w:r>
      <w:r w:rsidR="00C83B18" w:rsidRPr="00C03A81">
        <w:t xml:space="preserve">una </w:t>
      </w:r>
      <w:r w:rsidRPr="00C03A81">
        <w:t>avaluació periòdi</w:t>
      </w:r>
      <w:r w:rsidR="00C83B18" w:rsidRPr="00C03A81">
        <w:t xml:space="preserve">ques </w:t>
      </w:r>
      <w:r w:rsidRPr="00C03A81">
        <w:t xml:space="preserve">del rendiment dels equips de generació de calor. Aquesta anàlisi </w:t>
      </w:r>
      <w:r w:rsidR="008145B2" w:rsidRPr="00C03A81">
        <w:t>s</w:t>
      </w:r>
      <w:r w:rsidR="003C3876" w:rsidRPr="00C03A81">
        <w:t>’</w:t>
      </w:r>
      <w:r w:rsidR="00C83B18" w:rsidRPr="00C03A81">
        <w:t>ha d</w:t>
      </w:r>
      <w:r w:rsidR="003C3876" w:rsidRPr="00C03A81">
        <w:t>’</w:t>
      </w:r>
      <w:r w:rsidR="008145B2" w:rsidRPr="00C03A81">
        <w:t>efectuar</w:t>
      </w:r>
      <w:r w:rsidRPr="00C03A81">
        <w:t xml:space="preserve"> mesurant i registrant els valors i amb la periodicitat indicada a la taula 3.2 de la IT 3.4 del RITE.</w:t>
      </w:r>
    </w:p>
    <w:p w14:paraId="03316D97" w14:textId="77777777" w:rsidR="00146817" w:rsidRPr="00C03A81" w:rsidRDefault="00146817">
      <w:pPr>
        <w:pStyle w:val="Standard"/>
        <w:ind w:left="0"/>
      </w:pPr>
    </w:p>
    <w:p w14:paraId="79E799BB" w14:textId="237F9531" w:rsidR="00453EFC" w:rsidRDefault="00453EFC">
      <w:pPr>
        <w:pStyle w:val="Standard"/>
        <w:ind w:left="0"/>
        <w:rPr>
          <w:rFonts w:cs="Arial"/>
          <w:kern w:val="3"/>
          <w:sz w:val="18"/>
          <w:szCs w:val="18"/>
          <w:lang w:eastAsia="ko-K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992"/>
        <w:gridCol w:w="1134"/>
        <w:gridCol w:w="1128"/>
      </w:tblGrid>
      <w:tr w:rsidR="00453EFC" w:rsidRPr="005960D0" w14:paraId="52687ED7" w14:textId="77777777" w:rsidTr="00BA569C">
        <w:tc>
          <w:tcPr>
            <w:tcW w:w="8494" w:type="dxa"/>
            <w:gridSpan w:val="4"/>
          </w:tcPr>
          <w:p w14:paraId="458D2245" w14:textId="77777777" w:rsidR="00453EFC" w:rsidRPr="005960D0" w:rsidRDefault="00453EFC" w:rsidP="00BA569C">
            <w:pPr>
              <w:jc w:val="center"/>
              <w:rPr>
                <w:b/>
                <w:sz w:val="20"/>
                <w:lang w:val="ca-ES"/>
              </w:rPr>
            </w:pPr>
            <w:r w:rsidRPr="005960D0">
              <w:rPr>
                <w:b/>
                <w:sz w:val="20"/>
                <w:lang w:val="ca-ES"/>
              </w:rPr>
              <w:t>Mesur</w:t>
            </w:r>
            <w:r>
              <w:rPr>
                <w:b/>
                <w:sz w:val="20"/>
                <w:lang w:val="ca-ES"/>
              </w:rPr>
              <w:t>aments en els</w:t>
            </w:r>
            <w:r w:rsidRPr="005960D0">
              <w:rPr>
                <w:b/>
                <w:sz w:val="20"/>
                <w:lang w:val="ca-ES"/>
              </w:rPr>
              <w:t xml:space="preserve"> generadors de calor i la seva periodicitat</w:t>
            </w:r>
          </w:p>
        </w:tc>
      </w:tr>
      <w:tr w:rsidR="00453EFC" w:rsidRPr="005960D0" w14:paraId="68F6C17C" w14:textId="77777777" w:rsidTr="00BA569C">
        <w:tc>
          <w:tcPr>
            <w:tcW w:w="5240" w:type="dxa"/>
            <w:vMerge w:val="restart"/>
            <w:vAlign w:val="center"/>
          </w:tcPr>
          <w:p w14:paraId="0DD6ECC7" w14:textId="77777777" w:rsidR="00453EFC" w:rsidRPr="005960D0" w:rsidRDefault="00453EFC" w:rsidP="00BA569C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>Mesur</w:t>
            </w:r>
            <w:r>
              <w:rPr>
                <w:sz w:val="20"/>
                <w:lang w:val="ca-ES"/>
              </w:rPr>
              <w:t>aments que cal fer</w:t>
            </w:r>
            <w:r w:rsidRPr="005960D0">
              <w:rPr>
                <w:sz w:val="20"/>
                <w:lang w:val="ca-ES"/>
              </w:rPr>
              <w:t xml:space="preserve"> </w:t>
            </w:r>
            <w:r>
              <w:rPr>
                <w:sz w:val="20"/>
                <w:lang w:val="ca-ES"/>
              </w:rPr>
              <w:t>en e</w:t>
            </w:r>
            <w:r w:rsidRPr="005960D0">
              <w:rPr>
                <w:sz w:val="20"/>
                <w:lang w:val="ca-ES"/>
              </w:rPr>
              <w:t>ls generadors de calor</w:t>
            </w:r>
          </w:p>
        </w:tc>
        <w:tc>
          <w:tcPr>
            <w:tcW w:w="3254" w:type="dxa"/>
            <w:gridSpan w:val="3"/>
          </w:tcPr>
          <w:p w14:paraId="09464CA3" w14:textId="77777777" w:rsidR="00453EFC" w:rsidRPr="005960D0" w:rsidRDefault="00453EFC" w:rsidP="00BA569C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>Periodicitat</w:t>
            </w:r>
          </w:p>
        </w:tc>
      </w:tr>
      <w:tr w:rsidR="00453EFC" w:rsidRPr="005960D0" w14:paraId="07395AE2" w14:textId="77777777" w:rsidTr="00BA569C">
        <w:tc>
          <w:tcPr>
            <w:tcW w:w="5240" w:type="dxa"/>
            <w:vMerge/>
          </w:tcPr>
          <w:p w14:paraId="5D699BB2" w14:textId="77777777" w:rsidR="00453EFC" w:rsidRPr="005960D0" w:rsidRDefault="00453EFC" w:rsidP="00BA569C">
            <w:pPr>
              <w:rPr>
                <w:sz w:val="20"/>
                <w:lang w:val="ca-ES"/>
              </w:rPr>
            </w:pPr>
          </w:p>
        </w:tc>
        <w:tc>
          <w:tcPr>
            <w:tcW w:w="992" w:type="dxa"/>
          </w:tcPr>
          <w:p w14:paraId="3786D9DA" w14:textId="77777777" w:rsidR="00453EFC" w:rsidRPr="005960D0" w:rsidRDefault="00453EFC" w:rsidP="00BA569C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>20</w:t>
            </w:r>
            <w:r>
              <w:rPr>
                <w:sz w:val="20"/>
                <w:lang w:val="ca-ES"/>
              </w:rPr>
              <w:t xml:space="preserve"> </w:t>
            </w:r>
            <w:r w:rsidRPr="005960D0">
              <w:rPr>
                <w:sz w:val="20"/>
                <w:lang w:val="ca-ES"/>
              </w:rPr>
              <w:t>kW &lt; P &lt; 70</w:t>
            </w:r>
            <w:r>
              <w:rPr>
                <w:sz w:val="20"/>
                <w:lang w:val="ca-ES"/>
              </w:rPr>
              <w:t xml:space="preserve"> </w:t>
            </w:r>
            <w:r w:rsidRPr="005960D0">
              <w:rPr>
                <w:sz w:val="20"/>
                <w:lang w:val="ca-ES"/>
              </w:rPr>
              <w:t>kW</w:t>
            </w:r>
          </w:p>
        </w:tc>
        <w:tc>
          <w:tcPr>
            <w:tcW w:w="1134" w:type="dxa"/>
          </w:tcPr>
          <w:p w14:paraId="4B604009" w14:textId="77777777" w:rsidR="00453EFC" w:rsidRPr="005960D0" w:rsidRDefault="00453EFC" w:rsidP="00BA569C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>70 kW &lt; P &lt; 1.000</w:t>
            </w:r>
            <w:r>
              <w:rPr>
                <w:sz w:val="20"/>
                <w:lang w:val="ca-ES"/>
              </w:rPr>
              <w:t xml:space="preserve"> </w:t>
            </w:r>
            <w:r w:rsidRPr="005960D0">
              <w:rPr>
                <w:sz w:val="20"/>
                <w:lang w:val="ca-ES"/>
              </w:rPr>
              <w:t>kW</w:t>
            </w:r>
          </w:p>
        </w:tc>
        <w:tc>
          <w:tcPr>
            <w:tcW w:w="1128" w:type="dxa"/>
          </w:tcPr>
          <w:p w14:paraId="468569D1" w14:textId="77777777" w:rsidR="00453EFC" w:rsidRPr="005960D0" w:rsidRDefault="00453EFC" w:rsidP="00BA569C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>P &gt; 1.000</w:t>
            </w:r>
            <w:r>
              <w:rPr>
                <w:sz w:val="20"/>
                <w:lang w:val="ca-ES"/>
              </w:rPr>
              <w:t xml:space="preserve"> </w:t>
            </w:r>
            <w:r w:rsidRPr="005960D0">
              <w:rPr>
                <w:sz w:val="20"/>
                <w:lang w:val="ca-ES"/>
              </w:rPr>
              <w:t>kW</w:t>
            </w:r>
          </w:p>
        </w:tc>
      </w:tr>
      <w:tr w:rsidR="00453EFC" w:rsidRPr="005960D0" w14:paraId="7BE0F2D3" w14:textId="77777777" w:rsidTr="00BA569C">
        <w:tc>
          <w:tcPr>
            <w:tcW w:w="5240" w:type="dxa"/>
          </w:tcPr>
          <w:p w14:paraId="3E604F6B" w14:textId="77777777" w:rsidR="00453EFC" w:rsidRPr="005960D0" w:rsidRDefault="00453EFC" w:rsidP="00BA569C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 xml:space="preserve">1. Temperatura o pressió del fluid portador a </w:t>
            </w:r>
            <w:r>
              <w:rPr>
                <w:sz w:val="20"/>
                <w:lang w:val="ca-ES"/>
              </w:rPr>
              <w:t>l'</w:t>
            </w:r>
            <w:r w:rsidRPr="005960D0">
              <w:rPr>
                <w:sz w:val="20"/>
                <w:lang w:val="ca-ES"/>
              </w:rPr>
              <w:t xml:space="preserve">entrada i </w:t>
            </w:r>
            <w:r>
              <w:rPr>
                <w:sz w:val="20"/>
                <w:lang w:val="ca-ES"/>
              </w:rPr>
              <w:t xml:space="preserve">a la </w:t>
            </w:r>
            <w:r w:rsidRPr="005960D0">
              <w:rPr>
                <w:sz w:val="20"/>
                <w:lang w:val="ca-ES"/>
              </w:rPr>
              <w:t>sortida del generador de calor</w:t>
            </w:r>
          </w:p>
        </w:tc>
        <w:tc>
          <w:tcPr>
            <w:tcW w:w="992" w:type="dxa"/>
          </w:tcPr>
          <w:p w14:paraId="0FD38202" w14:textId="77777777" w:rsidR="00453EFC" w:rsidRPr="005960D0" w:rsidRDefault="00453EFC" w:rsidP="00BA569C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>2</w:t>
            </w:r>
            <w:r>
              <w:rPr>
                <w:sz w:val="20"/>
                <w:lang w:val="ca-ES"/>
              </w:rPr>
              <w:t xml:space="preserve"> </w:t>
            </w:r>
            <w:r w:rsidRPr="005960D0">
              <w:rPr>
                <w:sz w:val="20"/>
                <w:lang w:val="ca-ES"/>
              </w:rPr>
              <w:t>a</w:t>
            </w:r>
          </w:p>
        </w:tc>
        <w:tc>
          <w:tcPr>
            <w:tcW w:w="1134" w:type="dxa"/>
          </w:tcPr>
          <w:p w14:paraId="402F3ACD" w14:textId="7AF0B580" w:rsidR="00453EFC" w:rsidRPr="005960D0" w:rsidRDefault="00453EFC" w:rsidP="00BA569C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>3</w:t>
            </w:r>
            <w:r>
              <w:rPr>
                <w:sz w:val="20"/>
                <w:lang w:val="ca-ES"/>
              </w:rPr>
              <w:t xml:space="preserve"> </w:t>
            </w:r>
            <w:r w:rsidRPr="005960D0">
              <w:rPr>
                <w:sz w:val="20"/>
                <w:lang w:val="ca-ES"/>
              </w:rPr>
              <w:t>m</w:t>
            </w:r>
          </w:p>
        </w:tc>
        <w:tc>
          <w:tcPr>
            <w:tcW w:w="1128" w:type="dxa"/>
          </w:tcPr>
          <w:p w14:paraId="6EEFAD86" w14:textId="77777777" w:rsidR="00453EFC" w:rsidRPr="005960D0" w:rsidRDefault="00453EFC" w:rsidP="00BA569C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>m</w:t>
            </w:r>
          </w:p>
        </w:tc>
      </w:tr>
      <w:tr w:rsidR="00453EFC" w:rsidRPr="005960D0" w14:paraId="6F79D876" w14:textId="77777777" w:rsidTr="00BA569C">
        <w:tc>
          <w:tcPr>
            <w:tcW w:w="5240" w:type="dxa"/>
          </w:tcPr>
          <w:p w14:paraId="7FD0804F" w14:textId="77777777" w:rsidR="00453EFC" w:rsidRPr="005960D0" w:rsidRDefault="00453EFC" w:rsidP="00BA569C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>2. Temperatura ambient del local o sala de màquines</w:t>
            </w:r>
          </w:p>
        </w:tc>
        <w:tc>
          <w:tcPr>
            <w:tcW w:w="992" w:type="dxa"/>
          </w:tcPr>
          <w:p w14:paraId="7CD75A0C" w14:textId="77777777" w:rsidR="00453EFC" w:rsidRPr="005960D0" w:rsidRDefault="00453EFC" w:rsidP="00BA569C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>2</w:t>
            </w:r>
            <w:r>
              <w:rPr>
                <w:sz w:val="20"/>
                <w:lang w:val="ca-ES"/>
              </w:rPr>
              <w:t xml:space="preserve"> </w:t>
            </w:r>
            <w:r w:rsidRPr="005960D0">
              <w:rPr>
                <w:sz w:val="20"/>
                <w:lang w:val="ca-ES"/>
              </w:rPr>
              <w:t>a</w:t>
            </w:r>
          </w:p>
        </w:tc>
        <w:tc>
          <w:tcPr>
            <w:tcW w:w="1134" w:type="dxa"/>
          </w:tcPr>
          <w:p w14:paraId="6CA6683B" w14:textId="77777777" w:rsidR="00453EFC" w:rsidRPr="005960D0" w:rsidRDefault="00453EFC" w:rsidP="00BA569C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>3</w:t>
            </w:r>
            <w:r>
              <w:rPr>
                <w:sz w:val="20"/>
                <w:lang w:val="ca-ES"/>
              </w:rPr>
              <w:t xml:space="preserve"> </w:t>
            </w:r>
            <w:r w:rsidRPr="005960D0">
              <w:rPr>
                <w:sz w:val="20"/>
                <w:lang w:val="ca-ES"/>
              </w:rPr>
              <w:t>m</w:t>
            </w:r>
          </w:p>
        </w:tc>
        <w:tc>
          <w:tcPr>
            <w:tcW w:w="1128" w:type="dxa"/>
          </w:tcPr>
          <w:p w14:paraId="46F99299" w14:textId="77777777" w:rsidR="00453EFC" w:rsidRPr="005960D0" w:rsidRDefault="00453EFC" w:rsidP="00BA569C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>m</w:t>
            </w:r>
          </w:p>
        </w:tc>
      </w:tr>
      <w:tr w:rsidR="00453EFC" w:rsidRPr="005960D0" w14:paraId="5FE2B731" w14:textId="77777777" w:rsidTr="00BA569C">
        <w:tc>
          <w:tcPr>
            <w:tcW w:w="5240" w:type="dxa"/>
          </w:tcPr>
          <w:p w14:paraId="307221C0" w14:textId="77777777" w:rsidR="00453EFC" w:rsidRPr="005960D0" w:rsidRDefault="00453EFC" w:rsidP="00BA569C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>3. Temperatura dels gasos de combustió</w:t>
            </w:r>
          </w:p>
        </w:tc>
        <w:tc>
          <w:tcPr>
            <w:tcW w:w="992" w:type="dxa"/>
          </w:tcPr>
          <w:p w14:paraId="25859865" w14:textId="77777777" w:rsidR="00453EFC" w:rsidRPr="005960D0" w:rsidRDefault="00453EFC" w:rsidP="00BA569C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>2</w:t>
            </w:r>
            <w:r>
              <w:rPr>
                <w:sz w:val="20"/>
                <w:lang w:val="ca-ES"/>
              </w:rPr>
              <w:t xml:space="preserve"> </w:t>
            </w:r>
            <w:r w:rsidRPr="005960D0">
              <w:rPr>
                <w:sz w:val="20"/>
                <w:lang w:val="ca-ES"/>
              </w:rPr>
              <w:t>a</w:t>
            </w:r>
          </w:p>
        </w:tc>
        <w:tc>
          <w:tcPr>
            <w:tcW w:w="1134" w:type="dxa"/>
          </w:tcPr>
          <w:p w14:paraId="113425C6" w14:textId="77777777" w:rsidR="00453EFC" w:rsidRPr="005960D0" w:rsidRDefault="00453EFC" w:rsidP="00BA569C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>3</w:t>
            </w:r>
            <w:r>
              <w:rPr>
                <w:sz w:val="20"/>
                <w:lang w:val="ca-ES"/>
              </w:rPr>
              <w:t xml:space="preserve"> </w:t>
            </w:r>
            <w:r w:rsidRPr="005960D0">
              <w:rPr>
                <w:sz w:val="20"/>
                <w:lang w:val="ca-ES"/>
              </w:rPr>
              <w:t>m</w:t>
            </w:r>
          </w:p>
        </w:tc>
        <w:tc>
          <w:tcPr>
            <w:tcW w:w="1128" w:type="dxa"/>
          </w:tcPr>
          <w:p w14:paraId="1899D08F" w14:textId="77777777" w:rsidR="00453EFC" w:rsidRPr="005960D0" w:rsidRDefault="00453EFC" w:rsidP="00BA569C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>m</w:t>
            </w:r>
          </w:p>
        </w:tc>
      </w:tr>
      <w:tr w:rsidR="00453EFC" w:rsidRPr="005960D0" w14:paraId="285E62B6" w14:textId="77777777" w:rsidTr="00BA569C">
        <w:tc>
          <w:tcPr>
            <w:tcW w:w="5240" w:type="dxa"/>
          </w:tcPr>
          <w:p w14:paraId="179ACA50" w14:textId="77777777" w:rsidR="00453EFC" w:rsidRPr="005960D0" w:rsidRDefault="00453EFC" w:rsidP="00BA569C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>4. Contingut de CO i CO</w:t>
            </w:r>
            <w:r w:rsidRPr="006C2E11">
              <w:rPr>
                <w:sz w:val="20"/>
                <w:vertAlign w:val="subscript"/>
                <w:lang w:val="ca-ES"/>
              </w:rPr>
              <w:t>2</w:t>
            </w:r>
            <w:r w:rsidRPr="005960D0">
              <w:rPr>
                <w:sz w:val="20"/>
                <w:lang w:val="ca-ES"/>
              </w:rPr>
              <w:t xml:space="preserve"> en els productes de combustió</w:t>
            </w:r>
            <w:r>
              <w:rPr>
                <w:sz w:val="20"/>
                <w:lang w:val="ca-ES"/>
              </w:rPr>
              <w:t>.</w:t>
            </w:r>
          </w:p>
        </w:tc>
        <w:tc>
          <w:tcPr>
            <w:tcW w:w="992" w:type="dxa"/>
          </w:tcPr>
          <w:p w14:paraId="28502E0A" w14:textId="77777777" w:rsidR="00453EFC" w:rsidRPr="005960D0" w:rsidRDefault="00453EFC" w:rsidP="00BA569C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>2</w:t>
            </w:r>
            <w:r>
              <w:rPr>
                <w:sz w:val="20"/>
                <w:lang w:val="ca-ES"/>
              </w:rPr>
              <w:t xml:space="preserve"> </w:t>
            </w:r>
            <w:r w:rsidRPr="005960D0">
              <w:rPr>
                <w:sz w:val="20"/>
                <w:lang w:val="ca-ES"/>
              </w:rPr>
              <w:t>a</w:t>
            </w:r>
          </w:p>
        </w:tc>
        <w:tc>
          <w:tcPr>
            <w:tcW w:w="1134" w:type="dxa"/>
          </w:tcPr>
          <w:p w14:paraId="2702FA58" w14:textId="77777777" w:rsidR="00453EFC" w:rsidRPr="005960D0" w:rsidRDefault="00453EFC" w:rsidP="00BA569C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>3</w:t>
            </w:r>
            <w:r>
              <w:rPr>
                <w:sz w:val="20"/>
                <w:lang w:val="ca-ES"/>
              </w:rPr>
              <w:t xml:space="preserve"> </w:t>
            </w:r>
            <w:r w:rsidRPr="005960D0">
              <w:rPr>
                <w:sz w:val="20"/>
                <w:lang w:val="ca-ES"/>
              </w:rPr>
              <w:t>m</w:t>
            </w:r>
          </w:p>
        </w:tc>
        <w:tc>
          <w:tcPr>
            <w:tcW w:w="1128" w:type="dxa"/>
          </w:tcPr>
          <w:p w14:paraId="384ACB19" w14:textId="77777777" w:rsidR="00453EFC" w:rsidRPr="005960D0" w:rsidRDefault="00453EFC" w:rsidP="00BA569C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>m</w:t>
            </w:r>
          </w:p>
        </w:tc>
      </w:tr>
      <w:tr w:rsidR="00453EFC" w:rsidRPr="005960D0" w14:paraId="6D324D04" w14:textId="77777777" w:rsidTr="00BA569C">
        <w:tc>
          <w:tcPr>
            <w:tcW w:w="5240" w:type="dxa"/>
          </w:tcPr>
          <w:p w14:paraId="47FDB7C8" w14:textId="77777777" w:rsidR="00453EFC" w:rsidRPr="005960D0" w:rsidRDefault="00453EFC" w:rsidP="00BA569C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>5. Índex d’opacitat dels fums en combustibles sòlids o líquids i de contingut de partícules sòlides en combustible</w:t>
            </w:r>
            <w:r>
              <w:rPr>
                <w:sz w:val="20"/>
                <w:lang w:val="ca-ES"/>
              </w:rPr>
              <w:t>s</w:t>
            </w:r>
            <w:r w:rsidRPr="005960D0">
              <w:rPr>
                <w:sz w:val="20"/>
                <w:lang w:val="ca-ES"/>
              </w:rPr>
              <w:t xml:space="preserve"> sòlids</w:t>
            </w:r>
          </w:p>
        </w:tc>
        <w:tc>
          <w:tcPr>
            <w:tcW w:w="992" w:type="dxa"/>
          </w:tcPr>
          <w:p w14:paraId="6B80616D" w14:textId="77777777" w:rsidR="00453EFC" w:rsidRPr="005960D0" w:rsidRDefault="00453EFC" w:rsidP="00BA569C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>2</w:t>
            </w:r>
            <w:r>
              <w:rPr>
                <w:sz w:val="20"/>
                <w:lang w:val="ca-ES"/>
              </w:rPr>
              <w:t xml:space="preserve"> </w:t>
            </w:r>
            <w:r w:rsidRPr="005960D0">
              <w:rPr>
                <w:sz w:val="20"/>
                <w:lang w:val="ca-ES"/>
              </w:rPr>
              <w:t>a</w:t>
            </w:r>
          </w:p>
        </w:tc>
        <w:tc>
          <w:tcPr>
            <w:tcW w:w="1134" w:type="dxa"/>
          </w:tcPr>
          <w:p w14:paraId="37267069" w14:textId="77777777" w:rsidR="00453EFC" w:rsidRPr="005960D0" w:rsidRDefault="00453EFC" w:rsidP="00BA569C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>3</w:t>
            </w:r>
            <w:r>
              <w:rPr>
                <w:sz w:val="20"/>
                <w:lang w:val="ca-ES"/>
              </w:rPr>
              <w:t xml:space="preserve"> </w:t>
            </w:r>
            <w:r w:rsidRPr="005960D0">
              <w:rPr>
                <w:sz w:val="20"/>
                <w:lang w:val="ca-ES"/>
              </w:rPr>
              <w:t>m</w:t>
            </w:r>
          </w:p>
        </w:tc>
        <w:tc>
          <w:tcPr>
            <w:tcW w:w="1128" w:type="dxa"/>
          </w:tcPr>
          <w:p w14:paraId="58B32F81" w14:textId="77777777" w:rsidR="00453EFC" w:rsidRPr="005960D0" w:rsidRDefault="00453EFC" w:rsidP="00BA569C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>m</w:t>
            </w:r>
          </w:p>
        </w:tc>
      </w:tr>
      <w:tr w:rsidR="00453EFC" w:rsidRPr="005960D0" w14:paraId="7118BFB8" w14:textId="77777777" w:rsidTr="00BA569C">
        <w:tc>
          <w:tcPr>
            <w:tcW w:w="5240" w:type="dxa"/>
          </w:tcPr>
          <w:p w14:paraId="3DC17489" w14:textId="77777777" w:rsidR="00453EFC" w:rsidRPr="005960D0" w:rsidRDefault="00453EFC" w:rsidP="00BA569C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>6. Tiratge a la caix</w:t>
            </w:r>
            <w:r>
              <w:rPr>
                <w:sz w:val="20"/>
                <w:lang w:val="ca-ES"/>
              </w:rPr>
              <w:t>a</w:t>
            </w:r>
            <w:r w:rsidRPr="005960D0">
              <w:rPr>
                <w:sz w:val="20"/>
                <w:lang w:val="ca-ES"/>
              </w:rPr>
              <w:t xml:space="preserve"> de fums de la caldera</w:t>
            </w:r>
          </w:p>
        </w:tc>
        <w:tc>
          <w:tcPr>
            <w:tcW w:w="992" w:type="dxa"/>
          </w:tcPr>
          <w:p w14:paraId="41A07CC4" w14:textId="77777777" w:rsidR="00453EFC" w:rsidRPr="005960D0" w:rsidRDefault="00453EFC" w:rsidP="00BA569C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>2</w:t>
            </w:r>
            <w:r>
              <w:rPr>
                <w:sz w:val="20"/>
                <w:lang w:val="ca-ES"/>
              </w:rPr>
              <w:t xml:space="preserve"> </w:t>
            </w:r>
            <w:r w:rsidRPr="005960D0">
              <w:rPr>
                <w:sz w:val="20"/>
                <w:lang w:val="ca-ES"/>
              </w:rPr>
              <w:t>a</w:t>
            </w:r>
          </w:p>
        </w:tc>
        <w:tc>
          <w:tcPr>
            <w:tcW w:w="1134" w:type="dxa"/>
          </w:tcPr>
          <w:p w14:paraId="44DF529B" w14:textId="77777777" w:rsidR="00453EFC" w:rsidRPr="005960D0" w:rsidRDefault="00453EFC" w:rsidP="00BA569C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>3</w:t>
            </w:r>
            <w:r>
              <w:rPr>
                <w:sz w:val="20"/>
                <w:lang w:val="ca-ES"/>
              </w:rPr>
              <w:t xml:space="preserve"> </w:t>
            </w:r>
            <w:r w:rsidRPr="005960D0">
              <w:rPr>
                <w:sz w:val="20"/>
                <w:lang w:val="ca-ES"/>
              </w:rPr>
              <w:t>m</w:t>
            </w:r>
          </w:p>
        </w:tc>
        <w:tc>
          <w:tcPr>
            <w:tcW w:w="1128" w:type="dxa"/>
          </w:tcPr>
          <w:p w14:paraId="4670D143" w14:textId="77777777" w:rsidR="00453EFC" w:rsidRPr="005960D0" w:rsidRDefault="00453EFC" w:rsidP="00BA569C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>m</w:t>
            </w:r>
          </w:p>
        </w:tc>
      </w:tr>
    </w:tbl>
    <w:p w14:paraId="26E08714" w14:textId="77777777" w:rsidR="004530F2" w:rsidRDefault="004530F2" w:rsidP="004530F2">
      <w:pPr>
        <w:pStyle w:val="Standard"/>
        <w:ind w:left="0"/>
        <w:rPr>
          <w:rFonts w:cs="Arial"/>
          <w:kern w:val="3"/>
          <w:sz w:val="18"/>
          <w:szCs w:val="18"/>
          <w:lang w:eastAsia="ko-KR"/>
        </w:rPr>
      </w:pPr>
      <w:r w:rsidRPr="004530F2">
        <w:rPr>
          <w:rFonts w:cs="Arial"/>
          <w:i/>
          <w:kern w:val="3"/>
          <w:sz w:val="18"/>
          <w:szCs w:val="18"/>
          <w:lang w:eastAsia="ko-KR"/>
        </w:rPr>
        <w:t>m: un cop al mes; 3 m: cada tres mesos, la primera a l</w:t>
      </w:r>
      <w:r w:rsidRPr="004530F2">
        <w:rPr>
          <w:rFonts w:cs="Arial" w:hint="eastAsia"/>
          <w:i/>
          <w:kern w:val="3"/>
          <w:sz w:val="18"/>
          <w:szCs w:val="18"/>
          <w:lang w:eastAsia="ko-KR"/>
        </w:rPr>
        <w:t>’</w:t>
      </w:r>
      <w:r w:rsidRPr="004530F2">
        <w:rPr>
          <w:rFonts w:cs="Arial"/>
          <w:i/>
          <w:kern w:val="3"/>
          <w:sz w:val="18"/>
          <w:szCs w:val="18"/>
          <w:lang w:eastAsia="ko-KR"/>
        </w:rPr>
        <w:t>inici de la temporada, 2 a: cada dos anys</w:t>
      </w:r>
      <w:r w:rsidRPr="00C03A81">
        <w:rPr>
          <w:rFonts w:cs="Arial"/>
          <w:kern w:val="3"/>
          <w:sz w:val="18"/>
          <w:szCs w:val="18"/>
          <w:lang w:eastAsia="ko-KR"/>
        </w:rPr>
        <w:t>.</w:t>
      </w:r>
    </w:p>
    <w:p w14:paraId="1C18D850" w14:textId="77777777" w:rsidR="00453EFC" w:rsidRPr="00C03A81" w:rsidRDefault="00453EFC">
      <w:pPr>
        <w:pStyle w:val="Standard"/>
        <w:ind w:left="0"/>
      </w:pPr>
    </w:p>
    <w:p w14:paraId="080AA36B" w14:textId="77777777" w:rsidR="00146817" w:rsidRPr="00C03A81" w:rsidRDefault="00146817">
      <w:pPr>
        <w:pStyle w:val="Standard"/>
        <w:ind w:left="0"/>
      </w:pPr>
    </w:p>
    <w:p w14:paraId="1B2BF91E" w14:textId="2ED8634F" w:rsidR="00146817" w:rsidRPr="00C03A81" w:rsidRDefault="0077041C">
      <w:pPr>
        <w:pStyle w:val="Standard"/>
        <w:ind w:left="0"/>
      </w:pPr>
      <w:r w:rsidRPr="00C03A81">
        <w:t xml:space="preserve">En cas de detectar que algun dels paràmetres </w:t>
      </w:r>
      <w:r w:rsidR="00A826C6" w:rsidRPr="00C03A81">
        <w:t>dona</w:t>
      </w:r>
      <w:r w:rsidRPr="00C03A81">
        <w:t xml:space="preserve"> valors anòmals, el contractista ha de </w:t>
      </w:r>
      <w:r w:rsidR="008145B2" w:rsidRPr="00C03A81">
        <w:t xml:space="preserve">fer </w:t>
      </w:r>
      <w:r w:rsidRPr="00C03A81">
        <w:t>les actuacions pertinents per corregir-</w:t>
      </w:r>
      <w:r w:rsidR="00C83B18" w:rsidRPr="00C03A81">
        <w:t>los</w:t>
      </w:r>
      <w:r w:rsidRPr="00C03A81">
        <w:t xml:space="preserve"> i garantir el funcionament </w:t>
      </w:r>
      <w:r w:rsidR="00C83B18" w:rsidRPr="00C03A81">
        <w:t xml:space="preserve">correcte </w:t>
      </w:r>
      <w:r w:rsidRPr="00C03A81">
        <w:t xml:space="preserve">dins </w:t>
      </w:r>
      <w:r w:rsidR="00C83B18" w:rsidRPr="00C03A81">
        <w:t>d</w:t>
      </w:r>
      <w:r w:rsidRPr="00C03A81">
        <w:t>els límits d</w:t>
      </w:r>
      <w:r w:rsidR="003C3876" w:rsidRPr="00C03A81">
        <w:t>’</w:t>
      </w:r>
      <w:r w:rsidRPr="00C03A81">
        <w:t>emissions permesos.</w:t>
      </w:r>
    </w:p>
    <w:p w14:paraId="0100C50D" w14:textId="68CA6128" w:rsidR="00146817" w:rsidRPr="00C03A81" w:rsidRDefault="0077041C">
      <w:pPr>
        <w:pStyle w:val="Standard"/>
        <w:ind w:left="0"/>
      </w:pPr>
      <w:r w:rsidRPr="00C03A81">
        <w:rPr>
          <w:rFonts w:cs="Arial"/>
          <w:color w:val="000000"/>
          <w:kern w:val="3"/>
          <w:lang w:eastAsia="ko-KR"/>
        </w:rPr>
        <w:t>Aix</w:t>
      </w:r>
      <w:r w:rsidRPr="00C03A81">
        <w:rPr>
          <w:rFonts w:cs="Arial" w:hint="eastAsia"/>
          <w:color w:val="000000"/>
          <w:kern w:val="3"/>
          <w:lang w:eastAsia="ko-KR"/>
        </w:rPr>
        <w:t>í</w:t>
      </w:r>
      <w:r w:rsidRPr="00C03A81">
        <w:rPr>
          <w:rFonts w:cs="Arial"/>
          <w:color w:val="000000"/>
          <w:kern w:val="3"/>
          <w:lang w:eastAsia="ko-KR"/>
        </w:rPr>
        <w:t xml:space="preserve"> mateix</w:t>
      </w:r>
      <w:r w:rsidR="00C83B18" w:rsidRPr="00C03A81">
        <w:rPr>
          <w:rFonts w:cs="Arial"/>
          <w:color w:val="000000"/>
          <w:kern w:val="3"/>
          <w:lang w:eastAsia="ko-KR"/>
        </w:rPr>
        <w:t>,</w:t>
      </w:r>
      <w:r w:rsidRPr="00C03A81">
        <w:rPr>
          <w:rFonts w:cs="Arial"/>
          <w:color w:val="000000"/>
          <w:kern w:val="3"/>
          <w:lang w:eastAsia="ko-KR"/>
        </w:rPr>
        <w:t xml:space="preserve"> el contractista </w:t>
      </w:r>
      <w:r w:rsidR="00C83B18" w:rsidRPr="00C03A81">
        <w:rPr>
          <w:rFonts w:cs="Arial"/>
          <w:color w:val="000000"/>
          <w:kern w:val="3"/>
          <w:lang w:eastAsia="ko-KR"/>
        </w:rPr>
        <w:t>ha de fer</w:t>
      </w:r>
      <w:r w:rsidR="008145B2" w:rsidRPr="00C03A81">
        <w:rPr>
          <w:rFonts w:cs="Arial"/>
          <w:color w:val="000000"/>
          <w:kern w:val="3"/>
          <w:lang w:eastAsia="ko-KR"/>
        </w:rPr>
        <w:t xml:space="preserve"> </w:t>
      </w:r>
      <w:r w:rsidRPr="00C03A81">
        <w:rPr>
          <w:rFonts w:cs="Arial"/>
          <w:color w:val="000000"/>
          <w:kern w:val="3"/>
          <w:lang w:eastAsia="ko-KR"/>
        </w:rPr>
        <w:t>un seguiment dels consums d</w:t>
      </w:r>
      <w:r w:rsidR="003C3876" w:rsidRPr="00C03A81">
        <w:rPr>
          <w:rFonts w:cs="Arial" w:hint="eastAsia"/>
          <w:color w:val="000000"/>
          <w:kern w:val="3"/>
          <w:lang w:eastAsia="ko-KR"/>
        </w:rPr>
        <w:t>’</w:t>
      </w:r>
      <w:r w:rsidRPr="00C03A81">
        <w:rPr>
          <w:rFonts w:cs="Arial"/>
          <w:color w:val="000000"/>
          <w:kern w:val="3"/>
          <w:lang w:eastAsia="ko-KR"/>
        </w:rPr>
        <w:t>energia i aigua peri</w:t>
      </w:r>
      <w:r w:rsidRPr="00C03A81">
        <w:rPr>
          <w:rFonts w:cs="Arial" w:hint="eastAsia"/>
          <w:color w:val="000000"/>
          <w:kern w:val="3"/>
          <w:lang w:eastAsia="ko-KR"/>
        </w:rPr>
        <w:t>ò</w:t>
      </w:r>
      <w:r w:rsidRPr="00C03A81">
        <w:rPr>
          <w:rFonts w:cs="Arial"/>
          <w:color w:val="000000"/>
          <w:kern w:val="3"/>
          <w:lang w:eastAsia="ko-KR"/>
        </w:rPr>
        <w:t>dica</w:t>
      </w:r>
      <w:r w:rsidR="00C83B18" w:rsidRPr="00C03A81">
        <w:rPr>
          <w:rFonts w:cs="Arial"/>
          <w:color w:val="000000"/>
          <w:kern w:val="3"/>
          <w:lang w:eastAsia="ko-KR"/>
        </w:rPr>
        <w:t>ment</w:t>
      </w:r>
      <w:r w:rsidRPr="00C03A81">
        <w:rPr>
          <w:rFonts w:cs="Arial"/>
          <w:color w:val="000000"/>
          <w:kern w:val="3"/>
          <w:lang w:eastAsia="ko-KR"/>
        </w:rPr>
        <w:t xml:space="preserve"> (com a m</w:t>
      </w:r>
      <w:r w:rsidRPr="00C03A81">
        <w:rPr>
          <w:rFonts w:cs="Arial" w:hint="eastAsia"/>
          <w:color w:val="000000"/>
          <w:kern w:val="3"/>
          <w:lang w:eastAsia="ko-KR"/>
        </w:rPr>
        <w:t>à</w:t>
      </w:r>
      <w:r w:rsidRPr="00C03A81">
        <w:rPr>
          <w:rFonts w:cs="Arial"/>
          <w:color w:val="000000"/>
          <w:kern w:val="3"/>
          <w:lang w:eastAsia="ko-KR"/>
        </w:rPr>
        <w:t>xim un cop al trimestr</w:t>
      </w:r>
      <w:r w:rsidR="00C83B18" w:rsidRPr="00C03A81">
        <w:rPr>
          <w:rFonts w:cs="Arial"/>
          <w:color w:val="000000"/>
          <w:kern w:val="3"/>
          <w:lang w:eastAsia="ko-KR"/>
        </w:rPr>
        <w:t>e</w:t>
      </w:r>
      <w:r w:rsidRPr="00C03A81">
        <w:rPr>
          <w:rFonts w:cs="Arial"/>
          <w:color w:val="000000"/>
          <w:kern w:val="3"/>
          <w:lang w:eastAsia="ko-KR"/>
        </w:rPr>
        <w:t xml:space="preserve">), </w:t>
      </w:r>
      <w:r w:rsidR="00C83B18" w:rsidRPr="00C03A81">
        <w:rPr>
          <w:rFonts w:cs="Arial"/>
          <w:color w:val="000000"/>
          <w:kern w:val="3"/>
          <w:lang w:eastAsia="ko-KR"/>
        </w:rPr>
        <w:t>registrar-los</w:t>
      </w:r>
      <w:r w:rsidRPr="00C03A81">
        <w:rPr>
          <w:rFonts w:cs="Arial"/>
          <w:color w:val="000000"/>
          <w:kern w:val="3"/>
          <w:lang w:eastAsia="ko-KR"/>
        </w:rPr>
        <w:t xml:space="preserve"> als llibres de manteniment anuals, amb l</w:t>
      </w:r>
      <w:r w:rsidR="003C3876" w:rsidRPr="00C03A81">
        <w:rPr>
          <w:rFonts w:cs="Arial" w:hint="eastAsia"/>
          <w:color w:val="000000"/>
          <w:kern w:val="3"/>
          <w:lang w:eastAsia="ko-KR"/>
        </w:rPr>
        <w:t>’</w:t>
      </w:r>
      <w:r w:rsidRPr="00C03A81">
        <w:rPr>
          <w:rFonts w:cs="Arial"/>
          <w:color w:val="000000"/>
          <w:kern w:val="3"/>
          <w:lang w:eastAsia="ko-KR"/>
        </w:rPr>
        <w:t xml:space="preserve">objectiu de detectar desviacions de consum i </w:t>
      </w:r>
      <w:r w:rsidR="008145B2" w:rsidRPr="00C03A81">
        <w:rPr>
          <w:rFonts w:cs="Arial"/>
          <w:color w:val="000000"/>
          <w:kern w:val="3"/>
          <w:lang w:eastAsia="ko-KR"/>
        </w:rPr>
        <w:t xml:space="preserve">fer </w:t>
      </w:r>
      <w:r w:rsidRPr="00C03A81">
        <w:rPr>
          <w:rFonts w:cs="Arial"/>
          <w:color w:val="000000"/>
          <w:kern w:val="3"/>
          <w:lang w:eastAsia="ko-KR"/>
        </w:rPr>
        <w:t>les correccions</w:t>
      </w:r>
      <w:r w:rsidR="00C83B18" w:rsidRPr="00C03A81">
        <w:rPr>
          <w:rFonts w:cs="Arial"/>
          <w:color w:val="000000"/>
          <w:kern w:val="3"/>
          <w:lang w:eastAsia="ko-KR"/>
        </w:rPr>
        <w:t xml:space="preserve"> necess</w:t>
      </w:r>
      <w:r w:rsidR="00C83B18" w:rsidRPr="00C03A81">
        <w:rPr>
          <w:rFonts w:cs="Arial" w:hint="eastAsia"/>
          <w:color w:val="000000"/>
          <w:kern w:val="3"/>
          <w:lang w:eastAsia="ko-KR"/>
        </w:rPr>
        <w:t>à</w:t>
      </w:r>
      <w:r w:rsidR="00C83B18" w:rsidRPr="00C03A81">
        <w:rPr>
          <w:rFonts w:cs="Arial"/>
          <w:color w:val="000000"/>
          <w:kern w:val="3"/>
          <w:lang w:eastAsia="ko-KR"/>
        </w:rPr>
        <w:t>ries</w:t>
      </w:r>
      <w:r w:rsidRPr="00C03A81">
        <w:rPr>
          <w:rFonts w:cs="Arial"/>
          <w:color w:val="000000"/>
          <w:kern w:val="3"/>
          <w:lang w:eastAsia="ko-KR"/>
        </w:rPr>
        <w:t>.</w:t>
      </w:r>
    </w:p>
    <w:p w14:paraId="15942C56" w14:textId="0E964E59" w:rsidR="00146817" w:rsidRPr="00C03A81" w:rsidRDefault="0077041C">
      <w:pPr>
        <w:pStyle w:val="Standard"/>
        <w:ind w:left="0"/>
      </w:pPr>
      <w:r w:rsidRPr="00C03A81">
        <w:t xml:space="preserve">Aquesta informació registrada </w:t>
      </w:r>
      <w:r w:rsidR="00C83B18" w:rsidRPr="00C03A81">
        <w:t>cal</w:t>
      </w:r>
      <w:r w:rsidRPr="00C03A81">
        <w:t xml:space="preserve"> subministra</w:t>
      </w:r>
      <w:r w:rsidR="00C83B18" w:rsidRPr="00C03A81">
        <w:t xml:space="preserve">r-la </w:t>
      </w:r>
      <w:r w:rsidRPr="00C03A81">
        <w:t>a la propietat</w:t>
      </w:r>
      <w:r w:rsidR="00C83B18" w:rsidRPr="00C03A81">
        <w:t>,</w:t>
      </w:r>
      <w:r w:rsidRPr="00C03A81">
        <w:t xml:space="preserve"> i el contractista també l</w:t>
      </w:r>
      <w:r w:rsidR="003C3876" w:rsidRPr="00C03A81">
        <w:t>’</w:t>
      </w:r>
      <w:r w:rsidR="00C83B18" w:rsidRPr="00C03A81">
        <w:t>ha de</w:t>
      </w:r>
      <w:r w:rsidRPr="00C03A81">
        <w:t xml:space="preserve"> guardar en format digital a la carpeta compartida de la instal·lació.</w:t>
      </w:r>
    </w:p>
    <w:p w14:paraId="7075A3F3" w14:textId="77777777" w:rsidR="00146817" w:rsidRPr="00C03A81" w:rsidRDefault="00146817">
      <w:pPr>
        <w:pStyle w:val="Standard"/>
      </w:pPr>
    </w:p>
    <w:p w14:paraId="6C1F9C45" w14:textId="77777777" w:rsidR="00146817" w:rsidRPr="00C03A81" w:rsidRDefault="00146817">
      <w:pPr>
        <w:pStyle w:val="Standard"/>
      </w:pPr>
    </w:p>
    <w:p w14:paraId="13BAF662" w14:textId="77777777" w:rsidR="00146817" w:rsidRPr="00C03A81" w:rsidRDefault="0077041C">
      <w:pPr>
        <w:pStyle w:val="Ttol11"/>
      </w:pPr>
      <w:bookmarkStart w:id="241" w:name="_Toc703378292"/>
      <w:bookmarkStart w:id="242" w:name="__RefHeading___Toc9762_3034864818"/>
      <w:bookmarkStart w:id="243" w:name="_Toc87620311"/>
      <w:bookmarkStart w:id="244" w:name="_Toc88659098"/>
      <w:bookmarkStart w:id="245" w:name="_Toc89423571"/>
      <w:bookmarkStart w:id="246" w:name="_Toc89935984"/>
      <w:bookmarkStart w:id="247" w:name="_Toc93483592"/>
      <w:r w:rsidRPr="00C03A81">
        <w:t>G</w:t>
      </w:r>
      <w:bookmarkEnd w:id="241"/>
      <w:r w:rsidRPr="00C03A81">
        <w:t>ESTIÓ DOCUMENTAL</w:t>
      </w:r>
      <w:bookmarkEnd w:id="242"/>
      <w:bookmarkEnd w:id="243"/>
      <w:bookmarkEnd w:id="244"/>
      <w:bookmarkEnd w:id="245"/>
      <w:bookmarkEnd w:id="246"/>
      <w:bookmarkEnd w:id="247"/>
    </w:p>
    <w:p w14:paraId="068AD610" w14:textId="77777777" w:rsidR="00146817" w:rsidRPr="00C03A81" w:rsidRDefault="00146817">
      <w:pPr>
        <w:pStyle w:val="Standard"/>
      </w:pPr>
      <w:bookmarkStart w:id="248" w:name="_Toc703378302"/>
      <w:bookmarkStart w:id="249" w:name="__RefHeading___Toc24466_14358393982"/>
      <w:bookmarkEnd w:id="248"/>
      <w:bookmarkEnd w:id="249"/>
    </w:p>
    <w:p w14:paraId="1742C9BB" w14:textId="320062FA" w:rsidR="00146817" w:rsidRPr="00C03A81" w:rsidRDefault="0077041C">
      <w:pPr>
        <w:pStyle w:val="Standard"/>
        <w:ind w:left="0"/>
      </w:pPr>
      <w:r w:rsidRPr="00C03A81">
        <w:t xml:space="preserve">El contractista </w:t>
      </w:r>
      <w:r w:rsidR="00C83B18" w:rsidRPr="00C03A81">
        <w:t xml:space="preserve">és </w:t>
      </w:r>
      <w:r w:rsidRPr="00C03A81">
        <w:t>l</w:t>
      </w:r>
      <w:r w:rsidR="003C3876" w:rsidRPr="00C03A81">
        <w:t>’</w:t>
      </w:r>
      <w:r w:rsidRPr="00C03A81">
        <w:t>encarregat d</w:t>
      </w:r>
      <w:r w:rsidR="003C3876" w:rsidRPr="00C03A81">
        <w:t>’</w:t>
      </w:r>
      <w:r w:rsidRPr="00C03A81">
        <w:t xml:space="preserve">organitzar i custodiar tota la documentació generada per les actuacions </w:t>
      </w:r>
      <w:r w:rsidR="008145B2" w:rsidRPr="00C03A81">
        <w:t xml:space="preserve">efectuades </w:t>
      </w:r>
      <w:r w:rsidRPr="00C03A81">
        <w:t>a les instal·lacions.</w:t>
      </w:r>
    </w:p>
    <w:p w14:paraId="7841BAF6" w14:textId="1FA71444" w:rsidR="00146817" w:rsidRPr="00C03A81" w:rsidRDefault="0077041C">
      <w:pPr>
        <w:pStyle w:val="Standard"/>
        <w:ind w:left="0"/>
      </w:pPr>
      <w:r w:rsidRPr="00C03A81">
        <w:t>Aquesta documentació inclou, entre altres</w:t>
      </w:r>
      <w:r w:rsidR="00C83B18" w:rsidRPr="00C03A81">
        <w:t>,</w:t>
      </w:r>
      <w:r w:rsidRPr="00C03A81">
        <w:t xml:space="preserve"> </w:t>
      </w:r>
      <w:r w:rsidR="00C83B18" w:rsidRPr="00C03A81">
        <w:t>f</w:t>
      </w:r>
      <w:r w:rsidRPr="00C03A81">
        <w:t xml:space="preserve">ulls de manteniment preventiu, </w:t>
      </w:r>
      <w:r w:rsidR="00C83B18" w:rsidRPr="00C03A81">
        <w:t>f</w:t>
      </w:r>
      <w:r w:rsidRPr="00C03A81">
        <w:t xml:space="preserve">ulls de manteniment </w:t>
      </w:r>
      <w:r w:rsidR="00C83B18" w:rsidRPr="00C03A81">
        <w:t xml:space="preserve">del </w:t>
      </w:r>
      <w:r w:rsidRPr="00C03A81">
        <w:t xml:space="preserve">SAT oficial, </w:t>
      </w:r>
      <w:r w:rsidR="00C83B18" w:rsidRPr="00C03A81">
        <w:t>f</w:t>
      </w:r>
      <w:r w:rsidRPr="00C03A81">
        <w:t>ulls de manteniment correctiu (</w:t>
      </w:r>
      <w:r w:rsidR="00C83B18" w:rsidRPr="00C03A81">
        <w:t>o</w:t>
      </w:r>
      <w:r w:rsidRPr="00C03A81">
        <w:t xml:space="preserve">rdres de </w:t>
      </w:r>
      <w:r w:rsidR="00C83B18" w:rsidRPr="00C03A81">
        <w:t>t</w:t>
      </w:r>
      <w:r w:rsidRPr="00C03A81">
        <w:t xml:space="preserve">reball), resultats </w:t>
      </w:r>
      <w:r w:rsidR="00C83B18" w:rsidRPr="00C03A81">
        <w:t xml:space="preserve">de </w:t>
      </w:r>
      <w:r w:rsidRPr="00C03A81">
        <w:t xml:space="preserve">proves de fums, manuals dels materials, actes </w:t>
      </w:r>
      <w:r w:rsidR="00C83B18" w:rsidRPr="00C03A81">
        <w:t>d</w:t>
      </w:r>
      <w:r w:rsidR="003C3876" w:rsidRPr="00C03A81">
        <w:t>’</w:t>
      </w:r>
      <w:r w:rsidRPr="00C03A81">
        <w:t xml:space="preserve">inspeccions, </w:t>
      </w:r>
      <w:r w:rsidR="00C83B18" w:rsidRPr="00C03A81">
        <w:t>p</w:t>
      </w:r>
      <w:r w:rsidRPr="00C03A81">
        <w:t xml:space="preserve">la de manteniment, plànols i esquemes </w:t>
      </w:r>
      <w:r w:rsidR="00C83B18" w:rsidRPr="00C03A81">
        <w:t>d</w:t>
      </w:r>
      <w:r w:rsidR="003C3876" w:rsidRPr="00C03A81">
        <w:t>’</w:t>
      </w:r>
      <w:r w:rsidR="00C83B18" w:rsidRPr="00C03A81">
        <w:t>obra acabada</w:t>
      </w:r>
      <w:r w:rsidRPr="00C03A81">
        <w:t xml:space="preserve">, </w:t>
      </w:r>
      <w:r w:rsidR="00C83B18" w:rsidRPr="00C03A81">
        <w:t>m</w:t>
      </w:r>
      <w:r w:rsidRPr="00C03A81">
        <w:t>anual d</w:t>
      </w:r>
      <w:r w:rsidR="003C3876" w:rsidRPr="00C03A81">
        <w:t>’</w:t>
      </w:r>
      <w:r w:rsidRPr="00C03A81">
        <w:t>ús de la instal·lació</w:t>
      </w:r>
      <w:r w:rsidR="00C83B18" w:rsidRPr="00C03A81">
        <w:t>,</w:t>
      </w:r>
      <w:r w:rsidRPr="00C03A81">
        <w:t xml:space="preserve"> etc</w:t>
      </w:r>
      <w:r w:rsidR="00C83B18" w:rsidRPr="00C03A81">
        <w:t>.; també comprèn</w:t>
      </w:r>
      <w:r w:rsidRPr="00C03A81">
        <w:t xml:space="preserve"> tots els documents que reflecteixin totes les modificacions </w:t>
      </w:r>
      <w:r w:rsidR="008145B2" w:rsidRPr="00C03A81">
        <w:t>fetes</w:t>
      </w:r>
      <w:r w:rsidRPr="00C03A81">
        <w:t xml:space="preserve">, informes </w:t>
      </w:r>
      <w:r w:rsidR="00C83B18" w:rsidRPr="00C03A81">
        <w:t xml:space="preserve">sobre </w:t>
      </w:r>
      <w:r w:rsidRPr="00C03A81">
        <w:t>qualitat</w:t>
      </w:r>
      <w:r w:rsidR="00C83B18" w:rsidRPr="00C03A81">
        <w:t xml:space="preserve"> de la</w:t>
      </w:r>
      <w:r w:rsidRPr="00C03A81">
        <w:t xml:space="preserve"> biomassa, informes </w:t>
      </w:r>
      <w:r w:rsidR="00C83B18" w:rsidRPr="00C03A81">
        <w:t>d</w:t>
      </w:r>
      <w:r w:rsidR="003C3876" w:rsidRPr="00C03A81">
        <w:t>’</w:t>
      </w:r>
      <w:r w:rsidRPr="00C03A81">
        <w:t xml:space="preserve">incidències, informes </w:t>
      </w:r>
      <w:r w:rsidR="00C83B18" w:rsidRPr="00C03A81">
        <w:t xml:space="preserve">de </w:t>
      </w:r>
      <w:r w:rsidRPr="00C03A81">
        <w:t>possibles actuacions de millora, certificats anuals de manteniment, etc.</w:t>
      </w:r>
    </w:p>
    <w:p w14:paraId="0CAE59C5" w14:textId="4351CE5B" w:rsidR="00146817" w:rsidRPr="00C03A81" w:rsidRDefault="00435017">
      <w:pPr>
        <w:pStyle w:val="Standard"/>
        <w:ind w:left="0"/>
      </w:pPr>
      <w:r w:rsidRPr="00C03A81">
        <w:t xml:space="preserve">A més, </w:t>
      </w:r>
      <w:r w:rsidR="0077041C" w:rsidRPr="00C03A81">
        <w:t>en aquesta carpeta</w:t>
      </w:r>
      <w:r w:rsidRPr="00C03A81">
        <w:t xml:space="preserve">, cal </w:t>
      </w:r>
      <w:r w:rsidR="0077041C" w:rsidRPr="00C03A81">
        <w:t>afegir</w:t>
      </w:r>
      <w:r w:rsidRPr="00C03A81">
        <w:t>-hi</w:t>
      </w:r>
      <w:r w:rsidR="0077041C" w:rsidRPr="00C03A81">
        <w:t xml:space="preserve"> anualment el certificat vigent del </w:t>
      </w:r>
      <w:r w:rsidRPr="00C03A81">
        <w:t>s</w:t>
      </w:r>
      <w:r w:rsidR="0077041C" w:rsidRPr="00C03A81">
        <w:t xml:space="preserve">ervei tècnic </w:t>
      </w:r>
      <w:r w:rsidRPr="00C03A81">
        <w:t>o</w:t>
      </w:r>
      <w:r w:rsidR="0077041C" w:rsidRPr="00C03A81">
        <w:t xml:space="preserve">ficial del contractista, en cas que aquest certificat </w:t>
      </w:r>
      <w:r w:rsidRPr="00C03A81">
        <w:t xml:space="preserve">hagi </w:t>
      </w:r>
      <w:r w:rsidR="00FE63E5" w:rsidRPr="00C03A81">
        <w:t xml:space="preserve">estat </w:t>
      </w:r>
      <w:r w:rsidRPr="00C03A81">
        <w:t xml:space="preserve">puntuat </w:t>
      </w:r>
      <w:r w:rsidR="0077041C" w:rsidRPr="00C03A81">
        <w:t>en la qualificació de la licitació.</w:t>
      </w:r>
    </w:p>
    <w:p w14:paraId="17B68B59" w14:textId="12D1EFEF" w:rsidR="00146817" w:rsidRPr="00C03A81" w:rsidRDefault="0077041C">
      <w:pPr>
        <w:pStyle w:val="Standard"/>
        <w:ind w:left="0"/>
      </w:pPr>
      <w:r w:rsidRPr="00C03A81">
        <w:lastRenderedPageBreak/>
        <w:t xml:space="preserve">Tota aquesta documentació ha de ser degudament digitalitzada trimestralment i compartida en una carpeta a la qual puguin tenir accés en tot moment els </w:t>
      </w:r>
      <w:r w:rsidR="00A93DDD" w:rsidRPr="00C03A81">
        <w:t>s</w:t>
      </w:r>
      <w:r w:rsidRPr="00C03A81">
        <w:t xml:space="preserve">erveis </w:t>
      </w:r>
      <w:r w:rsidR="00A93DDD" w:rsidRPr="00C03A81">
        <w:t>t</w:t>
      </w:r>
      <w:r w:rsidRPr="00C03A81">
        <w:t>ècnics de l</w:t>
      </w:r>
      <w:r w:rsidR="003C3876" w:rsidRPr="00C03A81">
        <w:t>’</w:t>
      </w:r>
      <w:r w:rsidRPr="00C03A81">
        <w:t>Ajuntament.</w:t>
      </w:r>
    </w:p>
    <w:p w14:paraId="510C9253" w14:textId="77777777" w:rsidR="00146817" w:rsidRPr="00C03A81" w:rsidRDefault="00146817">
      <w:pPr>
        <w:pStyle w:val="Standard"/>
        <w:ind w:left="986"/>
      </w:pPr>
    </w:p>
    <w:p w14:paraId="6A564E72" w14:textId="77777777" w:rsidR="00146817" w:rsidRPr="00C03A81" w:rsidRDefault="00146817">
      <w:pPr>
        <w:pStyle w:val="Standard"/>
      </w:pPr>
    </w:p>
    <w:p w14:paraId="0C0C5285" w14:textId="77777777" w:rsidR="00146817" w:rsidRPr="00C03A81" w:rsidRDefault="0077041C">
      <w:pPr>
        <w:pStyle w:val="Ttol11"/>
      </w:pPr>
      <w:bookmarkStart w:id="250" w:name="_Toc703378331"/>
      <w:bookmarkStart w:id="251" w:name="__RefHeading___Toc9764_3034864818"/>
      <w:bookmarkStart w:id="252" w:name="_Toc87620312"/>
      <w:bookmarkStart w:id="253" w:name="_Toc88659099"/>
      <w:bookmarkStart w:id="254" w:name="_Toc89423572"/>
      <w:bookmarkStart w:id="255" w:name="_Toc89935985"/>
      <w:bookmarkStart w:id="256" w:name="_Toc93483593"/>
      <w:r w:rsidRPr="00C03A81">
        <w:t>R</w:t>
      </w:r>
      <w:bookmarkEnd w:id="250"/>
      <w:r w:rsidRPr="00C03A81">
        <w:t>ETIRADA DE CENDRES</w:t>
      </w:r>
      <w:bookmarkEnd w:id="251"/>
      <w:bookmarkEnd w:id="252"/>
      <w:bookmarkEnd w:id="253"/>
      <w:bookmarkEnd w:id="254"/>
      <w:bookmarkEnd w:id="255"/>
      <w:bookmarkEnd w:id="256"/>
    </w:p>
    <w:p w14:paraId="4FC66965" w14:textId="77777777" w:rsidR="00146817" w:rsidRPr="00C03A81" w:rsidRDefault="00146817">
      <w:pPr>
        <w:pStyle w:val="Standard"/>
      </w:pPr>
    </w:p>
    <w:p w14:paraId="09C6208F" w14:textId="66BCF106" w:rsidR="00146817" w:rsidRPr="00C03A81" w:rsidRDefault="0077041C">
      <w:pPr>
        <w:pStyle w:val="Standard"/>
        <w:ind w:left="0"/>
      </w:pPr>
      <w:r w:rsidRPr="00C03A81">
        <w:t xml:space="preserve">El contractista </w:t>
      </w:r>
      <w:r w:rsidR="00435017" w:rsidRPr="00C03A81">
        <w:t xml:space="preserve">és </w:t>
      </w:r>
      <w:r w:rsidRPr="00C03A81">
        <w:t>l</w:t>
      </w:r>
      <w:r w:rsidR="003C3876" w:rsidRPr="00C03A81">
        <w:t>’</w:t>
      </w:r>
      <w:r w:rsidRPr="00C03A81">
        <w:t xml:space="preserve">encarregat de retirar les cendres de les calderes i </w:t>
      </w:r>
      <w:r w:rsidR="00435017" w:rsidRPr="00C03A81">
        <w:t xml:space="preserve">de </w:t>
      </w:r>
      <w:r w:rsidRPr="00C03A81">
        <w:t xml:space="preserve">dipositar-les en els contenidors ubicats a les sales de calderes o en un lloc proper </w:t>
      </w:r>
      <w:r w:rsidR="00435017" w:rsidRPr="00C03A81">
        <w:t xml:space="preserve">de </w:t>
      </w:r>
      <w:r w:rsidRPr="00C03A81">
        <w:t>qu</w:t>
      </w:r>
      <w:r w:rsidR="00435017" w:rsidRPr="00C03A81">
        <w:t xml:space="preserve">è </w:t>
      </w:r>
      <w:r w:rsidRPr="00C03A81">
        <w:t>disposi l</w:t>
      </w:r>
      <w:r w:rsidR="003C3876" w:rsidRPr="00C03A81">
        <w:t>’</w:t>
      </w:r>
      <w:r w:rsidR="00435017" w:rsidRPr="00C03A81">
        <w:t>A</w:t>
      </w:r>
      <w:r w:rsidRPr="00C03A81">
        <w:t>juntament.</w:t>
      </w:r>
    </w:p>
    <w:p w14:paraId="10DBD1C3" w14:textId="6A3ABF7E" w:rsidR="00146817" w:rsidRPr="00C03A81" w:rsidRDefault="0077041C">
      <w:pPr>
        <w:pStyle w:val="Standard"/>
        <w:ind w:left="0"/>
        <w:rPr>
          <w:color w:val="5B9BD5"/>
        </w:rPr>
      </w:pPr>
      <w:r w:rsidRPr="00C03A81">
        <w:rPr>
          <w:color w:val="5B9BD5"/>
        </w:rPr>
        <w:t>APUNT</w:t>
      </w:r>
      <w:r w:rsidR="00FE63E5" w:rsidRPr="00C03A81">
        <w:rPr>
          <w:color w:val="5B9BD5"/>
        </w:rPr>
        <w:t>:</w:t>
      </w:r>
      <w:r w:rsidRPr="00C03A81">
        <w:rPr>
          <w:color w:val="5B9BD5"/>
        </w:rPr>
        <w:t xml:space="preserve"> </w:t>
      </w:r>
      <w:r w:rsidR="00CC0580">
        <w:rPr>
          <w:color w:val="5B9BD5"/>
        </w:rPr>
        <w:t>L’</w:t>
      </w:r>
      <w:r w:rsidRPr="00C03A81">
        <w:rPr>
          <w:color w:val="5B9BD5"/>
        </w:rPr>
        <w:t xml:space="preserve">Ajuntament ha de posar a disposició del contractista un contenidor metàl·lic de dimensions adequades </w:t>
      </w:r>
      <w:r w:rsidR="00FE63E5" w:rsidRPr="00C03A81">
        <w:rPr>
          <w:color w:val="5B9BD5"/>
        </w:rPr>
        <w:t xml:space="preserve">per </w:t>
      </w:r>
      <w:r w:rsidRPr="00C03A81">
        <w:rPr>
          <w:color w:val="5B9BD5"/>
        </w:rPr>
        <w:t>al consum d</w:t>
      </w:r>
      <w:r w:rsidR="003C3876" w:rsidRPr="00C03A81">
        <w:rPr>
          <w:color w:val="5B9BD5"/>
        </w:rPr>
        <w:t>’</w:t>
      </w:r>
      <w:r w:rsidRPr="00C03A81">
        <w:rPr>
          <w:color w:val="5B9BD5"/>
        </w:rPr>
        <w:t xml:space="preserve">estella, habitualment </w:t>
      </w:r>
      <w:r w:rsidR="00FE63E5" w:rsidRPr="00C03A81">
        <w:rPr>
          <w:color w:val="5B9BD5"/>
        </w:rPr>
        <w:t xml:space="preserve">de </w:t>
      </w:r>
      <w:r w:rsidRPr="00C03A81">
        <w:rPr>
          <w:color w:val="5B9BD5"/>
        </w:rPr>
        <w:t xml:space="preserve">200 litres, per poder fer aquesta </w:t>
      </w:r>
      <w:r w:rsidR="00FE63E5" w:rsidRPr="00C03A81">
        <w:rPr>
          <w:color w:val="5B9BD5"/>
        </w:rPr>
        <w:t>actuació</w:t>
      </w:r>
      <w:r w:rsidRPr="00C03A81">
        <w:rPr>
          <w:color w:val="5B9BD5"/>
        </w:rPr>
        <w:t xml:space="preserve">. </w:t>
      </w:r>
    </w:p>
    <w:p w14:paraId="5C0AE813" w14:textId="4BB89A7E" w:rsidR="00146817" w:rsidRPr="00C03A81" w:rsidRDefault="0077041C">
      <w:pPr>
        <w:pStyle w:val="Standard"/>
        <w:ind w:left="0"/>
      </w:pPr>
      <w:r w:rsidRPr="00C03A81">
        <w:t>La gestió de les cendres s</w:t>
      </w:r>
      <w:r w:rsidR="003C3876" w:rsidRPr="00C03A81">
        <w:t>’</w:t>
      </w:r>
      <w:r w:rsidRPr="00C03A81">
        <w:t xml:space="preserve">efectua </w:t>
      </w:r>
      <w:r w:rsidR="00435017" w:rsidRPr="00C03A81">
        <w:t xml:space="preserve">mitjançant </w:t>
      </w:r>
      <w:r w:rsidRPr="00C03A81">
        <w:t xml:space="preserve">un contracte independent </w:t>
      </w:r>
      <w:r w:rsidR="00435017" w:rsidRPr="00C03A81">
        <w:t>de</w:t>
      </w:r>
      <w:r w:rsidRPr="00C03A81">
        <w:t>l present i és responsabilitat de l</w:t>
      </w:r>
      <w:r w:rsidR="003C3876" w:rsidRPr="00C03A81">
        <w:t>’</w:t>
      </w:r>
      <w:r w:rsidRPr="00C03A81">
        <w:t>Ajuntament.</w:t>
      </w:r>
    </w:p>
    <w:p w14:paraId="2976109F" w14:textId="5CFEB4BF" w:rsidR="00146817" w:rsidRPr="00C03A81" w:rsidRDefault="0077041C">
      <w:pPr>
        <w:pStyle w:val="Standard"/>
        <w:ind w:left="0"/>
      </w:pPr>
      <w:r w:rsidRPr="00C03A81">
        <w:t>Cal que el contractista avisi</w:t>
      </w:r>
      <w:r w:rsidR="00511893">
        <w:t xml:space="preserve"> </w:t>
      </w:r>
      <w:r w:rsidR="00511893">
        <w:rPr>
          <w:rFonts w:ascii="Arial" w:hAnsi="Arial" w:cs="Arial"/>
        </w:rPr>
        <w:t>[</w:t>
      </w:r>
      <w:r w:rsidR="00DB4E76">
        <w:rPr>
          <w:i/>
        </w:rPr>
        <w:t xml:space="preserve">l’Ajuntament / l’empresa encarregada de retirar i gestionar les </w:t>
      </w:r>
      <w:r w:rsidR="00DB4E76" w:rsidRPr="004530F2">
        <w:rPr>
          <w:i/>
        </w:rPr>
        <w:t>cendres</w:t>
      </w:r>
      <w:r w:rsidR="00511893" w:rsidRPr="004530F2">
        <w:rPr>
          <w:rFonts w:ascii="Arial" w:hAnsi="Arial" w:cs="Arial"/>
        </w:rPr>
        <w:t>]</w:t>
      </w:r>
      <w:r w:rsidR="00511893" w:rsidRPr="004530F2">
        <w:t xml:space="preserve"> </w:t>
      </w:r>
      <w:r w:rsidR="00FE63E5" w:rsidRPr="004530F2">
        <w:t xml:space="preserve">i </w:t>
      </w:r>
      <w:r w:rsidR="00FE63E5" w:rsidRPr="00C03A81">
        <w:t>s</w:t>
      </w:r>
      <w:r w:rsidR="003C3876" w:rsidRPr="00C03A81">
        <w:t>’</w:t>
      </w:r>
      <w:r w:rsidR="00FE63E5" w:rsidRPr="00C03A81">
        <w:t xml:space="preserve">hi coordini </w:t>
      </w:r>
      <w:r w:rsidRPr="00C03A81">
        <w:t>per tal de garantir un bon servei i evitar situacions en les quals els contenidors estiguin plens i no es pugui fer la neteja de cendres de la caldera.</w:t>
      </w:r>
    </w:p>
    <w:p w14:paraId="316876EF" w14:textId="74AB8CA9" w:rsidR="00146817" w:rsidRDefault="0077041C">
      <w:pPr>
        <w:pStyle w:val="Standard"/>
        <w:ind w:left="0"/>
        <w:rPr>
          <w:color w:val="5B9BD5"/>
        </w:rPr>
      </w:pPr>
      <w:r w:rsidRPr="00C03A81">
        <w:rPr>
          <w:color w:val="5B9BD5"/>
        </w:rPr>
        <w:t xml:space="preserve">APUNT: </w:t>
      </w:r>
      <w:r w:rsidR="00CC0580">
        <w:rPr>
          <w:color w:val="5B9BD5"/>
        </w:rPr>
        <w:t>C</w:t>
      </w:r>
      <w:r w:rsidRPr="00C03A81">
        <w:rPr>
          <w:color w:val="5B9BD5"/>
        </w:rPr>
        <w:t xml:space="preserve">al recordar que la retirada de les cendres </w:t>
      </w:r>
      <w:r w:rsidR="00FE63E5" w:rsidRPr="00C03A81">
        <w:rPr>
          <w:color w:val="5B9BD5"/>
        </w:rPr>
        <w:t xml:space="preserve">es fa mitjançant </w:t>
      </w:r>
      <w:r w:rsidRPr="00C03A81">
        <w:rPr>
          <w:color w:val="5B9BD5"/>
        </w:rPr>
        <w:t xml:space="preserve">un gestor de residus especialitzat i </w:t>
      </w:r>
      <w:r w:rsidR="00FE63E5" w:rsidRPr="00C03A81">
        <w:rPr>
          <w:color w:val="5B9BD5"/>
        </w:rPr>
        <w:t xml:space="preserve">que </w:t>
      </w:r>
      <w:r w:rsidRPr="00C03A81">
        <w:rPr>
          <w:color w:val="5B9BD5"/>
        </w:rPr>
        <w:t>s</w:t>
      </w:r>
      <w:r w:rsidR="003C3876" w:rsidRPr="00C03A81">
        <w:rPr>
          <w:color w:val="5B9BD5"/>
        </w:rPr>
        <w:t>’</w:t>
      </w:r>
      <w:r w:rsidRPr="00C03A81">
        <w:rPr>
          <w:color w:val="5B9BD5"/>
        </w:rPr>
        <w:t>ha</w:t>
      </w:r>
      <w:r w:rsidR="00FE63E5" w:rsidRPr="00C03A81">
        <w:rPr>
          <w:color w:val="5B9BD5"/>
        </w:rPr>
        <w:t xml:space="preserve"> </w:t>
      </w:r>
      <w:r w:rsidRPr="00C03A81">
        <w:rPr>
          <w:color w:val="5B9BD5"/>
        </w:rPr>
        <w:t>d</w:t>
      </w:r>
      <w:r w:rsidR="003C3876" w:rsidRPr="00C03A81">
        <w:rPr>
          <w:color w:val="5B9BD5"/>
        </w:rPr>
        <w:t>’</w:t>
      </w:r>
      <w:r w:rsidRPr="00C03A81">
        <w:rPr>
          <w:color w:val="5B9BD5"/>
        </w:rPr>
        <w:t xml:space="preserve">emetre la corresponent documentació relativa a la retirada del residu de les instal·lacions, la qual </w:t>
      </w:r>
      <w:r w:rsidR="00FE63E5" w:rsidRPr="00C03A81">
        <w:rPr>
          <w:color w:val="5B9BD5"/>
        </w:rPr>
        <w:t>és</w:t>
      </w:r>
      <w:r w:rsidRPr="00C03A81">
        <w:rPr>
          <w:color w:val="5B9BD5"/>
        </w:rPr>
        <w:t xml:space="preserve"> gestionada i assumida per l</w:t>
      </w:r>
      <w:r w:rsidR="003C3876" w:rsidRPr="00C03A81">
        <w:rPr>
          <w:color w:val="5B9BD5"/>
        </w:rPr>
        <w:t>’</w:t>
      </w:r>
      <w:r w:rsidRPr="00C03A81">
        <w:rPr>
          <w:color w:val="5B9BD5"/>
        </w:rPr>
        <w:t xml:space="preserve">Ajuntament o </w:t>
      </w:r>
      <w:r w:rsidR="00FE63E5" w:rsidRPr="00C03A81">
        <w:rPr>
          <w:color w:val="5B9BD5"/>
        </w:rPr>
        <w:t>l</w:t>
      </w:r>
      <w:r w:rsidR="003C3876" w:rsidRPr="00C03A81">
        <w:rPr>
          <w:color w:val="5B9BD5"/>
        </w:rPr>
        <w:t>’</w:t>
      </w:r>
      <w:r w:rsidRPr="00C03A81">
        <w:rPr>
          <w:color w:val="5B9BD5"/>
        </w:rPr>
        <w:t xml:space="preserve">empresa </w:t>
      </w:r>
      <w:r w:rsidR="00FE63E5" w:rsidRPr="00C03A81">
        <w:rPr>
          <w:color w:val="5B9BD5"/>
        </w:rPr>
        <w:t>que</w:t>
      </w:r>
      <w:r w:rsidRPr="00C03A81">
        <w:rPr>
          <w:color w:val="5B9BD5"/>
        </w:rPr>
        <w:t xml:space="preserve"> designi.</w:t>
      </w:r>
    </w:p>
    <w:p w14:paraId="4DF3BE61" w14:textId="77777777" w:rsidR="00954D17" w:rsidRPr="00C03A81" w:rsidRDefault="00954D17">
      <w:pPr>
        <w:pStyle w:val="Standard"/>
        <w:ind w:left="0"/>
        <w:rPr>
          <w:color w:val="5B9BD5"/>
        </w:rPr>
      </w:pPr>
      <w:bookmarkStart w:id="257" w:name="_GoBack"/>
      <w:bookmarkEnd w:id="257"/>
    </w:p>
    <w:p w14:paraId="0FA77A21" w14:textId="77777777" w:rsidR="00146817" w:rsidRPr="00C03A81" w:rsidRDefault="0077041C">
      <w:pPr>
        <w:pStyle w:val="Ttol11"/>
      </w:pPr>
      <w:bookmarkStart w:id="258" w:name="_Toc70337829"/>
      <w:bookmarkStart w:id="259" w:name="__RefHeading___Toc24464_1435839398"/>
      <w:bookmarkStart w:id="260" w:name="_Toc87620313"/>
      <w:bookmarkStart w:id="261" w:name="_Toc88659100"/>
      <w:bookmarkStart w:id="262" w:name="_Toc89423573"/>
      <w:bookmarkStart w:id="263" w:name="_Toc89935986"/>
      <w:bookmarkStart w:id="264" w:name="_Toc93483594"/>
      <w:r w:rsidRPr="00C03A81">
        <w:t>CONDICIONS GENERALS DEL SERVEI</w:t>
      </w:r>
      <w:bookmarkEnd w:id="258"/>
      <w:bookmarkEnd w:id="259"/>
      <w:bookmarkEnd w:id="260"/>
      <w:bookmarkEnd w:id="261"/>
      <w:bookmarkEnd w:id="262"/>
      <w:bookmarkEnd w:id="263"/>
      <w:bookmarkEnd w:id="264"/>
    </w:p>
    <w:p w14:paraId="27050C85" w14:textId="77777777" w:rsidR="00146817" w:rsidRPr="00C03A81" w:rsidRDefault="0077041C">
      <w:pPr>
        <w:pStyle w:val="Ttol21"/>
      </w:pPr>
      <w:bookmarkStart w:id="265" w:name="_Toc70337830"/>
      <w:bookmarkStart w:id="266" w:name="__RefHeading___Toc24466_1435839398"/>
      <w:bookmarkStart w:id="267" w:name="_Toc87620314"/>
      <w:bookmarkStart w:id="268" w:name="_Toc88659101"/>
      <w:bookmarkStart w:id="269" w:name="_Toc89423574"/>
      <w:bookmarkStart w:id="270" w:name="_Toc89935987"/>
      <w:bookmarkStart w:id="271" w:name="_Toc93483595"/>
      <w:r w:rsidRPr="00C03A81">
        <w:t>Horaris</w:t>
      </w:r>
      <w:bookmarkEnd w:id="265"/>
      <w:bookmarkEnd w:id="266"/>
      <w:bookmarkEnd w:id="267"/>
      <w:bookmarkEnd w:id="268"/>
      <w:bookmarkEnd w:id="269"/>
      <w:bookmarkEnd w:id="270"/>
      <w:bookmarkEnd w:id="271"/>
    </w:p>
    <w:p w14:paraId="07BE1D91" w14:textId="77777777" w:rsidR="00146817" w:rsidRPr="00C03A81" w:rsidRDefault="00146817">
      <w:pPr>
        <w:pStyle w:val="Standard"/>
      </w:pPr>
    </w:p>
    <w:p w14:paraId="2380EF96" w14:textId="3BF6BE32" w:rsidR="00146817" w:rsidRPr="00C03A81" w:rsidRDefault="0077041C">
      <w:pPr>
        <w:pStyle w:val="Standard"/>
        <w:ind w:left="0"/>
      </w:pPr>
      <w:r w:rsidRPr="00C03A81">
        <w:t xml:space="preserve">Per a qualsevol </w:t>
      </w:r>
      <w:r w:rsidR="00FE63E5" w:rsidRPr="00C03A81">
        <w:t>de l</w:t>
      </w:r>
      <w:r w:rsidRPr="00C03A81">
        <w:t xml:space="preserve">es activitats </w:t>
      </w:r>
      <w:r w:rsidR="00435017" w:rsidRPr="00C03A81">
        <w:t xml:space="preserve">de </w:t>
      </w:r>
      <w:r w:rsidRPr="00C03A81">
        <w:t>manteni</w:t>
      </w:r>
      <w:r w:rsidR="00435017" w:rsidRPr="00C03A81">
        <w:t>ment</w:t>
      </w:r>
      <w:r w:rsidRPr="00C03A81">
        <w:t xml:space="preserve"> objecte del present contracte (manteniment preventiu o correctiu</w:t>
      </w:r>
      <w:r w:rsidRPr="00C03A81">
        <w:rPr>
          <w:color w:val="000000"/>
        </w:rPr>
        <w:t xml:space="preserve">) es consideren treballs en horari laboral normal els </w:t>
      </w:r>
      <w:r w:rsidR="008145B2" w:rsidRPr="00C03A81">
        <w:rPr>
          <w:color w:val="000000"/>
        </w:rPr>
        <w:t xml:space="preserve">efectuats </w:t>
      </w:r>
      <w:r w:rsidRPr="00C03A81">
        <w:rPr>
          <w:color w:val="000000"/>
        </w:rPr>
        <w:t>en dies laborables de 7</w:t>
      </w:r>
      <w:r w:rsidR="00435017" w:rsidRPr="00C03A81">
        <w:rPr>
          <w:color w:val="000000"/>
        </w:rPr>
        <w:t>.00</w:t>
      </w:r>
      <w:r w:rsidRPr="00C03A81">
        <w:rPr>
          <w:color w:val="000000"/>
        </w:rPr>
        <w:t xml:space="preserve"> </w:t>
      </w:r>
      <w:r w:rsidR="00435017" w:rsidRPr="00C03A81">
        <w:rPr>
          <w:color w:val="000000"/>
        </w:rPr>
        <w:t xml:space="preserve">h </w:t>
      </w:r>
      <w:r w:rsidRPr="00C03A81">
        <w:rPr>
          <w:color w:val="000000"/>
        </w:rPr>
        <w:t>a 20</w:t>
      </w:r>
      <w:r w:rsidR="00435017" w:rsidRPr="00C03A81">
        <w:rPr>
          <w:color w:val="000000"/>
        </w:rPr>
        <w:t xml:space="preserve">.00 h </w:t>
      </w:r>
      <w:r w:rsidRPr="00C03A81">
        <w:rPr>
          <w:color w:val="000000"/>
        </w:rPr>
        <w:t xml:space="preserve">i </w:t>
      </w:r>
      <w:r w:rsidR="00435017" w:rsidRPr="00C03A81">
        <w:rPr>
          <w:color w:val="000000"/>
        </w:rPr>
        <w:t xml:space="preserve">els </w:t>
      </w:r>
      <w:r w:rsidRPr="00C03A81">
        <w:rPr>
          <w:color w:val="000000"/>
        </w:rPr>
        <w:t>dissabtes no festius de 7</w:t>
      </w:r>
      <w:r w:rsidR="00435017" w:rsidRPr="00C03A81">
        <w:rPr>
          <w:color w:val="000000"/>
        </w:rPr>
        <w:t>.00</w:t>
      </w:r>
      <w:r w:rsidRPr="00C03A81">
        <w:rPr>
          <w:color w:val="000000"/>
        </w:rPr>
        <w:t xml:space="preserve"> </w:t>
      </w:r>
      <w:r w:rsidR="00435017" w:rsidRPr="00C03A81">
        <w:rPr>
          <w:color w:val="000000"/>
        </w:rPr>
        <w:t xml:space="preserve">h </w:t>
      </w:r>
      <w:r w:rsidRPr="00C03A81">
        <w:rPr>
          <w:color w:val="000000"/>
        </w:rPr>
        <w:t>a 13</w:t>
      </w:r>
      <w:r w:rsidR="00435017" w:rsidRPr="00C03A81">
        <w:rPr>
          <w:color w:val="000000"/>
        </w:rPr>
        <w:t xml:space="preserve">.00 </w:t>
      </w:r>
      <w:r w:rsidRPr="00C03A81">
        <w:rPr>
          <w:color w:val="000000"/>
        </w:rPr>
        <w:t>h.</w:t>
      </w:r>
    </w:p>
    <w:p w14:paraId="247411E7" w14:textId="77777777" w:rsidR="00146817" w:rsidRPr="00C03A81" w:rsidRDefault="00146817">
      <w:pPr>
        <w:pStyle w:val="Standard"/>
      </w:pPr>
    </w:p>
    <w:p w14:paraId="13DF9E8A" w14:textId="03EB5923" w:rsidR="00146817" w:rsidRPr="00C03A81" w:rsidRDefault="0077041C">
      <w:pPr>
        <w:pStyle w:val="Ttol21"/>
      </w:pPr>
      <w:bookmarkStart w:id="272" w:name="__RefHeading___Toc9766_3034864818"/>
      <w:bookmarkStart w:id="273" w:name="_Toc87620315"/>
      <w:bookmarkStart w:id="274" w:name="_Toc88659102"/>
      <w:bookmarkStart w:id="275" w:name="_Toc89423575"/>
      <w:bookmarkStart w:id="276" w:name="_Toc89935988"/>
      <w:bookmarkStart w:id="277" w:name="_Toc93483596"/>
      <w:r w:rsidRPr="00C03A81">
        <w:t>Especificacions del contractista</w:t>
      </w:r>
      <w:bookmarkEnd w:id="272"/>
      <w:bookmarkEnd w:id="273"/>
      <w:bookmarkEnd w:id="274"/>
      <w:bookmarkEnd w:id="275"/>
      <w:bookmarkEnd w:id="276"/>
      <w:bookmarkEnd w:id="277"/>
    </w:p>
    <w:p w14:paraId="04D1E2E3" w14:textId="77777777" w:rsidR="00146817" w:rsidRPr="00C03A81" w:rsidRDefault="00146817">
      <w:pPr>
        <w:pStyle w:val="Standard"/>
      </w:pPr>
      <w:bookmarkStart w:id="278" w:name="_Toc70337831"/>
      <w:bookmarkStart w:id="279" w:name="__RefHeading___Toc24468_1435839398"/>
      <w:bookmarkEnd w:id="278"/>
      <w:bookmarkEnd w:id="279"/>
    </w:p>
    <w:p w14:paraId="02F9CE46" w14:textId="20BD029A" w:rsidR="00146817" w:rsidRPr="00C03A81" w:rsidRDefault="0077041C">
      <w:pPr>
        <w:pStyle w:val="Standard"/>
        <w:ind w:left="0"/>
      </w:pPr>
      <w:r w:rsidRPr="00C03A81">
        <w:t>Els licitadors ha</w:t>
      </w:r>
      <w:r w:rsidR="00435017" w:rsidRPr="00C03A81">
        <w:t>n</w:t>
      </w:r>
      <w:r w:rsidRPr="00C03A81">
        <w:t xml:space="preserve"> </w:t>
      </w:r>
      <w:r w:rsidR="00435017" w:rsidRPr="00C03A81">
        <w:t>de</w:t>
      </w:r>
      <w:r w:rsidRPr="00C03A81">
        <w:t xml:space="preserve"> tenir adscrits al servei els recursos humans i materials mínims</w:t>
      </w:r>
      <w:r w:rsidR="008145B2" w:rsidRPr="00C03A81">
        <w:t xml:space="preserve"> següents</w:t>
      </w:r>
      <w:r w:rsidRPr="00C03A81">
        <w:t>:</w:t>
      </w:r>
    </w:p>
    <w:p w14:paraId="446B028F" w14:textId="77777777" w:rsidR="00146817" w:rsidRPr="00C03A81" w:rsidRDefault="0077041C">
      <w:pPr>
        <w:pStyle w:val="Standard"/>
        <w:numPr>
          <w:ilvl w:val="0"/>
          <w:numId w:val="35"/>
        </w:numPr>
        <w:ind w:left="720"/>
      </w:pPr>
      <w:r w:rsidRPr="00C03A81">
        <w:t>Totes les eines per fer les verificacions de les instal·lacions segons</w:t>
      </w:r>
      <w:r w:rsidR="00F649EE" w:rsidRPr="00C03A81">
        <w:t xml:space="preserve"> el</w:t>
      </w:r>
      <w:r w:rsidRPr="00C03A81">
        <w:t xml:space="preserve"> RITE i </w:t>
      </w:r>
      <w:r w:rsidR="00F649EE" w:rsidRPr="00C03A81">
        <w:t xml:space="preserve">el </w:t>
      </w:r>
      <w:r w:rsidRPr="00C03A81">
        <w:t>REBT</w:t>
      </w:r>
      <w:r w:rsidR="00F649EE" w:rsidRPr="00C03A81">
        <w:t>.</w:t>
      </w:r>
    </w:p>
    <w:p w14:paraId="584E0B75" w14:textId="42E11329" w:rsidR="00146817" w:rsidRPr="00C03A81" w:rsidRDefault="0077041C">
      <w:pPr>
        <w:pStyle w:val="Standard"/>
        <w:numPr>
          <w:ilvl w:val="0"/>
          <w:numId w:val="23"/>
        </w:numPr>
        <w:ind w:left="720"/>
      </w:pPr>
      <w:r w:rsidRPr="00C03A81">
        <w:t>Segons les normatives tècniques aplica</w:t>
      </w:r>
      <w:r w:rsidR="00F13793" w:rsidRPr="00C03A81">
        <w:t>bles</w:t>
      </w:r>
      <w:r w:rsidRPr="00C03A81">
        <w:t>, el contractista ha d</w:t>
      </w:r>
      <w:r w:rsidR="003C3876" w:rsidRPr="00C03A81">
        <w:t>’</w:t>
      </w:r>
      <w:r w:rsidRPr="00C03A81">
        <w:t xml:space="preserve">estar inscrit </w:t>
      </w:r>
      <w:r w:rsidR="00F649EE" w:rsidRPr="00C03A81">
        <w:t>en e</w:t>
      </w:r>
      <w:r w:rsidRPr="00C03A81">
        <w:t xml:space="preserve">l </w:t>
      </w:r>
      <w:r w:rsidR="00F649EE" w:rsidRPr="00C03A81">
        <w:t>r</w:t>
      </w:r>
      <w:r w:rsidRPr="00C03A81">
        <w:t>egistre d</w:t>
      </w:r>
      <w:r w:rsidR="003C3876" w:rsidRPr="00C03A81">
        <w:t>’</w:t>
      </w:r>
      <w:r w:rsidRPr="00C03A81">
        <w:t>empresa instal·ladora.</w:t>
      </w:r>
    </w:p>
    <w:p w14:paraId="451A5A60" w14:textId="0E6F69DD" w:rsidR="00146817" w:rsidRPr="00C03A81" w:rsidRDefault="0077041C">
      <w:pPr>
        <w:pStyle w:val="Standard"/>
        <w:numPr>
          <w:ilvl w:val="0"/>
          <w:numId w:val="23"/>
        </w:numPr>
        <w:ind w:left="720"/>
      </w:pPr>
      <w:r w:rsidRPr="00C03A81">
        <w:t xml:space="preserve">Locals: </w:t>
      </w:r>
      <w:r w:rsidR="00716674" w:rsidRPr="00C03A81">
        <w:t xml:space="preserve">el contractista </w:t>
      </w:r>
      <w:r w:rsidR="00F649EE" w:rsidRPr="00C03A81">
        <w:t xml:space="preserve">ha de </w:t>
      </w:r>
      <w:r w:rsidRPr="00C03A81">
        <w:t>disposar d</w:t>
      </w:r>
      <w:r w:rsidR="003C3876" w:rsidRPr="00C03A81">
        <w:t>’</w:t>
      </w:r>
      <w:r w:rsidRPr="00C03A81">
        <w:t xml:space="preserve">un o </w:t>
      </w:r>
      <w:r w:rsidR="00F649EE" w:rsidRPr="00C03A81">
        <w:t>més</w:t>
      </w:r>
      <w:r w:rsidRPr="00C03A81">
        <w:t xml:space="preserve"> locals apropiats per </w:t>
      </w:r>
      <w:r w:rsidR="00F649EE" w:rsidRPr="00C03A81">
        <w:t>tenir-hi</w:t>
      </w:r>
      <w:r w:rsidRPr="00C03A81">
        <w:t xml:space="preserve"> </w:t>
      </w:r>
      <w:r w:rsidR="00716674" w:rsidRPr="00C03A81">
        <w:t xml:space="preserve">el </w:t>
      </w:r>
      <w:r w:rsidRPr="00C03A81">
        <w:t xml:space="preserve">taller, eines, maquinària, vehicles, oficines, magatzem i </w:t>
      </w:r>
      <w:r w:rsidR="0025674B" w:rsidRPr="00C03A81">
        <w:t>caserna</w:t>
      </w:r>
      <w:r w:rsidR="00FE63E5" w:rsidRPr="00C03A81">
        <w:t xml:space="preserve"> per a</w:t>
      </w:r>
      <w:r w:rsidRPr="00C03A81">
        <w:t>l personal.</w:t>
      </w:r>
    </w:p>
    <w:p w14:paraId="1F09EAAC" w14:textId="633CEBAB" w:rsidR="00146817" w:rsidRPr="00C03A81" w:rsidRDefault="0077041C">
      <w:pPr>
        <w:pStyle w:val="Standard"/>
        <w:numPr>
          <w:ilvl w:val="0"/>
          <w:numId w:val="23"/>
        </w:numPr>
        <w:ind w:left="720"/>
      </w:pPr>
      <w:r w:rsidRPr="00C03A81">
        <w:t>El contractista ha de disposar de personal format i personal habilitat</w:t>
      </w:r>
      <w:r w:rsidR="00F649EE" w:rsidRPr="00C03A81">
        <w:t>.</w:t>
      </w:r>
    </w:p>
    <w:p w14:paraId="5A7C7B22" w14:textId="54957A6E" w:rsidR="00146817" w:rsidRPr="00C03A81" w:rsidRDefault="00716674">
      <w:pPr>
        <w:pStyle w:val="Standard"/>
        <w:numPr>
          <w:ilvl w:val="0"/>
          <w:numId w:val="23"/>
        </w:numPr>
        <w:ind w:left="720"/>
      </w:pPr>
      <w:r w:rsidRPr="00C03A81">
        <w:t>El contractista h</w:t>
      </w:r>
      <w:r w:rsidR="0077041C" w:rsidRPr="00C03A81">
        <w:t xml:space="preserve">a de </w:t>
      </w:r>
      <w:r w:rsidRPr="00C03A81">
        <w:t xml:space="preserve">tenir </w:t>
      </w:r>
      <w:r w:rsidR="00F649EE" w:rsidRPr="00C03A81">
        <w:t xml:space="preserve">una </w:t>
      </w:r>
      <w:r w:rsidR="0077041C" w:rsidRPr="00C03A81">
        <w:t>assegurança per valor igual o superior a 300.000</w:t>
      </w:r>
      <w:r w:rsidRPr="00C03A81">
        <w:t xml:space="preserve"> euros.</w:t>
      </w:r>
    </w:p>
    <w:p w14:paraId="748CBF75" w14:textId="77777777" w:rsidR="00146817" w:rsidRPr="00C03A81" w:rsidRDefault="00146817">
      <w:pPr>
        <w:pStyle w:val="Standard"/>
      </w:pPr>
    </w:p>
    <w:p w14:paraId="5699F239" w14:textId="77777777" w:rsidR="00146817" w:rsidRPr="00C03A81" w:rsidRDefault="0077041C">
      <w:pPr>
        <w:pStyle w:val="Ttol21"/>
      </w:pPr>
      <w:bookmarkStart w:id="280" w:name="__RefHeading___Toc9768_3034864818"/>
      <w:bookmarkStart w:id="281" w:name="_Toc87620316"/>
      <w:bookmarkStart w:id="282" w:name="_Toc88659103"/>
      <w:bookmarkStart w:id="283" w:name="_Toc89423576"/>
      <w:bookmarkStart w:id="284" w:name="_Toc89935989"/>
      <w:bookmarkStart w:id="285" w:name="_Toc93483597"/>
      <w:r w:rsidRPr="00C03A81">
        <w:t>R</w:t>
      </w:r>
      <w:bookmarkStart w:id="286" w:name="_Toc70337832"/>
      <w:bookmarkEnd w:id="280"/>
      <w:bookmarkEnd w:id="281"/>
      <w:bookmarkEnd w:id="282"/>
      <w:bookmarkEnd w:id="286"/>
      <w:r w:rsidRPr="00C03A81">
        <w:t>esponsabilitat</w:t>
      </w:r>
      <w:bookmarkEnd w:id="283"/>
      <w:bookmarkEnd w:id="284"/>
      <w:bookmarkEnd w:id="285"/>
    </w:p>
    <w:p w14:paraId="6AEE6552" w14:textId="77777777" w:rsidR="00146817" w:rsidRPr="00C03A81" w:rsidRDefault="00146817">
      <w:pPr>
        <w:pStyle w:val="Standard"/>
      </w:pPr>
    </w:p>
    <w:p w14:paraId="56B1FB37" w14:textId="18ACA2FC" w:rsidR="00146817" w:rsidRPr="00C03A81" w:rsidRDefault="0077041C">
      <w:pPr>
        <w:pStyle w:val="Standard"/>
        <w:ind w:left="0"/>
      </w:pPr>
      <w:r w:rsidRPr="00C03A81">
        <w:t xml:space="preserve">El contractista </w:t>
      </w:r>
      <w:r w:rsidR="00716674" w:rsidRPr="00C03A81">
        <w:t xml:space="preserve">és </w:t>
      </w:r>
      <w:r w:rsidRPr="00C03A81">
        <w:t>el responsable del bon funcionament i perfecte estat de conservació de tots els elements i instal·lacions objecte d</w:t>
      </w:r>
      <w:r w:rsidR="003C3876" w:rsidRPr="00C03A81">
        <w:t>’</w:t>
      </w:r>
      <w:r w:rsidRPr="00C03A81">
        <w:t>aquest plec.</w:t>
      </w:r>
    </w:p>
    <w:p w14:paraId="04FF53B6" w14:textId="2489F77E" w:rsidR="00146817" w:rsidRPr="00C03A81" w:rsidRDefault="0077041C">
      <w:pPr>
        <w:pStyle w:val="Standard"/>
        <w:ind w:left="0"/>
      </w:pPr>
      <w:r w:rsidRPr="00C03A81">
        <w:rPr>
          <w:color w:val="000000"/>
        </w:rPr>
        <w:t xml:space="preserve">Responsabilitat civil: el contractista </w:t>
      </w:r>
      <w:r w:rsidR="00716674" w:rsidRPr="00C03A81">
        <w:rPr>
          <w:color w:val="000000"/>
        </w:rPr>
        <w:t>és</w:t>
      </w:r>
      <w:r w:rsidRPr="00C03A81">
        <w:rPr>
          <w:color w:val="000000"/>
        </w:rPr>
        <w:t xml:space="preserve"> </w:t>
      </w:r>
      <w:r w:rsidR="0025674B" w:rsidRPr="00C03A81">
        <w:rPr>
          <w:color w:val="000000"/>
        </w:rPr>
        <w:t xml:space="preserve">el </w:t>
      </w:r>
      <w:r w:rsidRPr="00C03A81">
        <w:rPr>
          <w:color w:val="000000"/>
        </w:rPr>
        <w:t xml:space="preserve">responsable civil dels danys a tercers causats pels treballs </w:t>
      </w:r>
      <w:r w:rsidR="008145B2" w:rsidRPr="00C03A81">
        <w:rPr>
          <w:color w:val="000000"/>
        </w:rPr>
        <w:t xml:space="preserve">efectuats </w:t>
      </w:r>
      <w:r w:rsidR="00716674" w:rsidRPr="00C03A81">
        <w:rPr>
          <w:color w:val="000000"/>
        </w:rPr>
        <w:t>a</w:t>
      </w:r>
      <w:r w:rsidRPr="00C03A81">
        <w:rPr>
          <w:color w:val="000000"/>
        </w:rPr>
        <w:t xml:space="preserve"> les instal·lacions objecte d</w:t>
      </w:r>
      <w:r w:rsidR="003C3876" w:rsidRPr="00C03A81">
        <w:rPr>
          <w:color w:val="000000"/>
        </w:rPr>
        <w:t>’</w:t>
      </w:r>
      <w:r w:rsidRPr="00C03A81">
        <w:rPr>
          <w:color w:val="000000"/>
        </w:rPr>
        <w:t>aquest contracte, ja sigui en el transcurs de</w:t>
      </w:r>
      <w:r w:rsidR="00716674" w:rsidRPr="00C03A81">
        <w:rPr>
          <w:color w:val="000000"/>
        </w:rPr>
        <w:t xml:space="preserve"> </w:t>
      </w:r>
      <w:r w:rsidRPr="00C03A81">
        <w:rPr>
          <w:color w:val="000000"/>
        </w:rPr>
        <w:t>l</w:t>
      </w:r>
      <w:r w:rsidR="00716674" w:rsidRPr="00C03A81">
        <w:rPr>
          <w:color w:val="000000"/>
        </w:rPr>
        <w:t>e</w:t>
      </w:r>
      <w:r w:rsidRPr="00C03A81">
        <w:rPr>
          <w:color w:val="000000"/>
        </w:rPr>
        <w:t xml:space="preserve">s </w:t>
      </w:r>
      <w:r w:rsidR="00716674" w:rsidRPr="00C03A81">
        <w:rPr>
          <w:color w:val="000000"/>
        </w:rPr>
        <w:t>feines</w:t>
      </w:r>
      <w:r w:rsidRPr="00C03A81">
        <w:rPr>
          <w:color w:val="000000"/>
        </w:rPr>
        <w:t xml:space="preserve"> </w:t>
      </w:r>
      <w:r w:rsidR="008145B2" w:rsidRPr="00C03A81">
        <w:rPr>
          <w:color w:val="000000"/>
        </w:rPr>
        <w:t>dut</w:t>
      </w:r>
      <w:r w:rsidR="00716674" w:rsidRPr="00C03A81">
        <w:rPr>
          <w:color w:val="000000"/>
        </w:rPr>
        <w:t>e</w:t>
      </w:r>
      <w:r w:rsidR="008145B2" w:rsidRPr="00C03A81">
        <w:rPr>
          <w:color w:val="000000"/>
        </w:rPr>
        <w:t xml:space="preserve">s a terme </w:t>
      </w:r>
      <w:r w:rsidRPr="00C03A81">
        <w:rPr>
          <w:color w:val="000000"/>
        </w:rPr>
        <w:t xml:space="preserve">o </w:t>
      </w:r>
      <w:r w:rsidRPr="00C03A81">
        <w:t xml:space="preserve">per accidents </w:t>
      </w:r>
      <w:r w:rsidR="00716674" w:rsidRPr="00C03A81">
        <w:t xml:space="preserve">en relació </w:t>
      </w:r>
      <w:r w:rsidRPr="00C03A81">
        <w:t xml:space="preserve">amb les instal·lacions durant la </w:t>
      </w:r>
      <w:r w:rsidR="0025674B" w:rsidRPr="00C03A81">
        <w:t xml:space="preserve">vigència </w:t>
      </w:r>
      <w:r w:rsidRPr="00C03A81">
        <w:t>del contracte. A aquest</w:t>
      </w:r>
      <w:r w:rsidRPr="00C03A81">
        <w:rPr>
          <w:color w:val="000000"/>
        </w:rPr>
        <w:t xml:space="preserve"> efecte</w:t>
      </w:r>
      <w:r w:rsidR="00716674" w:rsidRPr="00C03A81">
        <w:rPr>
          <w:color w:val="000000"/>
        </w:rPr>
        <w:t>,</w:t>
      </w:r>
      <w:r w:rsidRPr="00C03A81">
        <w:rPr>
          <w:color w:val="000000"/>
        </w:rPr>
        <w:t xml:space="preserve"> </w:t>
      </w:r>
      <w:r w:rsidR="00716674" w:rsidRPr="00C03A81">
        <w:rPr>
          <w:color w:val="000000"/>
        </w:rPr>
        <w:t>està</w:t>
      </w:r>
      <w:r w:rsidRPr="00C03A81">
        <w:rPr>
          <w:color w:val="000000"/>
        </w:rPr>
        <w:t xml:space="preserve"> obligat a contractar una pòlissa d</w:t>
      </w:r>
      <w:r w:rsidR="003C3876" w:rsidRPr="00C03A81">
        <w:rPr>
          <w:color w:val="000000"/>
        </w:rPr>
        <w:t>’</w:t>
      </w:r>
      <w:r w:rsidRPr="00C03A81">
        <w:rPr>
          <w:color w:val="000000"/>
        </w:rPr>
        <w:t>assegurança per responsabilitat civil de</w:t>
      </w:r>
      <w:r w:rsidR="00716674" w:rsidRPr="00C03A81">
        <w:rPr>
          <w:color w:val="000000"/>
        </w:rPr>
        <w:t>,</w:t>
      </w:r>
      <w:r w:rsidRPr="00C03A81">
        <w:rPr>
          <w:color w:val="000000"/>
        </w:rPr>
        <w:t xml:space="preserve"> com a mínim</w:t>
      </w:r>
      <w:r w:rsidR="00716674" w:rsidRPr="00C03A81">
        <w:rPr>
          <w:color w:val="000000"/>
        </w:rPr>
        <w:t>,</w:t>
      </w:r>
      <w:r w:rsidRPr="00C03A81">
        <w:rPr>
          <w:color w:val="000000"/>
        </w:rPr>
        <w:t xml:space="preserve"> 300.000 euros per</w:t>
      </w:r>
      <w:r w:rsidRPr="00C03A81">
        <w:t xml:space="preserve"> cada possible accident, amb una </w:t>
      </w:r>
      <w:r w:rsidR="00716674" w:rsidRPr="00C03A81">
        <w:t>c</w:t>
      </w:r>
      <w:r w:rsidRPr="00C03A81">
        <w:t>ompanyia de solvència</w:t>
      </w:r>
      <w:r w:rsidR="00716674" w:rsidRPr="00C03A81">
        <w:t xml:space="preserve"> reconeguda</w:t>
      </w:r>
      <w:r w:rsidR="0025674B" w:rsidRPr="00C03A81">
        <w:t>,</w:t>
      </w:r>
      <w:r w:rsidRPr="00C03A81">
        <w:t xml:space="preserve"> </w:t>
      </w:r>
      <w:r w:rsidR="00716674" w:rsidRPr="00C03A81">
        <w:t xml:space="preserve">i </w:t>
      </w:r>
      <w:r w:rsidRPr="00C03A81">
        <w:t>accepta</w:t>
      </w:r>
      <w:r w:rsidR="0025674B" w:rsidRPr="00C03A81">
        <w:t>da</w:t>
      </w:r>
      <w:r w:rsidRPr="00C03A81">
        <w:t xml:space="preserve"> </w:t>
      </w:r>
      <w:r w:rsidR="00716674" w:rsidRPr="00C03A81">
        <w:t>prèvia</w:t>
      </w:r>
      <w:r w:rsidR="0025674B" w:rsidRPr="00C03A81">
        <w:t>ment</w:t>
      </w:r>
      <w:r w:rsidR="00716674" w:rsidRPr="00C03A81">
        <w:t xml:space="preserve"> </w:t>
      </w:r>
      <w:r w:rsidR="0025674B" w:rsidRPr="00C03A81">
        <w:t>per</w:t>
      </w:r>
      <w:r w:rsidRPr="00C03A81">
        <w:t xml:space="preserve"> l</w:t>
      </w:r>
      <w:r w:rsidR="003C3876" w:rsidRPr="00C03A81">
        <w:t>’</w:t>
      </w:r>
      <w:r w:rsidRPr="00C03A81">
        <w:t>Ajuntament.</w:t>
      </w:r>
    </w:p>
    <w:p w14:paraId="523B21B7" w14:textId="099FF09E" w:rsidR="00146817" w:rsidRPr="00C03A81" w:rsidRDefault="0077041C">
      <w:pPr>
        <w:pStyle w:val="Standard"/>
        <w:ind w:left="0"/>
      </w:pPr>
      <w:r w:rsidRPr="00C03A81">
        <w:t xml:space="preserve">El contractista </w:t>
      </w:r>
      <w:r w:rsidR="00716674" w:rsidRPr="00C03A81">
        <w:t>és</w:t>
      </w:r>
      <w:r w:rsidRPr="00C03A81">
        <w:t xml:space="preserve"> responsable de les deficiències en el funcionament de les instal·lacions, les seves interrupcions, la qualitat dels treballs </w:t>
      </w:r>
      <w:r w:rsidR="008145B2" w:rsidRPr="00C03A81">
        <w:t>i</w:t>
      </w:r>
      <w:r w:rsidRPr="00C03A81">
        <w:t xml:space="preserve"> la qualitat de les inspeccions i comprovacions que s</w:t>
      </w:r>
      <w:r w:rsidR="003C3876" w:rsidRPr="00C03A81">
        <w:t>’</w:t>
      </w:r>
      <w:r w:rsidRPr="00C03A81">
        <w:t>efectuïn.</w:t>
      </w:r>
    </w:p>
    <w:p w14:paraId="418956F3" w14:textId="7400535D" w:rsidR="00146817" w:rsidRPr="00C03A81" w:rsidRDefault="00716674">
      <w:pPr>
        <w:pStyle w:val="Standard"/>
        <w:ind w:left="0"/>
      </w:pPr>
      <w:r w:rsidRPr="00C03A81">
        <w:t>És</w:t>
      </w:r>
      <w:r w:rsidR="0077041C" w:rsidRPr="00C03A81">
        <w:t xml:space="preserve"> responsabilitat del contractista que tots </w:t>
      </w:r>
      <w:r w:rsidR="0025674B" w:rsidRPr="00C03A81">
        <w:t>els treballs</w:t>
      </w:r>
      <w:r w:rsidR="0077041C" w:rsidRPr="00C03A81">
        <w:t xml:space="preserve"> </w:t>
      </w:r>
      <w:r w:rsidR="008145B2" w:rsidRPr="00C03A81">
        <w:t>que calgui dur a terme</w:t>
      </w:r>
      <w:r w:rsidR="0077041C" w:rsidRPr="00C03A81">
        <w:t xml:space="preserve"> </w:t>
      </w:r>
      <w:r w:rsidR="008145B2" w:rsidRPr="00C03A81">
        <w:t xml:space="preserve">comportin </w:t>
      </w:r>
      <w:r w:rsidR="0077041C" w:rsidRPr="00C03A81">
        <w:t>la mínima afectació als usuaris de l</w:t>
      </w:r>
      <w:r w:rsidR="003C3876" w:rsidRPr="00C03A81">
        <w:t>’</w:t>
      </w:r>
      <w:r w:rsidR="0077041C" w:rsidRPr="00C03A81">
        <w:t>edifici.</w:t>
      </w:r>
    </w:p>
    <w:p w14:paraId="4CD99094" w14:textId="69FCB07A" w:rsidR="00146817" w:rsidRPr="00C03A81" w:rsidRDefault="0077041C">
      <w:pPr>
        <w:pStyle w:val="Standard"/>
        <w:ind w:left="0"/>
      </w:pPr>
      <w:r w:rsidRPr="00C03A81">
        <w:t xml:space="preserve">El contractista </w:t>
      </w:r>
      <w:r w:rsidR="00716674" w:rsidRPr="00C03A81">
        <w:t>és</w:t>
      </w:r>
      <w:r w:rsidRPr="00C03A81">
        <w:t xml:space="preserve"> responsable de la reparació de qualsevol dany o avaria que pateixin les instal·lacions i els equipaments, inclo</w:t>
      </w:r>
      <w:r w:rsidR="00716674" w:rsidRPr="00C03A81">
        <w:t>sos</w:t>
      </w:r>
      <w:r w:rsidRPr="00C03A81">
        <w:t xml:space="preserve"> els desperfectes causats per tercers, provocats per accidents, vandalisme i qualsevol altr</w:t>
      </w:r>
      <w:r w:rsidR="00FE7BF3" w:rsidRPr="00C03A81">
        <w:t>a</w:t>
      </w:r>
      <w:r w:rsidRPr="00C03A81">
        <w:t xml:space="preserve"> incidència, sense perjudici de la responsabilitat que l</w:t>
      </w:r>
      <w:r w:rsidR="003C3876" w:rsidRPr="00C03A81">
        <w:t>’</w:t>
      </w:r>
      <w:r w:rsidRPr="00C03A81">
        <w:t>Ajuntament pugui demanar a la persona física o jurídica responsable del dany sofert.</w:t>
      </w:r>
    </w:p>
    <w:p w14:paraId="518C519C" w14:textId="618DE8E8" w:rsidR="00146817" w:rsidRPr="00C03A81" w:rsidRDefault="0077041C">
      <w:pPr>
        <w:pStyle w:val="Standard"/>
        <w:ind w:left="0"/>
      </w:pPr>
      <w:r w:rsidRPr="00C03A81">
        <w:t xml:space="preserve">El contractista </w:t>
      </w:r>
      <w:r w:rsidR="00716674" w:rsidRPr="00C03A81">
        <w:t>és</w:t>
      </w:r>
      <w:r w:rsidRPr="00C03A81">
        <w:t xml:space="preserve"> responsable del control i del seguiment de les garanties de les instal·lacions i els equipaments que integren els sistemes i subsistemes nous instal·lats recentment, </w:t>
      </w:r>
      <w:r w:rsidR="00716674" w:rsidRPr="00C03A81">
        <w:t xml:space="preserve">i també </w:t>
      </w:r>
      <w:r w:rsidRPr="00C03A81">
        <w:t>d</w:t>
      </w:r>
      <w:r w:rsidR="003C3876" w:rsidRPr="00C03A81">
        <w:t>’</w:t>
      </w:r>
      <w:r w:rsidRPr="00C03A81">
        <w:t xml:space="preserve">informar sobre les anomalies i els desperfectes que es produeixin en aquestes instal·lacions i equipaments, coberts pels respectius períodes de garantia de terceres empreses, </w:t>
      </w:r>
      <w:r w:rsidR="00716674" w:rsidRPr="00C03A81">
        <w:t xml:space="preserve">i ha de </w:t>
      </w:r>
      <w:r w:rsidR="0025674B" w:rsidRPr="00C03A81">
        <w:t>retre compte</w:t>
      </w:r>
      <w:r w:rsidR="005831ED" w:rsidRPr="00C03A81">
        <w:t xml:space="preserve"> </w:t>
      </w:r>
      <w:r w:rsidR="00716674" w:rsidRPr="00C03A81">
        <w:t xml:space="preserve">amb exactitud </w:t>
      </w:r>
      <w:r w:rsidR="005831ED" w:rsidRPr="00C03A81">
        <w:t>als serveis tècnics municipals</w:t>
      </w:r>
      <w:r w:rsidR="005831ED" w:rsidRPr="00C03A81" w:rsidDel="00716674">
        <w:t xml:space="preserve"> </w:t>
      </w:r>
      <w:r w:rsidR="0025674B" w:rsidRPr="00C03A81">
        <w:t>de la seva execució i control</w:t>
      </w:r>
      <w:r w:rsidRPr="00C03A81">
        <w:t>.</w:t>
      </w:r>
    </w:p>
    <w:p w14:paraId="0F23B154" w14:textId="5999A614" w:rsidR="00146817" w:rsidRPr="00C03A81" w:rsidRDefault="0077041C">
      <w:pPr>
        <w:pStyle w:val="Standard"/>
        <w:ind w:left="0"/>
      </w:pPr>
      <w:r w:rsidRPr="00C03A81">
        <w:t xml:space="preserve">El contractista </w:t>
      </w:r>
      <w:r w:rsidR="005831ED" w:rsidRPr="00C03A81">
        <w:t xml:space="preserve">ha de </w:t>
      </w:r>
      <w:r w:rsidRPr="00C03A81">
        <w:t>respondr</w:t>
      </w:r>
      <w:r w:rsidR="005831ED" w:rsidRPr="00C03A81">
        <w:t>e</w:t>
      </w:r>
      <w:r w:rsidRPr="00C03A81">
        <w:t xml:space="preserve"> dels danys i perjudicis de tot tipus que </w:t>
      </w:r>
      <w:r w:rsidR="005831ED" w:rsidRPr="00C03A81">
        <w:t>s</w:t>
      </w:r>
      <w:r w:rsidR="003C3876" w:rsidRPr="00C03A81">
        <w:t>’</w:t>
      </w:r>
      <w:r w:rsidRPr="00C03A81">
        <w:t>origin</w:t>
      </w:r>
      <w:r w:rsidR="005831ED" w:rsidRPr="00C03A81">
        <w:t>in</w:t>
      </w:r>
      <w:r w:rsidRPr="00C03A81">
        <w:t xml:space="preserve"> durant l</w:t>
      </w:r>
      <w:r w:rsidR="003C3876" w:rsidRPr="00C03A81">
        <w:t>’</w:t>
      </w:r>
      <w:r w:rsidRPr="00C03A81">
        <w:t>execució dels treballs objecte del contracte.</w:t>
      </w:r>
    </w:p>
    <w:p w14:paraId="6756AD51" w14:textId="77777777" w:rsidR="00146817" w:rsidRPr="00C03A81" w:rsidRDefault="00146817">
      <w:pPr>
        <w:pStyle w:val="Standard"/>
      </w:pPr>
    </w:p>
    <w:p w14:paraId="0343F969" w14:textId="77777777" w:rsidR="00146817" w:rsidRPr="00C03A81" w:rsidRDefault="0077041C">
      <w:pPr>
        <w:pStyle w:val="Ttol21"/>
      </w:pPr>
      <w:bookmarkStart w:id="287" w:name="_Toc70337833"/>
      <w:bookmarkStart w:id="288" w:name="__RefHeading___Toc24472_1435839398"/>
      <w:bookmarkStart w:id="289" w:name="_Toc87620317"/>
      <w:bookmarkStart w:id="290" w:name="_Toc88659104"/>
      <w:bookmarkStart w:id="291" w:name="_Toc89423577"/>
      <w:bookmarkStart w:id="292" w:name="_Toc89935990"/>
      <w:bookmarkStart w:id="293" w:name="_Toc93483598"/>
      <w:r w:rsidRPr="00C03A81">
        <w:t>Ordre i neteja</w:t>
      </w:r>
      <w:bookmarkEnd w:id="287"/>
      <w:bookmarkEnd w:id="288"/>
      <w:bookmarkEnd w:id="289"/>
      <w:bookmarkEnd w:id="290"/>
      <w:bookmarkEnd w:id="291"/>
      <w:bookmarkEnd w:id="292"/>
      <w:bookmarkEnd w:id="293"/>
    </w:p>
    <w:p w14:paraId="61C3E3B8" w14:textId="77777777" w:rsidR="00146817" w:rsidRPr="00C03A81" w:rsidRDefault="00146817">
      <w:pPr>
        <w:pStyle w:val="Standard"/>
      </w:pPr>
    </w:p>
    <w:p w14:paraId="3303FAFD" w14:textId="7EF42E26" w:rsidR="00146817" w:rsidRPr="00C03A81" w:rsidRDefault="0077041C">
      <w:pPr>
        <w:pStyle w:val="Standard"/>
        <w:ind w:left="0"/>
      </w:pPr>
      <w:r w:rsidRPr="00C03A81">
        <w:t xml:space="preserve">Totes les actuacions </w:t>
      </w:r>
      <w:r w:rsidR="005831ED" w:rsidRPr="00C03A81">
        <w:t>s</w:t>
      </w:r>
      <w:r w:rsidR="003C3876" w:rsidRPr="00C03A81">
        <w:t>’</w:t>
      </w:r>
      <w:r w:rsidR="005831ED" w:rsidRPr="00C03A81">
        <w:t>han de fer</w:t>
      </w:r>
      <w:r w:rsidR="008145B2" w:rsidRPr="00C03A81">
        <w:t xml:space="preserve"> </w:t>
      </w:r>
      <w:r w:rsidRPr="00C03A81">
        <w:t xml:space="preserve">sempre de manera ordenada, garantint </w:t>
      </w:r>
      <w:r w:rsidR="005831ED" w:rsidRPr="00C03A81">
        <w:t>tothora</w:t>
      </w:r>
      <w:r w:rsidRPr="00C03A81">
        <w:t xml:space="preserve"> l</w:t>
      </w:r>
      <w:r w:rsidR="003C3876" w:rsidRPr="00C03A81">
        <w:t>’</w:t>
      </w:r>
      <w:r w:rsidRPr="00C03A81">
        <w:t xml:space="preserve">ordre i la neteja del lloc de treball, tant durant la seva execució com </w:t>
      </w:r>
      <w:r w:rsidR="005831ED" w:rsidRPr="00C03A81">
        <w:t>en acabar-les</w:t>
      </w:r>
      <w:r w:rsidRPr="00C03A81">
        <w:t>.</w:t>
      </w:r>
    </w:p>
    <w:p w14:paraId="3AC09108" w14:textId="77777777" w:rsidR="00146817" w:rsidRPr="00C03A81" w:rsidRDefault="0077041C">
      <w:pPr>
        <w:pStyle w:val="Standard"/>
        <w:ind w:left="0"/>
      </w:pPr>
      <w:r w:rsidRPr="00C03A81">
        <w:t xml:space="preserve">La neteja de la sala de màquines i </w:t>
      </w:r>
      <w:r w:rsidR="005831ED" w:rsidRPr="00C03A81">
        <w:t xml:space="preserve">els </w:t>
      </w:r>
      <w:r w:rsidRPr="00C03A81">
        <w:t>espais tècnics de la instal·lació és responsabilitat del contractista.</w:t>
      </w:r>
    </w:p>
    <w:p w14:paraId="0888A093" w14:textId="77777777" w:rsidR="00146817" w:rsidRPr="00C03A81" w:rsidRDefault="00146817">
      <w:pPr>
        <w:pStyle w:val="Standard"/>
      </w:pPr>
    </w:p>
    <w:p w14:paraId="7C84D182" w14:textId="77777777" w:rsidR="00146817" w:rsidRPr="00C03A81" w:rsidRDefault="0077041C">
      <w:pPr>
        <w:pStyle w:val="Ttol21"/>
      </w:pPr>
      <w:bookmarkStart w:id="294" w:name="_Toc70337834"/>
      <w:bookmarkStart w:id="295" w:name="__RefHeading___Toc24474_1435839398"/>
      <w:bookmarkStart w:id="296" w:name="_Toc87620318"/>
      <w:bookmarkStart w:id="297" w:name="_Toc88659105"/>
      <w:bookmarkStart w:id="298" w:name="_Toc89423578"/>
      <w:bookmarkStart w:id="299" w:name="_Toc89935991"/>
      <w:bookmarkStart w:id="300" w:name="_Toc93483599"/>
      <w:r w:rsidRPr="00C03A81">
        <w:t>Seguretat i salut</w:t>
      </w:r>
      <w:bookmarkEnd w:id="294"/>
      <w:bookmarkEnd w:id="295"/>
      <w:bookmarkEnd w:id="296"/>
      <w:bookmarkEnd w:id="297"/>
      <w:bookmarkEnd w:id="298"/>
      <w:bookmarkEnd w:id="299"/>
      <w:bookmarkEnd w:id="300"/>
    </w:p>
    <w:p w14:paraId="0E666B94" w14:textId="77777777" w:rsidR="00146817" w:rsidRPr="00C03A81" w:rsidRDefault="00146817">
      <w:pPr>
        <w:pStyle w:val="Standard"/>
      </w:pPr>
    </w:p>
    <w:p w14:paraId="0A39D048" w14:textId="794F182A" w:rsidR="00146817" w:rsidRPr="00C03A81" w:rsidRDefault="0077041C">
      <w:pPr>
        <w:pStyle w:val="Standard"/>
        <w:ind w:left="0"/>
      </w:pPr>
      <w:r w:rsidRPr="00C03A81">
        <w:t>El contractista ha de disposar d</w:t>
      </w:r>
      <w:r w:rsidR="003C3876" w:rsidRPr="00C03A81">
        <w:t>’</w:t>
      </w:r>
      <w:r w:rsidRPr="00C03A81">
        <w:t>una avaluació de riscos</w:t>
      </w:r>
      <w:r w:rsidR="005831ED" w:rsidRPr="00C03A81">
        <w:t>,</w:t>
      </w:r>
      <w:r w:rsidRPr="00C03A81">
        <w:t xml:space="preserve"> </w:t>
      </w:r>
      <w:r w:rsidR="005831ED" w:rsidRPr="00C03A81">
        <w:t>que ha de</w:t>
      </w:r>
      <w:r w:rsidRPr="00C03A81">
        <w:t xml:space="preserve"> presentar davant de l</w:t>
      </w:r>
      <w:r w:rsidR="003C3876" w:rsidRPr="00C03A81">
        <w:t>’</w:t>
      </w:r>
      <w:r w:rsidRPr="00C03A81">
        <w:t>Ajuntament</w:t>
      </w:r>
      <w:r w:rsidR="005831ED" w:rsidRPr="00C03A81">
        <w:t>,</w:t>
      </w:r>
      <w:r w:rsidRPr="00C03A81">
        <w:t xml:space="preserve"> en la qual </w:t>
      </w:r>
      <w:r w:rsidR="005831ED" w:rsidRPr="00C03A81">
        <w:t>hi ha d</w:t>
      </w:r>
      <w:r w:rsidR="003C3876" w:rsidRPr="00C03A81">
        <w:t>’</w:t>
      </w:r>
      <w:r w:rsidR="005831ED" w:rsidRPr="00C03A81">
        <w:t xml:space="preserve">haver inclosos tots </w:t>
      </w:r>
      <w:r w:rsidR="0025674B" w:rsidRPr="00C03A81">
        <w:t xml:space="preserve">els treballs </w:t>
      </w:r>
      <w:r w:rsidRPr="00C03A81">
        <w:t>relaciona</w:t>
      </w:r>
      <w:r w:rsidR="0025674B" w:rsidRPr="00C03A81">
        <w:t>t</w:t>
      </w:r>
      <w:r w:rsidRPr="00C03A81">
        <w:t>s amb aquest plec.</w:t>
      </w:r>
    </w:p>
    <w:p w14:paraId="66F80084" w14:textId="7A17F350" w:rsidR="00146817" w:rsidRPr="00C03A81" w:rsidRDefault="0077041C">
      <w:pPr>
        <w:pStyle w:val="xmsonormal"/>
        <w:spacing w:before="0" w:after="0"/>
        <w:jc w:val="both"/>
      </w:pPr>
      <w:r w:rsidRPr="00C03A81">
        <w:rPr>
          <w:rStyle w:val="Tipusdelletraperdefectedelpargraf1"/>
          <w:rFonts w:ascii="Arial" w:hAnsi="Arial" w:cs="Arial"/>
          <w:sz w:val="22"/>
          <w:szCs w:val="22"/>
        </w:rPr>
        <w:t>En relació amb els treballadors destinats a l</w:t>
      </w:r>
      <w:r w:rsidR="003C3876" w:rsidRPr="00C03A81">
        <w:rPr>
          <w:rStyle w:val="Tipusdelletraperdefectedelpargraf1"/>
          <w:rFonts w:ascii="Arial" w:hAnsi="Arial" w:cs="Arial"/>
          <w:sz w:val="22"/>
          <w:szCs w:val="22"/>
        </w:rPr>
        <w:t>’</w:t>
      </w:r>
      <w:r w:rsidRPr="00C03A81">
        <w:rPr>
          <w:rStyle w:val="Tipusdelletraperdefectedelpargraf1"/>
          <w:rFonts w:ascii="Arial" w:hAnsi="Arial" w:cs="Arial"/>
          <w:sz w:val="22"/>
          <w:szCs w:val="22"/>
        </w:rPr>
        <w:t>execució d</w:t>
      </w:r>
      <w:r w:rsidR="003C3876" w:rsidRPr="00C03A81">
        <w:rPr>
          <w:rStyle w:val="Tipusdelletraperdefectedelpargraf1"/>
          <w:rFonts w:ascii="Arial" w:hAnsi="Arial" w:cs="Arial"/>
          <w:sz w:val="22"/>
          <w:szCs w:val="22"/>
        </w:rPr>
        <w:t>’</w:t>
      </w:r>
      <w:r w:rsidRPr="00C03A81">
        <w:rPr>
          <w:rStyle w:val="Tipusdelletraperdefectedelpargraf1"/>
          <w:rFonts w:ascii="Arial" w:hAnsi="Arial" w:cs="Arial"/>
          <w:sz w:val="22"/>
          <w:szCs w:val="22"/>
        </w:rPr>
        <w:t>aquest contracte, l</w:t>
      </w:r>
      <w:r w:rsidR="003C3876" w:rsidRPr="00C03A81">
        <w:rPr>
          <w:rStyle w:val="Tipusdelletraperdefectedelpargraf1"/>
          <w:rFonts w:ascii="Arial" w:hAnsi="Arial" w:cs="Arial"/>
          <w:sz w:val="22"/>
          <w:szCs w:val="22"/>
        </w:rPr>
        <w:t>’</w:t>
      </w:r>
      <w:r w:rsidRPr="00C03A81">
        <w:rPr>
          <w:rStyle w:val="Tipusdelletraperdefectedelpargraf1"/>
          <w:rFonts w:ascii="Arial" w:hAnsi="Arial" w:cs="Arial"/>
          <w:sz w:val="22"/>
          <w:szCs w:val="22"/>
        </w:rPr>
        <w:t>empresa contractista assumeix l</w:t>
      </w:r>
      <w:r w:rsidR="003C3876" w:rsidRPr="00C03A81">
        <w:rPr>
          <w:rStyle w:val="Tipusdelletraperdefectedelpargraf1"/>
          <w:rFonts w:ascii="Arial" w:hAnsi="Arial" w:cs="Arial"/>
          <w:sz w:val="22"/>
          <w:szCs w:val="22"/>
        </w:rPr>
        <w:t>’</w:t>
      </w:r>
      <w:r w:rsidRPr="00C03A81">
        <w:rPr>
          <w:rStyle w:val="Tipusdelletraperdefectedelpargraf1"/>
          <w:rFonts w:ascii="Arial" w:hAnsi="Arial" w:cs="Arial"/>
          <w:sz w:val="22"/>
          <w:szCs w:val="22"/>
        </w:rPr>
        <w:t>obligació d</w:t>
      </w:r>
      <w:r w:rsidR="003C3876" w:rsidRPr="00C03A81">
        <w:rPr>
          <w:rStyle w:val="Tipusdelletraperdefectedelpargraf1"/>
          <w:rFonts w:ascii="Arial" w:hAnsi="Arial" w:cs="Arial"/>
          <w:sz w:val="22"/>
          <w:szCs w:val="22"/>
        </w:rPr>
        <w:t>’</w:t>
      </w:r>
      <w:r w:rsidRPr="00C03A81">
        <w:rPr>
          <w:rStyle w:val="Tipusdelletraperdefectedelpargraf1"/>
          <w:rFonts w:ascii="Arial" w:hAnsi="Arial" w:cs="Arial"/>
          <w:sz w:val="22"/>
          <w:szCs w:val="22"/>
        </w:rPr>
        <w:t>exercir de manera real, efectiva i cont</w:t>
      </w:r>
      <w:r w:rsidR="002753BE" w:rsidRPr="00C03A81">
        <w:rPr>
          <w:rStyle w:val="Tipusdelletraperdefectedelpargraf1"/>
          <w:rFonts w:ascii="Arial" w:hAnsi="Arial" w:cs="Arial"/>
          <w:sz w:val="22"/>
          <w:szCs w:val="22"/>
        </w:rPr>
        <w:t>í</w:t>
      </w:r>
      <w:r w:rsidRPr="00C03A81">
        <w:rPr>
          <w:rStyle w:val="Tipusdelletraperdefectedelpargraf1"/>
          <w:rFonts w:ascii="Arial" w:hAnsi="Arial" w:cs="Arial"/>
          <w:sz w:val="22"/>
          <w:szCs w:val="22"/>
        </w:rPr>
        <w:t>nua el poder de direcció inherent a tot empresari. En particular, assum</w:t>
      </w:r>
      <w:r w:rsidR="002753BE" w:rsidRPr="00C03A81">
        <w:rPr>
          <w:rStyle w:val="Tipusdelletraperdefectedelpargraf1"/>
          <w:rFonts w:ascii="Arial" w:hAnsi="Arial" w:cs="Arial"/>
          <w:sz w:val="22"/>
          <w:szCs w:val="22"/>
        </w:rPr>
        <w:t>eix</w:t>
      </w:r>
      <w:r w:rsidRPr="00C03A81">
        <w:rPr>
          <w:rStyle w:val="Tipusdelletraperdefectedelpargraf1"/>
          <w:rFonts w:ascii="Arial" w:hAnsi="Arial" w:cs="Arial"/>
          <w:sz w:val="22"/>
          <w:szCs w:val="22"/>
        </w:rPr>
        <w:t xml:space="preserve"> la negociació i el pag</w:t>
      </w:r>
      <w:r w:rsidR="002753BE" w:rsidRPr="00C03A81">
        <w:rPr>
          <w:rStyle w:val="Tipusdelletraperdefectedelpargraf1"/>
          <w:rFonts w:ascii="Arial" w:hAnsi="Arial" w:cs="Arial"/>
          <w:sz w:val="22"/>
          <w:szCs w:val="22"/>
        </w:rPr>
        <w:t>a</w:t>
      </w:r>
      <w:r w:rsidRPr="00C03A81">
        <w:rPr>
          <w:rStyle w:val="Tipusdelletraperdefectedelpargraf1"/>
          <w:rFonts w:ascii="Arial" w:hAnsi="Arial" w:cs="Arial"/>
          <w:sz w:val="22"/>
          <w:szCs w:val="22"/>
        </w:rPr>
        <w:t>ment dels salaris, la concessió de permisos, llicències i vaca</w:t>
      </w:r>
      <w:r w:rsidR="002753BE" w:rsidRPr="00C03A81">
        <w:rPr>
          <w:rStyle w:val="Tipusdelletraperdefectedelpargraf1"/>
          <w:rFonts w:ascii="Arial" w:hAnsi="Arial" w:cs="Arial"/>
          <w:sz w:val="22"/>
          <w:szCs w:val="22"/>
        </w:rPr>
        <w:t>nces</w:t>
      </w:r>
      <w:r w:rsidRPr="00C03A81">
        <w:rPr>
          <w:rStyle w:val="Tipusdelletraperdefectedelpargraf1"/>
          <w:rFonts w:ascii="Arial" w:hAnsi="Arial" w:cs="Arial"/>
          <w:sz w:val="22"/>
          <w:szCs w:val="22"/>
        </w:rPr>
        <w:t xml:space="preserve">, les substitucions en els </w:t>
      </w:r>
      <w:r w:rsidRPr="00C03A81">
        <w:rPr>
          <w:rStyle w:val="Tipusdelletraperdefectedelpargraf1"/>
          <w:rFonts w:ascii="Arial" w:hAnsi="Arial" w:cs="Arial"/>
          <w:sz w:val="22"/>
          <w:szCs w:val="22"/>
        </w:rPr>
        <w:lastRenderedPageBreak/>
        <w:t>casos de baixa o absència, les obligacions legals en matèria de Seguretat Social, inclòs l</w:t>
      </w:r>
      <w:r w:rsidR="003C3876" w:rsidRPr="00C03A81">
        <w:rPr>
          <w:rStyle w:val="Tipusdelletraperdefectedelpargraf1"/>
          <w:rFonts w:ascii="Arial" w:hAnsi="Arial" w:cs="Arial"/>
          <w:sz w:val="22"/>
          <w:szCs w:val="22"/>
        </w:rPr>
        <w:t>’</w:t>
      </w:r>
      <w:r w:rsidRPr="00C03A81">
        <w:rPr>
          <w:rStyle w:val="Tipusdelletraperdefectedelpargraf1"/>
          <w:rFonts w:ascii="Arial" w:hAnsi="Arial" w:cs="Arial"/>
          <w:sz w:val="22"/>
          <w:szCs w:val="22"/>
        </w:rPr>
        <w:t xml:space="preserve">abonament de cotitzacions i el pagament de prestacions, quan </w:t>
      </w:r>
      <w:r w:rsidR="002753BE" w:rsidRPr="00C03A81">
        <w:rPr>
          <w:rStyle w:val="Tipusdelletraperdefectedelpargraf1"/>
          <w:rFonts w:ascii="Arial" w:hAnsi="Arial" w:cs="Arial"/>
          <w:sz w:val="22"/>
          <w:szCs w:val="22"/>
        </w:rPr>
        <w:t>escaigui</w:t>
      </w:r>
      <w:r w:rsidRPr="00C03A81">
        <w:rPr>
          <w:rStyle w:val="Tipusdelletraperdefectedelpargraf1"/>
          <w:rFonts w:ascii="Arial" w:hAnsi="Arial" w:cs="Arial"/>
          <w:sz w:val="22"/>
          <w:szCs w:val="22"/>
        </w:rPr>
        <w:t>, les obligacions legals en matèria de prevenció de riscos laborals, l</w:t>
      </w:r>
      <w:r w:rsidR="003C3876" w:rsidRPr="00C03A81">
        <w:rPr>
          <w:rStyle w:val="Tipusdelletraperdefectedelpargraf1"/>
          <w:rFonts w:ascii="Arial" w:hAnsi="Arial" w:cs="Arial"/>
          <w:sz w:val="22"/>
          <w:szCs w:val="22"/>
        </w:rPr>
        <w:t>’</w:t>
      </w:r>
      <w:r w:rsidRPr="00C03A81">
        <w:rPr>
          <w:rStyle w:val="Tipusdelletraperdefectedelpargraf1"/>
          <w:rFonts w:ascii="Arial" w:hAnsi="Arial" w:cs="Arial"/>
          <w:sz w:val="22"/>
          <w:szCs w:val="22"/>
        </w:rPr>
        <w:t>exercici de la potestat disciplin</w:t>
      </w:r>
      <w:r w:rsidR="0025674B" w:rsidRPr="00C03A81">
        <w:rPr>
          <w:rStyle w:val="Tipusdelletraperdefectedelpargraf1"/>
          <w:rFonts w:ascii="Arial" w:hAnsi="Arial" w:cs="Arial"/>
          <w:sz w:val="22"/>
          <w:szCs w:val="22"/>
        </w:rPr>
        <w:t>à</w:t>
      </w:r>
      <w:r w:rsidRPr="00C03A81">
        <w:rPr>
          <w:rStyle w:val="Tipusdelletraperdefectedelpargraf1"/>
          <w:rFonts w:ascii="Arial" w:hAnsi="Arial" w:cs="Arial"/>
          <w:sz w:val="22"/>
          <w:szCs w:val="22"/>
        </w:rPr>
        <w:t xml:space="preserve">ria </w:t>
      </w:r>
      <w:r w:rsidR="008145B2" w:rsidRPr="00C03A81">
        <w:rPr>
          <w:rStyle w:val="Tipusdelletraperdefectedelpargraf1"/>
          <w:rFonts w:ascii="Arial" w:hAnsi="Arial" w:cs="Arial"/>
          <w:sz w:val="22"/>
          <w:szCs w:val="22"/>
        </w:rPr>
        <w:t>i també</w:t>
      </w:r>
      <w:r w:rsidRPr="00C03A81">
        <w:rPr>
          <w:rStyle w:val="Tipusdelletraperdefectedelpargraf1"/>
          <w:rFonts w:ascii="Arial" w:hAnsi="Arial" w:cs="Arial"/>
          <w:sz w:val="22"/>
          <w:szCs w:val="22"/>
        </w:rPr>
        <w:t xml:space="preserve"> </w:t>
      </w:r>
      <w:r w:rsidR="002753BE" w:rsidRPr="00C03A81">
        <w:rPr>
          <w:rStyle w:val="Tipusdelletraperdefectedelpargraf1"/>
          <w:rFonts w:ascii="Arial" w:hAnsi="Arial" w:cs="Arial"/>
          <w:sz w:val="22"/>
          <w:szCs w:val="22"/>
        </w:rPr>
        <w:t xml:space="preserve">tots els </w:t>
      </w:r>
      <w:r w:rsidRPr="00C03A81">
        <w:rPr>
          <w:rStyle w:val="Tipusdelletraperdefectedelpargraf1"/>
          <w:rFonts w:ascii="Arial" w:hAnsi="Arial" w:cs="Arial"/>
          <w:sz w:val="22"/>
          <w:szCs w:val="22"/>
        </w:rPr>
        <w:t xml:space="preserve">drets i obligacions </w:t>
      </w:r>
      <w:r w:rsidR="002753BE" w:rsidRPr="00C03A81">
        <w:rPr>
          <w:rStyle w:val="Tipusdelletraperdefectedelpargraf1"/>
          <w:rFonts w:ascii="Arial" w:hAnsi="Arial" w:cs="Arial"/>
          <w:sz w:val="22"/>
          <w:szCs w:val="22"/>
        </w:rPr>
        <w:t xml:space="preserve">que </w:t>
      </w:r>
      <w:r w:rsidRPr="00C03A81">
        <w:rPr>
          <w:rStyle w:val="Tipusdelletraperdefectedelpargraf1"/>
          <w:rFonts w:ascii="Arial" w:hAnsi="Arial" w:cs="Arial"/>
          <w:sz w:val="22"/>
          <w:szCs w:val="22"/>
        </w:rPr>
        <w:t>es deriven de la relació contractual entre empleat i ocupador.</w:t>
      </w:r>
      <w:r w:rsidR="00705336" w:rsidRPr="00C03A81">
        <w:rPr>
          <w:rStyle w:val="Tipusdelletraperdefectedelpargraf1"/>
          <w:rFonts w:ascii="Arial" w:hAnsi="Arial" w:cs="Arial"/>
          <w:sz w:val="22"/>
          <w:szCs w:val="22"/>
        </w:rPr>
        <w:t xml:space="preserve"> </w:t>
      </w:r>
    </w:p>
    <w:p w14:paraId="5338C828" w14:textId="77777777" w:rsidR="00146817" w:rsidRPr="00C03A81" w:rsidRDefault="00146817">
      <w:pPr>
        <w:pStyle w:val="xmsonormal"/>
        <w:spacing w:before="0" w:after="0"/>
        <w:ind w:left="559"/>
        <w:jc w:val="both"/>
      </w:pPr>
    </w:p>
    <w:p w14:paraId="44637834" w14:textId="750C1FC5" w:rsidR="00146817" w:rsidRPr="00C03A81" w:rsidRDefault="0077041C">
      <w:pPr>
        <w:pStyle w:val="xmsolistparagraph"/>
        <w:autoSpaceDE w:val="0"/>
        <w:spacing w:before="0" w:after="0"/>
        <w:jc w:val="both"/>
      </w:pPr>
      <w:r w:rsidRPr="00C03A81">
        <w:rPr>
          <w:rStyle w:val="Tipusdelletraperdefectedelpargraf1"/>
          <w:rFonts w:ascii="Arial" w:hAnsi="Arial" w:cs="Arial"/>
          <w:sz w:val="22"/>
          <w:szCs w:val="22"/>
        </w:rPr>
        <w:t>L</w:t>
      </w:r>
      <w:r w:rsidR="003C3876" w:rsidRPr="00C03A81">
        <w:rPr>
          <w:rStyle w:val="Tipusdelletraperdefectedelpargraf1"/>
          <w:rFonts w:ascii="Arial" w:hAnsi="Arial" w:cs="Arial"/>
          <w:sz w:val="22"/>
          <w:szCs w:val="22"/>
        </w:rPr>
        <w:t>’</w:t>
      </w:r>
      <w:r w:rsidRPr="00C03A81">
        <w:rPr>
          <w:rStyle w:val="Tipusdelletraperdefectedelpargraf1"/>
          <w:rFonts w:ascii="Arial" w:hAnsi="Arial" w:cs="Arial"/>
          <w:sz w:val="22"/>
          <w:szCs w:val="22"/>
        </w:rPr>
        <w:t>empresa contractista assumeix l</w:t>
      </w:r>
      <w:r w:rsidR="003C3876" w:rsidRPr="00C03A81">
        <w:rPr>
          <w:rStyle w:val="Tipusdelletraperdefectedelpargraf1"/>
          <w:rFonts w:ascii="Arial" w:hAnsi="Arial" w:cs="Arial"/>
          <w:sz w:val="22"/>
          <w:szCs w:val="22"/>
        </w:rPr>
        <w:t>’</w:t>
      </w:r>
      <w:r w:rsidRPr="00C03A81">
        <w:rPr>
          <w:rStyle w:val="Tipusdelletraperdefectedelpargraf1"/>
          <w:rFonts w:ascii="Arial" w:hAnsi="Arial" w:cs="Arial"/>
          <w:sz w:val="22"/>
          <w:szCs w:val="22"/>
        </w:rPr>
        <w:t xml:space="preserve">obligació de respondre dels salaris impagats als seus treballadors que hagin de ser objecte de subrogació, </w:t>
      </w:r>
      <w:r w:rsidR="008145B2" w:rsidRPr="00C03A81">
        <w:rPr>
          <w:rStyle w:val="Tipusdelletraperdefectedelpargraf1"/>
          <w:rFonts w:ascii="Arial" w:hAnsi="Arial" w:cs="Arial"/>
          <w:sz w:val="22"/>
          <w:szCs w:val="22"/>
        </w:rPr>
        <w:t>i també de</w:t>
      </w:r>
      <w:r w:rsidRPr="00C03A81">
        <w:rPr>
          <w:rStyle w:val="Tipusdelletraperdefectedelpargraf1"/>
          <w:rFonts w:ascii="Arial" w:hAnsi="Arial" w:cs="Arial"/>
          <w:sz w:val="22"/>
          <w:szCs w:val="22"/>
        </w:rPr>
        <w:t xml:space="preserve"> les cotitzacions a la Seguretat Social meritades, fins i tot en el supòsit que aquest contracte es resolgui i els treballadors siguin subrogats per una nova empresa contractista, sense que en cap cas l</w:t>
      </w:r>
      <w:r w:rsidR="003C3876" w:rsidRPr="00C03A81">
        <w:rPr>
          <w:rStyle w:val="Tipusdelletraperdefectedelpargraf1"/>
          <w:rFonts w:ascii="Arial" w:hAnsi="Arial" w:cs="Arial"/>
          <w:sz w:val="22"/>
          <w:szCs w:val="22"/>
        </w:rPr>
        <w:t>’</w:t>
      </w:r>
      <w:r w:rsidRPr="00C03A81">
        <w:rPr>
          <w:rStyle w:val="Tipusdelletraperdefectedelpargraf1"/>
          <w:rFonts w:ascii="Arial" w:hAnsi="Arial" w:cs="Arial"/>
          <w:sz w:val="22"/>
          <w:szCs w:val="22"/>
        </w:rPr>
        <w:t>obligació esmentada correspongui a aquesta última. En aquest cas, l</w:t>
      </w:r>
      <w:r w:rsidR="003C3876" w:rsidRPr="00C03A81">
        <w:rPr>
          <w:rStyle w:val="Tipusdelletraperdefectedelpargraf1"/>
          <w:rFonts w:ascii="Arial" w:hAnsi="Arial" w:cs="Arial"/>
          <w:sz w:val="22"/>
          <w:szCs w:val="22"/>
        </w:rPr>
        <w:t>’</w:t>
      </w:r>
      <w:r w:rsidRPr="00C03A81">
        <w:rPr>
          <w:rStyle w:val="Tipusdelletraperdefectedelpargraf1"/>
          <w:rFonts w:ascii="Arial" w:hAnsi="Arial" w:cs="Arial"/>
          <w:sz w:val="22"/>
          <w:szCs w:val="22"/>
        </w:rPr>
        <w:t>Administració, una vegada acreditada la falta de pagament dels salaris esmentats, ha de</w:t>
      </w:r>
      <w:r w:rsidR="002753BE" w:rsidRPr="00C03A81">
        <w:rPr>
          <w:rStyle w:val="Tipusdelletraperdefectedelpargraf1"/>
          <w:rFonts w:ascii="Arial" w:hAnsi="Arial" w:cs="Arial"/>
          <w:sz w:val="22"/>
          <w:szCs w:val="22"/>
        </w:rPr>
        <w:t xml:space="preserve"> </w:t>
      </w:r>
      <w:r w:rsidRPr="00C03A81">
        <w:rPr>
          <w:rStyle w:val="Tipusdelletraperdefectedelpargraf1"/>
          <w:rFonts w:ascii="Arial" w:hAnsi="Arial" w:cs="Arial"/>
          <w:sz w:val="22"/>
          <w:szCs w:val="22"/>
        </w:rPr>
        <w:t>reten</w:t>
      </w:r>
      <w:r w:rsidR="002753BE" w:rsidRPr="00C03A81">
        <w:rPr>
          <w:rStyle w:val="Tipusdelletraperdefectedelpargraf1"/>
          <w:rFonts w:ascii="Arial" w:hAnsi="Arial" w:cs="Arial"/>
          <w:sz w:val="22"/>
          <w:szCs w:val="22"/>
        </w:rPr>
        <w:t>ir</w:t>
      </w:r>
      <w:r w:rsidRPr="00C03A81">
        <w:rPr>
          <w:rStyle w:val="Tipusdelletraperdefectedelpargraf1"/>
          <w:rFonts w:ascii="Arial" w:hAnsi="Arial" w:cs="Arial"/>
          <w:sz w:val="22"/>
          <w:szCs w:val="22"/>
        </w:rPr>
        <w:t xml:space="preserve"> les quantitats degudes al contractista per garantir el pagament dels salaris esmentats, i </w:t>
      </w:r>
      <w:r w:rsidR="002753BE" w:rsidRPr="00C03A81">
        <w:rPr>
          <w:rStyle w:val="Tipusdelletraperdefectedelpargraf1"/>
          <w:rFonts w:ascii="Arial" w:hAnsi="Arial" w:cs="Arial"/>
          <w:sz w:val="22"/>
          <w:szCs w:val="22"/>
        </w:rPr>
        <w:t xml:space="preserve">no farà la </w:t>
      </w:r>
      <w:r w:rsidRPr="00C03A81">
        <w:rPr>
          <w:rStyle w:val="Tipusdelletraperdefectedelpargraf1"/>
          <w:rFonts w:ascii="Arial" w:hAnsi="Arial" w:cs="Arial"/>
          <w:sz w:val="22"/>
          <w:szCs w:val="22"/>
        </w:rPr>
        <w:t>devolució de la garantia definitiva mentre no se n</w:t>
      </w:r>
      <w:r w:rsidR="003C3876" w:rsidRPr="00C03A81">
        <w:rPr>
          <w:rStyle w:val="Tipusdelletraperdefectedelpargraf1"/>
          <w:rFonts w:ascii="Arial" w:hAnsi="Arial" w:cs="Arial"/>
          <w:sz w:val="22"/>
          <w:szCs w:val="22"/>
        </w:rPr>
        <w:t>’</w:t>
      </w:r>
      <w:r w:rsidRPr="00C03A81">
        <w:rPr>
          <w:rStyle w:val="Tipusdelletraperdefectedelpargraf1"/>
          <w:rFonts w:ascii="Arial" w:hAnsi="Arial" w:cs="Arial"/>
          <w:sz w:val="22"/>
          <w:szCs w:val="22"/>
        </w:rPr>
        <w:t>acrediti l</w:t>
      </w:r>
      <w:r w:rsidR="003C3876" w:rsidRPr="00C03A81">
        <w:rPr>
          <w:rStyle w:val="Tipusdelletraperdefectedelpargraf1"/>
          <w:rFonts w:ascii="Arial" w:hAnsi="Arial" w:cs="Arial"/>
          <w:sz w:val="22"/>
          <w:szCs w:val="22"/>
        </w:rPr>
        <w:t>’</w:t>
      </w:r>
      <w:r w:rsidRPr="00C03A81">
        <w:rPr>
          <w:rStyle w:val="Tipusdelletraperdefectedelpargraf1"/>
          <w:rFonts w:ascii="Arial" w:hAnsi="Arial" w:cs="Arial"/>
          <w:sz w:val="22"/>
          <w:szCs w:val="22"/>
        </w:rPr>
        <w:t>abonament. </w:t>
      </w:r>
    </w:p>
    <w:p w14:paraId="37073C48" w14:textId="77777777" w:rsidR="00146817" w:rsidRPr="00C03A81" w:rsidRDefault="00146817">
      <w:pPr>
        <w:pStyle w:val="Standard"/>
        <w:ind w:left="0"/>
      </w:pPr>
    </w:p>
    <w:p w14:paraId="2BA06462" w14:textId="228017C2" w:rsidR="00146817" w:rsidRPr="00C03A81" w:rsidRDefault="0077041C">
      <w:pPr>
        <w:pStyle w:val="Standard"/>
        <w:ind w:left="0"/>
      </w:pPr>
      <w:r w:rsidRPr="00C03A81">
        <w:t xml:space="preserve">Tots els equips </w:t>
      </w:r>
      <w:r w:rsidR="002753BE" w:rsidRPr="00C03A81">
        <w:t>que s</w:t>
      </w:r>
      <w:r w:rsidR="003C3876" w:rsidRPr="00C03A81">
        <w:t>’</w:t>
      </w:r>
      <w:r w:rsidRPr="00C03A81">
        <w:t>utilitz</w:t>
      </w:r>
      <w:r w:rsidR="002753BE" w:rsidRPr="00C03A81">
        <w:t>in</w:t>
      </w:r>
      <w:r w:rsidRPr="00C03A81">
        <w:t xml:space="preserve"> durant els serveis </w:t>
      </w:r>
      <w:r w:rsidR="002753BE" w:rsidRPr="00C03A81">
        <w:t xml:space="preserve">han de </w:t>
      </w:r>
      <w:r w:rsidRPr="00C03A81">
        <w:t xml:space="preserve">complir les normes vigents i estar en bones condicions. Les màquines </w:t>
      </w:r>
      <w:r w:rsidR="002753BE" w:rsidRPr="00C03A81">
        <w:t xml:space="preserve">han de tenir </w:t>
      </w:r>
      <w:r w:rsidRPr="00C03A81">
        <w:t>el marcatge CE</w:t>
      </w:r>
      <w:r w:rsidR="002753BE" w:rsidRPr="00C03A81">
        <w:t xml:space="preserve"> i</w:t>
      </w:r>
      <w:r w:rsidRPr="00C03A81">
        <w:t xml:space="preserve"> els vehicles </w:t>
      </w:r>
      <w:r w:rsidR="002753BE" w:rsidRPr="00C03A81">
        <w:t>han de tenir</w:t>
      </w:r>
      <w:r w:rsidRPr="00C03A81">
        <w:t xml:space="preserve"> </w:t>
      </w:r>
      <w:r w:rsidR="002753BE" w:rsidRPr="00C03A81">
        <w:t xml:space="preserve">vigents </w:t>
      </w:r>
      <w:r w:rsidRPr="00C03A81">
        <w:t xml:space="preserve">la ITV i </w:t>
      </w:r>
      <w:r w:rsidR="002753BE" w:rsidRPr="00C03A81">
        <w:t xml:space="preserve">la </w:t>
      </w:r>
      <w:r w:rsidRPr="00C03A81">
        <w:t>pòlissa d</w:t>
      </w:r>
      <w:r w:rsidR="003C3876" w:rsidRPr="00C03A81">
        <w:t>’</w:t>
      </w:r>
      <w:r w:rsidRPr="00C03A81">
        <w:t>assegurança.</w:t>
      </w:r>
    </w:p>
    <w:p w14:paraId="4337CF5B" w14:textId="5C765244" w:rsidR="00146817" w:rsidRPr="00C03A81" w:rsidRDefault="0077041C">
      <w:pPr>
        <w:pStyle w:val="Standard"/>
        <w:ind w:left="0"/>
      </w:pPr>
      <w:r w:rsidRPr="00C03A81">
        <w:t>El contractista</w:t>
      </w:r>
      <w:r w:rsidR="002753BE" w:rsidRPr="00C03A81">
        <w:t xml:space="preserve"> és</w:t>
      </w:r>
      <w:r w:rsidRPr="00C03A81">
        <w:t xml:space="preserve"> l</w:t>
      </w:r>
      <w:r w:rsidR="003C3876" w:rsidRPr="00C03A81">
        <w:t>’</w:t>
      </w:r>
      <w:r w:rsidRPr="00C03A81">
        <w:t xml:space="preserve">únic responsable, tant judicial com extrajudicial, de tots els accidents de treball que </w:t>
      </w:r>
      <w:r w:rsidR="004750D1" w:rsidRPr="00C03A81">
        <w:t xml:space="preserve">es </w:t>
      </w:r>
      <w:r w:rsidRPr="00C03A81">
        <w:t xml:space="preserve">puguin </w:t>
      </w:r>
      <w:r w:rsidR="002753BE" w:rsidRPr="00C03A81">
        <w:t>produir</w:t>
      </w:r>
      <w:r w:rsidRPr="00C03A81">
        <w:t xml:space="preserve"> durant l</w:t>
      </w:r>
      <w:r w:rsidR="003C3876" w:rsidRPr="00C03A81">
        <w:t>’</w:t>
      </w:r>
      <w:r w:rsidRPr="00C03A81">
        <w:t>execució dels treballs objecte del contracte.</w:t>
      </w:r>
    </w:p>
    <w:p w14:paraId="4F1AA209" w14:textId="7FFDD399" w:rsidR="00146817" w:rsidRPr="00C03A81" w:rsidRDefault="0077041C">
      <w:pPr>
        <w:pStyle w:val="Standard"/>
        <w:ind w:left="0"/>
      </w:pPr>
      <w:r w:rsidRPr="00C03A81">
        <w:t xml:space="preserve">Tots els costos de seguretat i salut relacionats amb el desenvolupament del contracte </w:t>
      </w:r>
      <w:r w:rsidR="00DB5218" w:rsidRPr="00C03A81">
        <w:t xml:space="preserve">han de ser </w:t>
      </w:r>
      <w:r w:rsidRPr="00C03A81">
        <w:t>assumits pel contractista sense cap càrrec addicional.</w:t>
      </w:r>
    </w:p>
    <w:p w14:paraId="4BC71427" w14:textId="691AF514" w:rsidR="00146817" w:rsidRPr="00C03A81" w:rsidRDefault="0077041C">
      <w:pPr>
        <w:pStyle w:val="Standard"/>
        <w:ind w:left="0"/>
      </w:pPr>
      <w:r w:rsidRPr="00C03A81">
        <w:t xml:space="preserve">El contractista </w:t>
      </w:r>
      <w:r w:rsidR="00DB5218" w:rsidRPr="00C03A81">
        <w:t xml:space="preserve">ha de </w:t>
      </w:r>
      <w:r w:rsidRPr="00C03A81">
        <w:t xml:space="preserve">proveir </w:t>
      </w:r>
      <w:r w:rsidR="00DB5218" w:rsidRPr="00C03A81">
        <w:t>e</w:t>
      </w:r>
      <w:r w:rsidRPr="00C03A81">
        <w:t xml:space="preserve">ls treballadors </w:t>
      </w:r>
      <w:r w:rsidR="00DB5218" w:rsidRPr="00C03A81">
        <w:t>de</w:t>
      </w:r>
      <w:r w:rsidRPr="00C03A81">
        <w:t xml:space="preserve"> tots els equips de protecció, col·lectius i individuals</w:t>
      </w:r>
      <w:r w:rsidR="00DB5218" w:rsidRPr="00C03A81">
        <w:t>,</w:t>
      </w:r>
      <w:r w:rsidRPr="00C03A81">
        <w:t xml:space="preserve"> necessaris.</w:t>
      </w:r>
    </w:p>
    <w:p w14:paraId="2F5CF0B0" w14:textId="0CDC95B8" w:rsidR="00146817" w:rsidRPr="00C03A81" w:rsidRDefault="0077041C">
      <w:pPr>
        <w:pStyle w:val="Standard"/>
        <w:ind w:left="0"/>
      </w:pPr>
      <w:r w:rsidRPr="00C03A81">
        <w:t>L</w:t>
      </w:r>
      <w:r w:rsidR="003C3876" w:rsidRPr="00C03A81">
        <w:t>’</w:t>
      </w:r>
      <w:r w:rsidRPr="00C03A81">
        <w:t>Ajuntament po</w:t>
      </w:r>
      <w:r w:rsidR="00DB5218" w:rsidRPr="00C03A81">
        <w:t>t</w:t>
      </w:r>
      <w:r w:rsidRPr="00C03A81">
        <w:t xml:space="preserve"> assignar un coordinador de seguretat i salut per vetllar pel compliment de les condicions de seguretat i salut, si escau.</w:t>
      </w:r>
    </w:p>
    <w:p w14:paraId="1B8A6595" w14:textId="77777777" w:rsidR="00146817" w:rsidRPr="00C03A81" w:rsidRDefault="00146817">
      <w:pPr>
        <w:pStyle w:val="Standard"/>
      </w:pPr>
    </w:p>
    <w:p w14:paraId="2767D035" w14:textId="77777777" w:rsidR="00146817" w:rsidRPr="00C03A81" w:rsidRDefault="0077041C">
      <w:pPr>
        <w:pStyle w:val="Ttol21"/>
      </w:pPr>
      <w:bookmarkStart w:id="301" w:name="_Toc70337835"/>
      <w:bookmarkStart w:id="302" w:name="__RefHeading___Toc24476_1435839398"/>
      <w:bookmarkStart w:id="303" w:name="_Toc87620319"/>
      <w:bookmarkStart w:id="304" w:name="_Toc88659106"/>
      <w:bookmarkStart w:id="305" w:name="_Toc89423579"/>
      <w:bookmarkStart w:id="306" w:name="_Toc89935992"/>
      <w:bookmarkStart w:id="307" w:name="_Toc93483600"/>
      <w:r w:rsidRPr="00C03A81">
        <w:t>Aspectes mediambientals</w:t>
      </w:r>
      <w:bookmarkEnd w:id="301"/>
      <w:bookmarkEnd w:id="302"/>
      <w:bookmarkEnd w:id="303"/>
      <w:bookmarkEnd w:id="304"/>
      <w:bookmarkEnd w:id="305"/>
      <w:bookmarkEnd w:id="306"/>
      <w:bookmarkEnd w:id="307"/>
    </w:p>
    <w:p w14:paraId="54AB5B3E" w14:textId="77777777" w:rsidR="00146817" w:rsidRPr="00C03A81" w:rsidRDefault="00146817">
      <w:pPr>
        <w:pStyle w:val="Standard"/>
      </w:pPr>
    </w:p>
    <w:p w14:paraId="4CD83922" w14:textId="7A5FC708" w:rsidR="00146817" w:rsidRPr="00C03A81" w:rsidRDefault="0077041C">
      <w:pPr>
        <w:pStyle w:val="Standard"/>
        <w:ind w:left="0"/>
      </w:pPr>
      <w:r w:rsidRPr="00C03A81">
        <w:t>El contractista assum</w:t>
      </w:r>
      <w:r w:rsidR="00DB5218" w:rsidRPr="00C03A81">
        <w:t>eix</w:t>
      </w:r>
      <w:r w:rsidRPr="00C03A81">
        <w:t xml:space="preserve"> la gestió dels residus generats durant l</w:t>
      </w:r>
      <w:r w:rsidR="003C3876" w:rsidRPr="00C03A81">
        <w:t>’</w:t>
      </w:r>
      <w:r w:rsidRPr="00C03A81">
        <w:t xml:space="preserve">execució dels treballs i </w:t>
      </w:r>
      <w:r w:rsidR="00DB5218" w:rsidRPr="00C03A81">
        <w:t>està</w:t>
      </w:r>
      <w:r w:rsidRPr="00C03A81">
        <w:t xml:space="preserve"> obligat a fer una gestió ambiental</w:t>
      </w:r>
      <w:r w:rsidR="00DB5218" w:rsidRPr="00C03A81">
        <w:t xml:space="preserve"> correcta</w:t>
      </w:r>
      <w:r w:rsidRPr="00C03A81">
        <w:t xml:space="preserve">. La gestió de residus inclou el cost de qualsevol gestió de residus excepte la gestió de les cendres, que </w:t>
      </w:r>
      <w:r w:rsidR="00DB5218" w:rsidRPr="00C03A81">
        <w:t xml:space="preserve">són </w:t>
      </w:r>
      <w:r w:rsidRPr="00C03A81">
        <w:t>a càrrec de l</w:t>
      </w:r>
      <w:r w:rsidR="003C3876" w:rsidRPr="00C03A81">
        <w:t>’</w:t>
      </w:r>
      <w:r w:rsidR="004750D1" w:rsidRPr="00C03A81">
        <w:t>A</w:t>
      </w:r>
      <w:r w:rsidRPr="00C03A81">
        <w:t>juntament. L</w:t>
      </w:r>
      <w:r w:rsidR="003C3876" w:rsidRPr="00C03A81">
        <w:t>’</w:t>
      </w:r>
      <w:r w:rsidRPr="00C03A81">
        <w:t>Ajuntament po</w:t>
      </w:r>
      <w:r w:rsidR="00DB5218" w:rsidRPr="00C03A81">
        <w:t>t</w:t>
      </w:r>
      <w:r w:rsidRPr="00C03A81">
        <w:t xml:space="preserve"> sol·licitar la justificació de gestió dels residus que consideri necess</w:t>
      </w:r>
      <w:r w:rsidR="00DB5218" w:rsidRPr="00C03A81">
        <w:t>ària</w:t>
      </w:r>
      <w:r w:rsidRPr="00C03A81">
        <w:t>.</w:t>
      </w:r>
    </w:p>
    <w:p w14:paraId="1E149E80" w14:textId="0599EC73" w:rsidR="00146817" w:rsidRPr="00C03A81" w:rsidRDefault="0077041C">
      <w:pPr>
        <w:pStyle w:val="Standard"/>
        <w:ind w:left="0"/>
      </w:pPr>
      <w:r w:rsidRPr="00C03A81">
        <w:t xml:space="preserve">El contractista </w:t>
      </w:r>
      <w:r w:rsidR="00DB5218" w:rsidRPr="00C03A81">
        <w:t xml:space="preserve">ha de </w:t>
      </w:r>
      <w:r w:rsidRPr="00C03A81">
        <w:t>minimitzar l</w:t>
      </w:r>
      <w:r w:rsidR="003C3876" w:rsidRPr="00C03A81">
        <w:t>’</w:t>
      </w:r>
      <w:r w:rsidRPr="00C03A81">
        <w:t xml:space="preserve">impacte acústic </w:t>
      </w:r>
      <w:r w:rsidR="00CE0130" w:rsidRPr="00C03A81">
        <w:t>mentre porti a terme</w:t>
      </w:r>
      <w:r w:rsidRPr="00C03A81">
        <w:t xml:space="preserve"> </w:t>
      </w:r>
      <w:r w:rsidR="00DB5218" w:rsidRPr="00C03A81">
        <w:t>la seva feina</w:t>
      </w:r>
      <w:r w:rsidRPr="00C03A81">
        <w:t xml:space="preserve"> i</w:t>
      </w:r>
      <w:r w:rsidR="00DB5218" w:rsidRPr="00C03A81">
        <w:t>,</w:t>
      </w:r>
      <w:r w:rsidRPr="00C03A81">
        <w:t xml:space="preserve"> en cas d</w:t>
      </w:r>
      <w:r w:rsidR="003C3876" w:rsidRPr="00C03A81">
        <w:t>’</w:t>
      </w:r>
      <w:r w:rsidRPr="00C03A81">
        <w:t xml:space="preserve">haver de </w:t>
      </w:r>
      <w:r w:rsidR="008145B2" w:rsidRPr="00C03A81">
        <w:rPr>
          <w:rStyle w:val="Tipusdelletraperdefectedelpargraf1"/>
          <w:color w:val="000000"/>
        </w:rPr>
        <w:t xml:space="preserve">fer </w:t>
      </w:r>
      <w:r w:rsidR="00CE0130" w:rsidRPr="00C03A81">
        <w:rPr>
          <w:rStyle w:val="Tipusdelletraperdefectedelpargraf1"/>
          <w:color w:val="000000"/>
        </w:rPr>
        <w:t xml:space="preserve">feines </w:t>
      </w:r>
      <w:r w:rsidRPr="00C03A81">
        <w:rPr>
          <w:rStyle w:val="Tipusdelletraperdefectedelpargraf1"/>
          <w:color w:val="000000"/>
        </w:rPr>
        <w:t>molest</w:t>
      </w:r>
      <w:r w:rsidR="00CE0130" w:rsidRPr="00C03A81">
        <w:rPr>
          <w:rStyle w:val="Tipusdelletraperdefectedelpargraf1"/>
          <w:color w:val="000000"/>
        </w:rPr>
        <w:t>e</w:t>
      </w:r>
      <w:r w:rsidRPr="00C03A81">
        <w:rPr>
          <w:rStyle w:val="Tipusdelletraperdefectedelpargraf1"/>
          <w:color w:val="000000"/>
        </w:rPr>
        <w:t>s</w:t>
      </w:r>
      <w:r w:rsidR="00CE0130" w:rsidRPr="00C03A81">
        <w:rPr>
          <w:rStyle w:val="Tipusdelletraperdefectedelpargraf1"/>
          <w:color w:val="000000"/>
        </w:rPr>
        <w:t>,</w:t>
      </w:r>
      <w:r w:rsidRPr="00C03A81">
        <w:rPr>
          <w:rStyle w:val="Tipusdelletraperdefectedelpargraf1"/>
          <w:color w:val="000000"/>
        </w:rPr>
        <w:t xml:space="preserve"> </w:t>
      </w:r>
      <w:r w:rsidR="00CE0130" w:rsidRPr="00C03A81">
        <w:rPr>
          <w:rStyle w:val="Tipusdelletraperdefectedelpargraf1"/>
          <w:color w:val="000000"/>
        </w:rPr>
        <w:t xml:space="preserve">ho </w:t>
      </w:r>
      <w:r w:rsidRPr="00C03A81">
        <w:rPr>
          <w:rStyle w:val="Tipusdelletraperdefectedelpargraf1"/>
          <w:color w:val="000000"/>
        </w:rPr>
        <w:t xml:space="preserve">ha de comunicar als serveis municipals i </w:t>
      </w:r>
      <w:r w:rsidR="008145B2" w:rsidRPr="00C03A81">
        <w:rPr>
          <w:rStyle w:val="Tipusdelletraperdefectedelpargraf1"/>
          <w:color w:val="000000"/>
        </w:rPr>
        <w:t>dur-l</w:t>
      </w:r>
      <w:r w:rsidR="00CE0130" w:rsidRPr="00C03A81">
        <w:rPr>
          <w:rStyle w:val="Tipusdelletraperdefectedelpargraf1"/>
          <w:color w:val="000000"/>
        </w:rPr>
        <w:t>e</w:t>
      </w:r>
      <w:r w:rsidR="008145B2" w:rsidRPr="00C03A81">
        <w:rPr>
          <w:rStyle w:val="Tipusdelletraperdefectedelpargraf1"/>
          <w:color w:val="000000"/>
        </w:rPr>
        <w:t>s a terme</w:t>
      </w:r>
      <w:r w:rsidRPr="00C03A81">
        <w:rPr>
          <w:rStyle w:val="Tipusdelletraperdefectedelpargraf1"/>
          <w:color w:val="000000"/>
        </w:rPr>
        <w:t xml:space="preserve"> de manera que afecti</w:t>
      </w:r>
      <w:r w:rsidR="00CE0130" w:rsidRPr="00C03A81">
        <w:rPr>
          <w:rStyle w:val="Tipusdelletraperdefectedelpargraf1"/>
          <w:color w:val="000000"/>
        </w:rPr>
        <w:t xml:space="preserve">n </w:t>
      </w:r>
      <w:r w:rsidR="004750D1" w:rsidRPr="00C03A81">
        <w:rPr>
          <w:rStyle w:val="Tipusdelletraperdefectedelpargraf1"/>
          <w:color w:val="000000"/>
        </w:rPr>
        <w:t>com menys millor</w:t>
      </w:r>
      <w:r w:rsidRPr="00C03A81">
        <w:rPr>
          <w:rStyle w:val="Tipusdelletraperdefectedelpargraf1"/>
          <w:color w:val="000000"/>
        </w:rPr>
        <w:t xml:space="preserve"> als usuaris de l</w:t>
      </w:r>
      <w:r w:rsidR="003C3876" w:rsidRPr="00C03A81">
        <w:rPr>
          <w:rStyle w:val="Tipusdelletraperdefectedelpargraf1"/>
          <w:color w:val="000000"/>
        </w:rPr>
        <w:t>’</w:t>
      </w:r>
      <w:r w:rsidRPr="00C03A81">
        <w:rPr>
          <w:rStyle w:val="Tipusdelletraperdefectedelpargraf1"/>
          <w:color w:val="000000"/>
        </w:rPr>
        <w:t>edifici.</w:t>
      </w:r>
    </w:p>
    <w:p w14:paraId="1811637A" w14:textId="462614FE" w:rsidR="00146817" w:rsidRPr="00C03A81" w:rsidRDefault="0077041C">
      <w:pPr>
        <w:pStyle w:val="Standard"/>
        <w:ind w:left="0"/>
      </w:pPr>
      <w:r w:rsidRPr="00C03A81">
        <w:t xml:space="preserve">Les actuacions de manteniment preventiu </w:t>
      </w:r>
      <w:r w:rsidR="00CE0130" w:rsidRPr="00C03A81">
        <w:t xml:space="preserve">han de </w:t>
      </w:r>
      <w:r w:rsidRPr="00C03A81">
        <w:t xml:space="preserve">vetllar </w:t>
      </w:r>
      <w:r w:rsidR="008145B2" w:rsidRPr="00C03A81">
        <w:t>perquè</w:t>
      </w:r>
      <w:r w:rsidRPr="00C03A81">
        <w:t xml:space="preserve"> les emissions de les calderes de biomassa i de combustibles fòssils estiguin dins els valors normatius permesos, </w:t>
      </w:r>
      <w:r w:rsidR="008145B2" w:rsidRPr="00C03A81">
        <w:t xml:space="preserve">i </w:t>
      </w:r>
      <w:r w:rsidR="00CE0130" w:rsidRPr="00C03A81">
        <w:t>cal fer</w:t>
      </w:r>
      <w:r w:rsidRPr="00C03A81">
        <w:t xml:space="preserve"> les regulacions, comprovacions i manteniments necessaris dels equips. </w:t>
      </w:r>
      <w:r w:rsidR="00CE0130" w:rsidRPr="00C03A81">
        <w:t>És</w:t>
      </w:r>
      <w:r w:rsidRPr="00C03A81">
        <w:t xml:space="preserve"> responsabilitat del contractista que aquest</w:t>
      </w:r>
      <w:r w:rsidR="00CE0130" w:rsidRPr="00C03A81">
        <w:t>e</w:t>
      </w:r>
      <w:r w:rsidRPr="00C03A81">
        <w:t>s a</w:t>
      </w:r>
      <w:r w:rsidR="00CE0130" w:rsidRPr="00C03A81">
        <w:t>ctuacions</w:t>
      </w:r>
      <w:r w:rsidRPr="00C03A81">
        <w:t xml:space="preserve"> </w:t>
      </w:r>
      <w:r w:rsidR="004750D1" w:rsidRPr="00C03A81">
        <w:t>s</w:t>
      </w:r>
      <w:r w:rsidR="003C3876" w:rsidRPr="00C03A81">
        <w:t>’</w:t>
      </w:r>
      <w:r w:rsidR="004750D1" w:rsidRPr="00C03A81">
        <w:t>a</w:t>
      </w:r>
      <w:r w:rsidRPr="00C03A81">
        <w:t>compleixin.</w:t>
      </w:r>
    </w:p>
    <w:p w14:paraId="6E220407" w14:textId="77777777" w:rsidR="00146817" w:rsidRPr="00C03A81" w:rsidRDefault="00146817">
      <w:pPr>
        <w:pStyle w:val="Standard"/>
      </w:pPr>
    </w:p>
    <w:p w14:paraId="2A01700A" w14:textId="0332013B" w:rsidR="00146817" w:rsidRPr="00C03A81" w:rsidRDefault="0077041C">
      <w:pPr>
        <w:pStyle w:val="Ttol21"/>
      </w:pPr>
      <w:bookmarkStart w:id="308" w:name="_Toc70337836"/>
      <w:bookmarkStart w:id="309" w:name="__RefHeading___Toc24478_1435839398"/>
      <w:bookmarkStart w:id="310" w:name="_Toc87620320"/>
      <w:bookmarkStart w:id="311" w:name="_Toc88659107"/>
      <w:bookmarkStart w:id="312" w:name="_Toc89423580"/>
      <w:bookmarkStart w:id="313" w:name="_Toc89935993"/>
      <w:bookmarkStart w:id="314" w:name="_Toc93483601"/>
      <w:r w:rsidRPr="00C03A81">
        <w:t>Coordinaci</w:t>
      </w:r>
      <w:r w:rsidRPr="00C03A81">
        <w:rPr>
          <w:rFonts w:hint="eastAsia"/>
        </w:rPr>
        <w:t>ó</w:t>
      </w:r>
      <w:r w:rsidRPr="00C03A81">
        <w:t xml:space="preserve"> amb altres contrac</w:t>
      </w:r>
      <w:r w:rsidR="007B078B" w:rsidRPr="00C03A81">
        <w:t>tistes</w:t>
      </w:r>
      <w:bookmarkEnd w:id="308"/>
      <w:bookmarkEnd w:id="309"/>
      <w:bookmarkEnd w:id="310"/>
      <w:bookmarkEnd w:id="311"/>
      <w:bookmarkEnd w:id="312"/>
      <w:bookmarkEnd w:id="313"/>
      <w:r w:rsidR="00D71C66">
        <w:t xml:space="preserve"> i suport</w:t>
      </w:r>
      <w:bookmarkEnd w:id="314"/>
    </w:p>
    <w:p w14:paraId="1433EDE7" w14:textId="77777777" w:rsidR="00146817" w:rsidRPr="00C03A81" w:rsidRDefault="00146817">
      <w:pPr>
        <w:pStyle w:val="Standard"/>
      </w:pPr>
    </w:p>
    <w:p w14:paraId="273A6839" w14:textId="6B59BA81" w:rsidR="00146817" w:rsidRPr="00C03A81" w:rsidRDefault="0077041C">
      <w:pPr>
        <w:pStyle w:val="Standard"/>
        <w:ind w:left="0"/>
      </w:pPr>
      <w:r w:rsidRPr="00C03A81">
        <w:t xml:space="preserve">El contractista </w:t>
      </w:r>
      <w:r w:rsidR="00CE0130" w:rsidRPr="00C03A81">
        <w:t>s</w:t>
      </w:r>
      <w:r w:rsidR="003C3876" w:rsidRPr="00C03A81">
        <w:t>’</w:t>
      </w:r>
      <w:r w:rsidRPr="00C03A81">
        <w:t>ha de coordinar amb la resta de contractistes que pugui tenir l</w:t>
      </w:r>
      <w:r w:rsidR="003C3876" w:rsidRPr="00C03A81">
        <w:t>’</w:t>
      </w:r>
      <w:r w:rsidRPr="00C03A81">
        <w:t>Ajuntament</w:t>
      </w:r>
      <w:r w:rsidR="00CE0130" w:rsidRPr="00C03A81">
        <w:t xml:space="preserve"> i donar-los suport,</w:t>
      </w:r>
      <w:r w:rsidRPr="00C03A81">
        <w:t xml:space="preserve"> per tal de garantir el funcionament de les instal·lacions i el bon </w:t>
      </w:r>
      <w:r w:rsidR="00CE0130" w:rsidRPr="00C03A81">
        <w:t xml:space="preserve">desenvolupament </w:t>
      </w:r>
      <w:r w:rsidRPr="00C03A81">
        <w:t>dels diferents contractes. En aquest sentit</w:t>
      </w:r>
      <w:r w:rsidR="00CE0130" w:rsidRPr="00C03A81">
        <w:t>,</w:t>
      </w:r>
      <w:r w:rsidRPr="00C03A81">
        <w:t xml:space="preserve"> si</w:t>
      </w:r>
      <w:r w:rsidR="00CE0130" w:rsidRPr="00C03A81">
        <w:t>,</w:t>
      </w:r>
      <w:r w:rsidRPr="00C03A81">
        <w:t xml:space="preserve"> per exemple, cal obrir la sala de calderes per </w:t>
      </w:r>
      <w:r w:rsidR="00CE0130" w:rsidRPr="00C03A81">
        <w:t xml:space="preserve">fer-hi </w:t>
      </w:r>
      <w:r w:rsidRPr="00C03A81">
        <w:t xml:space="preserve">una actuació de manteniment de </w:t>
      </w:r>
      <w:r w:rsidR="00CE0130" w:rsidRPr="00C03A81">
        <w:t>b</w:t>
      </w:r>
      <w:r w:rsidRPr="00C03A81">
        <w:t>aixa tensió, el contractista objecte d</w:t>
      </w:r>
      <w:r w:rsidR="003C3876" w:rsidRPr="00C03A81">
        <w:t>’</w:t>
      </w:r>
      <w:r w:rsidRPr="00C03A81">
        <w:t xml:space="preserve">aquest contracte </w:t>
      </w:r>
      <w:r w:rsidR="00CE0130" w:rsidRPr="00C03A81">
        <w:t>està</w:t>
      </w:r>
      <w:r w:rsidRPr="00C03A81">
        <w:t xml:space="preserve"> obligat a </w:t>
      </w:r>
      <w:r w:rsidR="008145B2" w:rsidRPr="00C03A81">
        <w:t xml:space="preserve">fer </w:t>
      </w:r>
      <w:r w:rsidRPr="00C03A81">
        <w:t xml:space="preserve">les actuacions necessàries per </w:t>
      </w:r>
      <w:r w:rsidRPr="00C03A81">
        <w:lastRenderedPageBreak/>
        <w:t xml:space="preserve">tal que es pugui desenvolupar la tasca de manteniment de </w:t>
      </w:r>
      <w:r w:rsidR="00CE0130" w:rsidRPr="00C03A81">
        <w:t>b</w:t>
      </w:r>
      <w:r w:rsidRPr="00C03A81">
        <w:t>aixa tensió sense que això impliqui cap cost a part del contracte.</w:t>
      </w:r>
    </w:p>
    <w:p w14:paraId="06BD1A1E" w14:textId="3FF10673" w:rsidR="00146817" w:rsidRPr="00C03A81" w:rsidRDefault="0077041C">
      <w:pPr>
        <w:pStyle w:val="Standard"/>
        <w:ind w:left="0"/>
      </w:pPr>
      <w:r w:rsidRPr="00C03A81">
        <w:t>Si les instal·lacions tèrmiques disposen d</w:t>
      </w:r>
      <w:r w:rsidR="003C3876" w:rsidRPr="00C03A81">
        <w:t>’</w:t>
      </w:r>
      <w:r w:rsidRPr="00C03A81">
        <w:t xml:space="preserve">un sistema de gestió i control </w:t>
      </w:r>
      <w:r w:rsidR="00AA4A3C">
        <w:t>SCAD</w:t>
      </w:r>
      <w:r w:rsidR="00CE0130" w:rsidRPr="00C03A81">
        <w:t>, e</w:t>
      </w:r>
      <w:r w:rsidRPr="00A96D6B">
        <w:t xml:space="preserve">l contractista </w:t>
      </w:r>
      <w:r w:rsidRPr="00C03A81">
        <w:t>est</w:t>
      </w:r>
      <w:r w:rsidR="00CE0130" w:rsidRPr="00C03A81">
        <w:t>à</w:t>
      </w:r>
      <w:r w:rsidRPr="00C03A81">
        <w:t xml:space="preserve"> obligat a donar suport a l</w:t>
      </w:r>
      <w:r w:rsidR="003C3876" w:rsidRPr="00C03A81">
        <w:t>’</w:t>
      </w:r>
      <w:r w:rsidRPr="00C03A81">
        <w:t xml:space="preserve">Ajuntament i </w:t>
      </w:r>
      <w:r w:rsidR="00CE0130" w:rsidRPr="00C03A81">
        <w:t xml:space="preserve">a </w:t>
      </w:r>
      <w:r w:rsidRPr="00C03A81">
        <w:t xml:space="preserve">col·laborar </w:t>
      </w:r>
      <w:r w:rsidR="00CE0130" w:rsidRPr="00C03A81">
        <w:t>en</w:t>
      </w:r>
      <w:r w:rsidRPr="00C03A81">
        <w:t xml:space="preserve"> la gestió i control del sistema, </w:t>
      </w:r>
      <w:r w:rsidR="008145B2" w:rsidRPr="00C03A81">
        <w:t xml:space="preserve">i també a fer </w:t>
      </w:r>
      <w:r w:rsidRPr="00C03A81">
        <w:t>propostes de millora per tal de garantir un bon funcionament.</w:t>
      </w:r>
    </w:p>
    <w:p w14:paraId="1F9FA859" w14:textId="77777777" w:rsidR="00146817" w:rsidRPr="00C03A81" w:rsidRDefault="00146817">
      <w:pPr>
        <w:pStyle w:val="Standard"/>
      </w:pPr>
    </w:p>
    <w:p w14:paraId="4B0A21B1" w14:textId="77777777" w:rsidR="00146817" w:rsidRPr="00C03A81" w:rsidRDefault="0077041C">
      <w:pPr>
        <w:pStyle w:val="Ttol21"/>
      </w:pPr>
      <w:bookmarkStart w:id="315" w:name="_Toc703378362"/>
      <w:bookmarkStart w:id="316" w:name="_Toc89423581"/>
      <w:bookmarkStart w:id="317" w:name="_Toc89935994"/>
      <w:bookmarkStart w:id="318" w:name="_Toc93483602"/>
      <w:bookmarkEnd w:id="315"/>
      <w:r w:rsidRPr="00C03A81">
        <w:t>Seguiment de la qualitat del combustible</w:t>
      </w:r>
      <w:bookmarkEnd w:id="316"/>
      <w:bookmarkEnd w:id="317"/>
      <w:bookmarkEnd w:id="318"/>
    </w:p>
    <w:p w14:paraId="5EBB6874" w14:textId="77777777" w:rsidR="00146817" w:rsidRPr="00C03A81" w:rsidRDefault="00146817">
      <w:pPr>
        <w:pStyle w:val="Standard"/>
      </w:pPr>
    </w:p>
    <w:p w14:paraId="56A30C38" w14:textId="5B798BCE" w:rsidR="00146817" w:rsidRPr="00C03A81" w:rsidRDefault="0077041C">
      <w:pPr>
        <w:pStyle w:val="Standard"/>
        <w:ind w:left="0"/>
      </w:pPr>
      <w:r w:rsidRPr="00C03A81">
        <w:t>El contractista objecte d</w:t>
      </w:r>
      <w:r w:rsidR="003C3876" w:rsidRPr="00C03A81">
        <w:t>’</w:t>
      </w:r>
      <w:r w:rsidRPr="00C03A81">
        <w:t xml:space="preserve">aquest contracte </w:t>
      </w:r>
      <w:r w:rsidR="00812043" w:rsidRPr="00C03A81">
        <w:t>s</w:t>
      </w:r>
      <w:r w:rsidR="003C3876" w:rsidRPr="00C03A81">
        <w:t>’</w:t>
      </w:r>
      <w:r w:rsidR="00812043" w:rsidRPr="00C03A81">
        <w:t xml:space="preserve">ha </w:t>
      </w:r>
      <w:r w:rsidRPr="00C03A81">
        <w:t>de coordinar amb l</w:t>
      </w:r>
      <w:r w:rsidR="003C3876" w:rsidRPr="00C03A81">
        <w:t>’</w:t>
      </w:r>
      <w:r w:rsidRPr="00C03A81">
        <w:t>empresa encarregada del subministrament de la biomassa per tal de garantir</w:t>
      </w:r>
      <w:r w:rsidR="00812043" w:rsidRPr="00C03A81">
        <w:t>-ne</w:t>
      </w:r>
      <w:r w:rsidRPr="00C03A81">
        <w:t xml:space="preserve"> </w:t>
      </w:r>
      <w:r w:rsidR="004750D1" w:rsidRPr="00C03A81">
        <w:t xml:space="preserve">la provisió </w:t>
      </w:r>
      <w:r w:rsidRPr="00C03A81">
        <w:t xml:space="preserve">i </w:t>
      </w:r>
      <w:r w:rsidR="00812043" w:rsidRPr="00C03A81">
        <w:t xml:space="preserve">la </w:t>
      </w:r>
      <w:r w:rsidRPr="00C03A81">
        <w:t>recepció pe</w:t>
      </w:r>
      <w:r w:rsidR="00812043" w:rsidRPr="00C03A81">
        <w:t>r a</w:t>
      </w:r>
      <w:r w:rsidRPr="00C03A81">
        <w:t xml:space="preserve">l funcionament </w:t>
      </w:r>
      <w:r w:rsidR="00812043" w:rsidRPr="00C03A81">
        <w:t xml:space="preserve">correcte </w:t>
      </w:r>
      <w:r w:rsidRPr="00C03A81">
        <w:t>de les instal·lacions.</w:t>
      </w:r>
    </w:p>
    <w:p w14:paraId="4818B7A1" w14:textId="2DE28E33" w:rsidR="00146817" w:rsidRPr="00C03A81" w:rsidRDefault="0077041C">
      <w:pPr>
        <w:pStyle w:val="Standard"/>
        <w:ind w:left="0"/>
      </w:pPr>
      <w:r w:rsidRPr="00C03A81">
        <w:t xml:space="preserve">El contractista ha de </w:t>
      </w:r>
      <w:r w:rsidR="008145B2" w:rsidRPr="00C03A81">
        <w:t xml:space="preserve">fer </w:t>
      </w:r>
      <w:r w:rsidRPr="00C03A81">
        <w:t xml:space="preserve">cada 3 mesos una inspecció visual </w:t>
      </w:r>
      <w:r w:rsidR="00812043" w:rsidRPr="00C03A81">
        <w:t>d</w:t>
      </w:r>
      <w:r w:rsidRPr="00C03A81">
        <w:t xml:space="preserve">el biocombustible subministrat per garantir que aquest compleix els paràmetres bàsics acceptats pels equips de biomassa existents (aprofitant cada vegada que </w:t>
      </w:r>
      <w:r w:rsidR="00812043" w:rsidRPr="00C03A81">
        <w:t>s</w:t>
      </w:r>
      <w:r w:rsidR="003C3876" w:rsidRPr="00C03A81">
        <w:t>’</w:t>
      </w:r>
      <w:r w:rsidR="00812043" w:rsidRPr="00C03A81">
        <w:t>hi</w:t>
      </w:r>
      <w:r w:rsidRPr="00C03A81">
        <w:t xml:space="preserve"> </w:t>
      </w:r>
      <w:r w:rsidR="00812043" w:rsidRPr="00C03A81">
        <w:t xml:space="preserve">fa </w:t>
      </w:r>
      <w:r w:rsidRPr="00C03A81">
        <w:t xml:space="preserve">alguna actuació de manteniment preventiu o correctiu). </w:t>
      </w:r>
      <w:r w:rsidR="00812043" w:rsidRPr="00C03A81">
        <w:t>El control visual</w:t>
      </w:r>
      <w:r w:rsidR="004750D1" w:rsidRPr="00C03A81">
        <w:t>,</w:t>
      </w:r>
      <w:r w:rsidR="00812043" w:rsidRPr="00C03A81">
        <w:t xml:space="preserve"> cal fer-lo de </w:t>
      </w:r>
      <w:r w:rsidRPr="00C03A81">
        <w:t>característiques bàsiques</w:t>
      </w:r>
      <w:r w:rsidR="00126851" w:rsidRPr="00C03A81">
        <w:t xml:space="preserve"> com ara</w:t>
      </w:r>
      <w:r w:rsidRPr="00C03A81">
        <w:t xml:space="preserve"> la humitat del combustible,</w:t>
      </w:r>
      <w:r w:rsidR="00126851" w:rsidRPr="00C03A81">
        <w:t xml:space="preserve"> la</w:t>
      </w:r>
      <w:r w:rsidRPr="00C03A81">
        <w:t xml:space="preserve"> granulometria,</w:t>
      </w:r>
      <w:r w:rsidR="00126851" w:rsidRPr="00C03A81">
        <w:t xml:space="preserve"> la</w:t>
      </w:r>
      <w:r w:rsidRPr="00C03A81">
        <w:t xml:space="preserve"> quantitat de </w:t>
      </w:r>
      <w:r w:rsidR="00126851" w:rsidRPr="00C03A81">
        <w:t xml:space="preserve">materials </w:t>
      </w:r>
      <w:r w:rsidRPr="00C03A81">
        <w:t xml:space="preserve">fins, </w:t>
      </w:r>
      <w:r w:rsidR="00126851" w:rsidRPr="00C03A81">
        <w:t xml:space="preserve">la </w:t>
      </w:r>
      <w:r w:rsidRPr="00C03A81">
        <w:t>presència d</w:t>
      </w:r>
      <w:r w:rsidR="00126851" w:rsidRPr="00C03A81">
        <w:t xml:space="preserve">e materials </w:t>
      </w:r>
      <w:r w:rsidRPr="00C03A81">
        <w:t xml:space="preserve">impropis i </w:t>
      </w:r>
      <w:r w:rsidR="00126851" w:rsidRPr="00C03A81">
        <w:t xml:space="preserve">la </w:t>
      </w:r>
      <w:r w:rsidRPr="00C03A81">
        <w:t>presència d</w:t>
      </w:r>
      <w:r w:rsidR="003C3876" w:rsidRPr="00C03A81">
        <w:t>’</w:t>
      </w:r>
      <w:r w:rsidRPr="00C03A81">
        <w:t>altes quantitats d</w:t>
      </w:r>
      <w:r w:rsidR="003C3876" w:rsidRPr="00C03A81">
        <w:t>’</w:t>
      </w:r>
      <w:r w:rsidRPr="00C03A81">
        <w:t>escorça</w:t>
      </w:r>
      <w:r w:rsidR="00126851" w:rsidRPr="00C03A81">
        <w:t>, entre altres</w:t>
      </w:r>
      <w:r w:rsidRPr="00C03A81">
        <w:t xml:space="preserve">. </w:t>
      </w:r>
    </w:p>
    <w:p w14:paraId="77497BEB" w14:textId="0774AB58" w:rsidR="00146817" w:rsidRPr="00C03A81" w:rsidRDefault="0077041C">
      <w:pPr>
        <w:pStyle w:val="Standard"/>
        <w:ind w:left="0"/>
      </w:pPr>
      <w:r w:rsidRPr="00C03A81">
        <w:t>En cas que la biomassa no compleixi els paràmetres contractats (d</w:t>
      </w:r>
      <w:r w:rsidR="003C3876" w:rsidRPr="00C03A81">
        <w:t>’</w:t>
      </w:r>
      <w:r w:rsidRPr="00C03A81">
        <w:t xml:space="preserve">acord amb les especificacions tècniques de la caldera), el contractista </w:t>
      </w:r>
      <w:r w:rsidR="00126851" w:rsidRPr="00C03A81">
        <w:t>ha d</w:t>
      </w:r>
      <w:r w:rsidR="003C3876" w:rsidRPr="00C03A81">
        <w:t>’</w:t>
      </w:r>
      <w:r w:rsidRPr="00C03A81">
        <w:t>emetr</w:t>
      </w:r>
      <w:r w:rsidR="00126851" w:rsidRPr="00C03A81">
        <w:t>e</w:t>
      </w:r>
      <w:r w:rsidRPr="00C03A81">
        <w:t xml:space="preserve"> un informe d</w:t>
      </w:r>
      <w:r w:rsidR="003C3876" w:rsidRPr="00C03A81">
        <w:t>’</w:t>
      </w:r>
      <w:r w:rsidRPr="00C03A81">
        <w:t xml:space="preserve">avaluació del biocombustible en el qual indiqui els conceptes que no compleixen </w:t>
      </w:r>
      <w:r w:rsidR="00126851" w:rsidRPr="00C03A81">
        <w:t xml:space="preserve">els paràmetres </w:t>
      </w:r>
      <w:r w:rsidRPr="00C03A81">
        <w:t xml:space="preserve">i </w:t>
      </w:r>
      <w:r w:rsidR="0099694F" w:rsidRPr="00C03A81">
        <w:t>ha d</w:t>
      </w:r>
      <w:r w:rsidR="003C3876" w:rsidRPr="00C03A81">
        <w:t>’</w:t>
      </w:r>
      <w:r w:rsidRPr="00C03A81">
        <w:t>informar la persona responsable de l</w:t>
      </w:r>
      <w:r w:rsidR="003C3876" w:rsidRPr="00C03A81">
        <w:t>’</w:t>
      </w:r>
      <w:r w:rsidRPr="00C03A81">
        <w:t xml:space="preserve">Ajuntament perquè pugui </w:t>
      </w:r>
      <w:r w:rsidR="00126851" w:rsidRPr="00C03A81">
        <w:t>fer l</w:t>
      </w:r>
      <w:r w:rsidR="003C3876" w:rsidRPr="00C03A81">
        <w:t>’</w:t>
      </w:r>
      <w:r w:rsidRPr="00C03A81">
        <w:t>actua</w:t>
      </w:r>
      <w:r w:rsidR="00126851" w:rsidRPr="00C03A81">
        <w:t>ció que calgui</w:t>
      </w:r>
      <w:r w:rsidRPr="00C03A81">
        <w:t>.</w:t>
      </w:r>
    </w:p>
    <w:p w14:paraId="5923DDCE" w14:textId="0BB7F4C4" w:rsidR="00146817" w:rsidRPr="00C03A81" w:rsidRDefault="0077041C">
      <w:pPr>
        <w:pStyle w:val="Standard"/>
        <w:ind w:left="0"/>
      </w:pPr>
      <w:r w:rsidRPr="00C03A81">
        <w:t>El contractista</w:t>
      </w:r>
      <w:r w:rsidR="00126851" w:rsidRPr="00C03A81">
        <w:t>,</w:t>
      </w:r>
      <w:r w:rsidRPr="00C03A81">
        <w:t xml:space="preserve"> a més, po</w:t>
      </w:r>
      <w:r w:rsidR="00126851" w:rsidRPr="00C03A81">
        <w:t>t</w:t>
      </w:r>
      <w:r w:rsidRPr="00C03A81">
        <w:t xml:space="preserve"> assessorar l</w:t>
      </w:r>
      <w:r w:rsidR="003C3876" w:rsidRPr="00C03A81">
        <w:t>’</w:t>
      </w:r>
      <w:r w:rsidRPr="00C03A81">
        <w:t xml:space="preserve">Ajuntament </w:t>
      </w:r>
      <w:r w:rsidR="00126851" w:rsidRPr="00C03A81">
        <w:t>a l</w:t>
      </w:r>
      <w:r w:rsidR="003C3876" w:rsidRPr="00C03A81">
        <w:t>’</w:t>
      </w:r>
      <w:r w:rsidR="00126851" w:rsidRPr="00C03A81">
        <w:t>hora d</w:t>
      </w:r>
      <w:r w:rsidR="003C3876" w:rsidRPr="00C03A81">
        <w:t>’</w:t>
      </w:r>
      <w:r w:rsidR="00126851" w:rsidRPr="00C03A81">
        <w:t xml:space="preserve">elaborar i redactar </w:t>
      </w:r>
      <w:r w:rsidRPr="00C03A81">
        <w:t>els diversos plecs de subministrament de biocombustible (ja sigui estella, pèl·let o altres) en cas que l</w:t>
      </w:r>
      <w:r w:rsidR="003C3876" w:rsidRPr="00C03A81">
        <w:t>’</w:t>
      </w:r>
      <w:r w:rsidRPr="00C03A81">
        <w:t xml:space="preserve">Ajuntament </w:t>
      </w:r>
      <w:r w:rsidR="00126851" w:rsidRPr="00C03A81">
        <w:t>li</w:t>
      </w:r>
      <w:r w:rsidRPr="00C03A81">
        <w:t xml:space="preserve"> ho sol·liciti, tenint en compte les característiques del biocombustible admes</w:t>
      </w:r>
      <w:r w:rsidR="00126851" w:rsidRPr="00C03A81">
        <w:t>e</w:t>
      </w:r>
      <w:r w:rsidRPr="00C03A81">
        <w:t>s pels equips disponibles.</w:t>
      </w:r>
    </w:p>
    <w:p w14:paraId="5001165B" w14:textId="780B0FF4" w:rsidR="00146817" w:rsidRPr="004530F2" w:rsidRDefault="0077041C">
      <w:pPr>
        <w:pStyle w:val="Standard"/>
        <w:ind w:left="0"/>
      </w:pPr>
      <w:r w:rsidRPr="004530F2">
        <w:t>La petició d</w:t>
      </w:r>
      <w:r w:rsidR="003C3876" w:rsidRPr="004530F2">
        <w:t>’</w:t>
      </w:r>
      <w:r w:rsidRPr="004530F2">
        <w:t>ompliment de la sitja d</w:t>
      </w:r>
      <w:r w:rsidR="003C3876" w:rsidRPr="004530F2">
        <w:t>’</w:t>
      </w:r>
      <w:r w:rsidRPr="004530F2">
        <w:t xml:space="preserve">estella, </w:t>
      </w:r>
      <w:r w:rsidR="008145B2" w:rsidRPr="004530F2">
        <w:t xml:space="preserve">i també </w:t>
      </w:r>
      <w:r w:rsidRPr="004530F2">
        <w:t>el control de subministrament i seguiment energètic, etc</w:t>
      </w:r>
      <w:r w:rsidR="00E82A43" w:rsidRPr="004530F2">
        <w:t>.</w:t>
      </w:r>
      <w:r w:rsidRPr="004530F2">
        <w:t>, s</w:t>
      </w:r>
      <w:r w:rsidR="00E82A43" w:rsidRPr="004530F2">
        <w:t>ón</w:t>
      </w:r>
      <w:r w:rsidRPr="004530F2">
        <w:t xml:space="preserve"> responsabilitat de l</w:t>
      </w:r>
      <w:r w:rsidR="003C3876" w:rsidRPr="004530F2">
        <w:t>’</w:t>
      </w:r>
      <w:r w:rsidRPr="004530F2">
        <w:t xml:space="preserve">Ajuntament o </w:t>
      </w:r>
      <w:r w:rsidR="00E82A43" w:rsidRPr="004530F2">
        <w:t>de l</w:t>
      </w:r>
      <w:r w:rsidR="003C3876" w:rsidRPr="004530F2">
        <w:t>’</w:t>
      </w:r>
      <w:r w:rsidRPr="004530F2">
        <w:t xml:space="preserve">empresa </w:t>
      </w:r>
      <w:r w:rsidR="00E82A43" w:rsidRPr="004530F2">
        <w:t>que</w:t>
      </w:r>
      <w:r w:rsidRPr="004530F2">
        <w:t xml:space="preserve"> </w:t>
      </w:r>
      <w:r w:rsidR="00E82A43" w:rsidRPr="004530F2">
        <w:t>l</w:t>
      </w:r>
      <w:r w:rsidR="003C3876" w:rsidRPr="004530F2">
        <w:t>’</w:t>
      </w:r>
      <w:r w:rsidR="00E82A43" w:rsidRPr="004530F2">
        <w:t xml:space="preserve">Ajuntament </w:t>
      </w:r>
      <w:r w:rsidRPr="004530F2">
        <w:t xml:space="preserve">designi </w:t>
      </w:r>
      <w:r w:rsidR="00E82A43" w:rsidRPr="004530F2">
        <w:t xml:space="preserve">per a </w:t>
      </w:r>
      <w:r w:rsidRPr="004530F2">
        <w:t>aquesta funció.</w:t>
      </w:r>
    </w:p>
    <w:p w14:paraId="54C377D3" w14:textId="77777777" w:rsidR="00146817" w:rsidRPr="00C03A81" w:rsidRDefault="00146817">
      <w:pPr>
        <w:pStyle w:val="Standard"/>
      </w:pPr>
    </w:p>
    <w:p w14:paraId="69D8C087" w14:textId="77777777" w:rsidR="00146817" w:rsidRPr="00C03A81" w:rsidRDefault="00146817">
      <w:pPr>
        <w:pStyle w:val="Standard"/>
      </w:pPr>
    </w:p>
    <w:p w14:paraId="3B5EE3F1" w14:textId="72871044" w:rsidR="00146817" w:rsidRPr="00C03A81" w:rsidRDefault="0077041C">
      <w:pPr>
        <w:pStyle w:val="Ttol21"/>
      </w:pPr>
      <w:bookmarkStart w:id="319" w:name="_Toc89423582"/>
      <w:bookmarkStart w:id="320" w:name="_Toc89935995"/>
      <w:bookmarkStart w:id="321" w:name="_Toc93483603"/>
      <w:r w:rsidRPr="00C03A81">
        <w:t>Subministrament d</w:t>
      </w:r>
      <w:r w:rsidR="003C3876" w:rsidRPr="00C03A81">
        <w:rPr>
          <w:rFonts w:hint="eastAsia"/>
        </w:rPr>
        <w:t>’</w:t>
      </w:r>
      <w:r w:rsidRPr="00C03A81">
        <w:t>aigua</w:t>
      </w:r>
      <w:r w:rsidR="00E82A43" w:rsidRPr="00C03A81">
        <w:t xml:space="preserve"> I</w:t>
      </w:r>
      <w:r w:rsidRPr="00C03A81">
        <w:t xml:space="preserve"> electricitat</w:t>
      </w:r>
      <w:r w:rsidR="00E82A43" w:rsidRPr="00C03A81">
        <w:t>,</w:t>
      </w:r>
      <w:r w:rsidRPr="00C03A81">
        <w:t xml:space="preserve"> i acc</w:t>
      </w:r>
      <w:r w:rsidRPr="00C03A81">
        <w:rPr>
          <w:rFonts w:hint="eastAsia"/>
        </w:rPr>
        <w:t>é</w:t>
      </w:r>
      <w:r w:rsidRPr="00C03A81">
        <w:t>s a internet</w:t>
      </w:r>
      <w:bookmarkEnd w:id="319"/>
      <w:bookmarkEnd w:id="320"/>
      <w:bookmarkEnd w:id="321"/>
    </w:p>
    <w:p w14:paraId="425B79C7" w14:textId="77777777" w:rsidR="00146817" w:rsidRPr="00C03A81" w:rsidRDefault="00146817">
      <w:pPr>
        <w:pStyle w:val="Standard"/>
      </w:pPr>
    </w:p>
    <w:p w14:paraId="4A5BB058" w14:textId="6085A42B" w:rsidR="00146817" w:rsidRPr="00C03A81" w:rsidRDefault="0077041C">
      <w:pPr>
        <w:pStyle w:val="Standard"/>
        <w:ind w:left="0"/>
      </w:pPr>
      <w:r w:rsidRPr="00C03A81">
        <w:t>L</w:t>
      </w:r>
      <w:r w:rsidR="003C3876" w:rsidRPr="00C03A81">
        <w:t>’</w:t>
      </w:r>
      <w:r w:rsidRPr="00C03A81">
        <w:t xml:space="preserve">Ajuntament </w:t>
      </w:r>
      <w:r w:rsidR="00E82A43" w:rsidRPr="00C03A81">
        <w:t xml:space="preserve">és </w:t>
      </w:r>
      <w:r w:rsidRPr="00C03A81">
        <w:t>l</w:t>
      </w:r>
      <w:r w:rsidR="003C3876" w:rsidRPr="00C03A81">
        <w:t>’</w:t>
      </w:r>
      <w:r w:rsidRPr="00C03A81">
        <w:t>encarregat de garantir el subministrament d</w:t>
      </w:r>
      <w:r w:rsidR="003C3876" w:rsidRPr="00C03A81">
        <w:t>’</w:t>
      </w:r>
      <w:r w:rsidRPr="00C03A81">
        <w:t>aigua</w:t>
      </w:r>
      <w:r w:rsidR="00E82A43" w:rsidRPr="00C03A81">
        <w:t xml:space="preserve"> i </w:t>
      </w:r>
      <w:r w:rsidRPr="00C03A81">
        <w:t xml:space="preserve">electricitat a la instal·lació tèrmica i de control. Els costos </w:t>
      </w:r>
      <w:r w:rsidR="00E82A43" w:rsidRPr="00C03A81">
        <w:t>que se</w:t>
      </w:r>
      <w:r w:rsidR="003C3876" w:rsidRPr="00C03A81">
        <w:t>’</w:t>
      </w:r>
      <w:r w:rsidR="00E82A43" w:rsidRPr="00C03A81">
        <w:t>n derivin</w:t>
      </w:r>
      <w:r w:rsidRPr="00C03A81">
        <w:t xml:space="preserve"> </w:t>
      </w:r>
      <w:r w:rsidR="00E82A43" w:rsidRPr="00C03A81">
        <w:t xml:space="preserve">els assumeix </w:t>
      </w:r>
      <w:r w:rsidRPr="00C03A81">
        <w:t>l</w:t>
      </w:r>
      <w:r w:rsidR="003C3876" w:rsidRPr="00C03A81">
        <w:t>’</w:t>
      </w:r>
      <w:r w:rsidRPr="00C03A81">
        <w:t>Ajuntament.</w:t>
      </w:r>
    </w:p>
    <w:p w14:paraId="3A88ECC5" w14:textId="13581DBC" w:rsidR="00146817" w:rsidRPr="00C03A81" w:rsidRDefault="0077041C">
      <w:pPr>
        <w:pStyle w:val="Standard"/>
        <w:ind w:left="0"/>
      </w:pPr>
      <w:r w:rsidRPr="00C03A81">
        <w:t>Així mateix, l</w:t>
      </w:r>
      <w:r w:rsidR="003C3876" w:rsidRPr="00C03A81">
        <w:t>’</w:t>
      </w:r>
      <w:r w:rsidRPr="00C03A81">
        <w:t>Ajuntament</w:t>
      </w:r>
      <w:r w:rsidR="00E82A43" w:rsidRPr="00C03A81">
        <w:t xml:space="preserve"> és</w:t>
      </w:r>
      <w:r w:rsidRPr="00C03A81">
        <w:t xml:space="preserve"> l</w:t>
      </w:r>
      <w:r w:rsidR="003C3876" w:rsidRPr="00C03A81">
        <w:t>’</w:t>
      </w:r>
      <w:r w:rsidRPr="00C03A81">
        <w:t xml:space="preserve">encarregat de gestionar </w:t>
      </w:r>
      <w:r w:rsidR="00E82A43" w:rsidRPr="00C03A81">
        <w:t>l</w:t>
      </w:r>
      <w:r w:rsidR="003C3876" w:rsidRPr="00C03A81">
        <w:t>’</w:t>
      </w:r>
      <w:r w:rsidRPr="00C03A81">
        <w:t xml:space="preserve">accés a </w:t>
      </w:r>
      <w:r w:rsidR="00CF1889" w:rsidRPr="00C03A81">
        <w:t>I</w:t>
      </w:r>
      <w:r w:rsidRPr="00C03A81">
        <w:t xml:space="preserve">nternet </w:t>
      </w:r>
      <w:r w:rsidR="005F018D" w:rsidRPr="00C03A81">
        <w:t xml:space="preserve">i </w:t>
      </w:r>
      <w:r w:rsidR="0099694F" w:rsidRPr="00C03A81">
        <w:t>d</w:t>
      </w:r>
      <w:r w:rsidR="003C3876" w:rsidRPr="00C03A81">
        <w:t>’</w:t>
      </w:r>
      <w:r w:rsidR="0099694F" w:rsidRPr="00C03A81">
        <w:t>obrir-lo</w:t>
      </w:r>
      <w:r w:rsidR="00E74AF1" w:rsidRPr="00C03A81">
        <w:t xml:space="preserve"> </w:t>
      </w:r>
      <w:r w:rsidRPr="00C03A81">
        <w:t xml:space="preserve">al sistema de control de la instal·lació i de la caldera (si </w:t>
      </w:r>
      <w:r w:rsidR="00E82A43" w:rsidRPr="00C03A81">
        <w:t>escau</w:t>
      </w:r>
      <w:r w:rsidRPr="00C03A81">
        <w:t xml:space="preserve">). Aquest </w:t>
      </w:r>
      <w:r w:rsidR="00E74AF1" w:rsidRPr="00C03A81">
        <w:t xml:space="preserve">accés </w:t>
      </w:r>
      <w:r w:rsidRPr="00C03A81">
        <w:t xml:space="preserve">és necessari per poder garantir </w:t>
      </w:r>
      <w:r w:rsidR="00E82A43" w:rsidRPr="00C03A81">
        <w:t xml:space="preserve">al contractista </w:t>
      </w:r>
      <w:r w:rsidRPr="00C03A81">
        <w:t>el seguiment remot de la instal·lació</w:t>
      </w:r>
      <w:r w:rsidR="00E82A43" w:rsidRPr="00C03A81">
        <w:t xml:space="preserve"> i la recepció de le</w:t>
      </w:r>
      <w:r w:rsidRPr="00C03A81">
        <w:t>s alarmes</w:t>
      </w:r>
      <w:r w:rsidR="00E82A43" w:rsidRPr="00C03A81">
        <w:t>,</w:t>
      </w:r>
      <w:r w:rsidRPr="00C03A81">
        <w:t xml:space="preserve"> i agilitar </w:t>
      </w:r>
      <w:r w:rsidR="00E82A43" w:rsidRPr="00C03A81">
        <w:t xml:space="preserve">així </w:t>
      </w:r>
      <w:r w:rsidRPr="00C03A81">
        <w:t>les actuacions de manteniment correctiu.</w:t>
      </w:r>
    </w:p>
    <w:p w14:paraId="31F02260" w14:textId="77777777" w:rsidR="00146817" w:rsidRPr="00C03A81" w:rsidRDefault="00146817">
      <w:pPr>
        <w:pStyle w:val="Standard"/>
        <w:ind w:left="0"/>
      </w:pPr>
    </w:p>
    <w:p w14:paraId="64638A6D" w14:textId="77777777" w:rsidR="00146817" w:rsidRPr="00C03A81" w:rsidRDefault="0077041C">
      <w:pPr>
        <w:pStyle w:val="Ttol11"/>
      </w:pPr>
      <w:bookmarkStart w:id="322" w:name="_Toc70337837"/>
      <w:bookmarkStart w:id="323" w:name="__RefHeading___Toc24480_1435839398"/>
      <w:bookmarkStart w:id="324" w:name="_Toc87620323"/>
      <w:bookmarkStart w:id="325" w:name="_Toc88659110"/>
      <w:bookmarkStart w:id="326" w:name="_Toc89423583"/>
      <w:bookmarkStart w:id="327" w:name="_Toc89935996"/>
      <w:bookmarkStart w:id="328" w:name="_Toc93483604"/>
      <w:r w:rsidRPr="00C03A81">
        <w:t>CONTROL I SUPERVISIÓ MUNICIPAL</w:t>
      </w:r>
      <w:bookmarkEnd w:id="322"/>
      <w:bookmarkEnd w:id="323"/>
      <w:bookmarkEnd w:id="324"/>
      <w:bookmarkEnd w:id="325"/>
      <w:bookmarkEnd w:id="326"/>
      <w:bookmarkEnd w:id="327"/>
      <w:bookmarkEnd w:id="328"/>
    </w:p>
    <w:p w14:paraId="59C2515C" w14:textId="77777777" w:rsidR="00146817" w:rsidRPr="00C03A81" w:rsidRDefault="00146817">
      <w:pPr>
        <w:pStyle w:val="Standard"/>
      </w:pPr>
    </w:p>
    <w:p w14:paraId="0EB8277E" w14:textId="16ABD4CA" w:rsidR="00146817" w:rsidRPr="00C03A81" w:rsidRDefault="0077041C">
      <w:pPr>
        <w:pStyle w:val="Standard"/>
        <w:ind w:left="0"/>
      </w:pPr>
      <w:r w:rsidRPr="00C03A81">
        <w:t xml:space="preserve">Els </w:t>
      </w:r>
      <w:r w:rsidR="00A93DDD" w:rsidRPr="00C03A81">
        <w:t>s</w:t>
      </w:r>
      <w:r w:rsidRPr="00C03A81">
        <w:t xml:space="preserve">erveis </w:t>
      </w:r>
      <w:r w:rsidR="00A93DDD" w:rsidRPr="00C03A81">
        <w:t>m</w:t>
      </w:r>
      <w:r w:rsidRPr="00C03A81">
        <w:t>unicipals pod</w:t>
      </w:r>
      <w:r w:rsidR="00E74AF1" w:rsidRPr="00C03A81">
        <w:t>en</w:t>
      </w:r>
      <w:r w:rsidRPr="00C03A81">
        <w:t xml:space="preserve"> establir les mesures que </w:t>
      </w:r>
      <w:r w:rsidR="00E74AF1" w:rsidRPr="00C03A81">
        <w:t xml:space="preserve">considerin </w:t>
      </w:r>
      <w:r w:rsidRPr="00C03A81">
        <w:t xml:space="preserve">oportunes per al compliment </w:t>
      </w:r>
      <w:r w:rsidR="00E74AF1" w:rsidRPr="00C03A81">
        <w:t xml:space="preserve">correcte </w:t>
      </w:r>
      <w:r w:rsidRPr="00C03A81">
        <w:t xml:space="preserve">dels termes del contracte, </w:t>
      </w:r>
      <w:r w:rsidR="008145B2" w:rsidRPr="00C03A81">
        <w:t>i també</w:t>
      </w:r>
      <w:r w:rsidRPr="00C03A81">
        <w:t xml:space="preserve"> </w:t>
      </w:r>
      <w:r w:rsidR="008145B2" w:rsidRPr="00C03A81">
        <w:t xml:space="preserve">fer </w:t>
      </w:r>
      <w:r w:rsidRPr="00C03A81">
        <w:t>les inspeccions aleatòries encaminades a comprovar la veracitat de les dades presentades en els info</w:t>
      </w:r>
      <w:r w:rsidRPr="00C03A81">
        <w:rPr>
          <w:color w:val="000000"/>
        </w:rPr>
        <w:t xml:space="preserve">rmes dels treballs presentats. </w:t>
      </w:r>
      <w:r w:rsidR="00E74AF1" w:rsidRPr="00C03A81">
        <w:rPr>
          <w:color w:val="000000"/>
        </w:rPr>
        <w:t>Amb aquesta finalitat,</w:t>
      </w:r>
      <w:r w:rsidRPr="00C03A81">
        <w:rPr>
          <w:color w:val="000000"/>
        </w:rPr>
        <w:t xml:space="preserve"> l</w:t>
      </w:r>
      <w:r w:rsidR="003C3876" w:rsidRPr="00C03A81">
        <w:rPr>
          <w:color w:val="000000"/>
        </w:rPr>
        <w:t>’</w:t>
      </w:r>
      <w:r w:rsidRPr="00C03A81">
        <w:rPr>
          <w:color w:val="000000"/>
        </w:rPr>
        <w:t>Ajuntament designar</w:t>
      </w:r>
      <w:r w:rsidR="00E74AF1" w:rsidRPr="00C03A81">
        <w:rPr>
          <w:color w:val="000000"/>
        </w:rPr>
        <w:t>à</w:t>
      </w:r>
      <w:r w:rsidRPr="00C03A81">
        <w:rPr>
          <w:color w:val="000000"/>
        </w:rPr>
        <w:t xml:space="preserve"> una persona </w:t>
      </w:r>
      <w:r w:rsidRPr="00C03A81">
        <w:rPr>
          <w:color w:val="000000"/>
        </w:rPr>
        <w:lastRenderedPageBreak/>
        <w:t xml:space="preserve">responsable del seguiment del contracte </w:t>
      </w:r>
      <w:r w:rsidR="00E74AF1" w:rsidRPr="00C03A81">
        <w:rPr>
          <w:color w:val="000000"/>
        </w:rPr>
        <w:t xml:space="preserve">perquè faci </w:t>
      </w:r>
      <w:r w:rsidRPr="00C03A81">
        <w:rPr>
          <w:color w:val="000000"/>
        </w:rPr>
        <w:t>d</w:t>
      </w:r>
      <w:r w:rsidR="003C3876" w:rsidRPr="00C03A81">
        <w:rPr>
          <w:color w:val="000000"/>
        </w:rPr>
        <w:t>’</w:t>
      </w:r>
      <w:r w:rsidRPr="00C03A81">
        <w:rPr>
          <w:color w:val="000000"/>
        </w:rPr>
        <w:t>intermediària entre l</w:t>
      </w:r>
      <w:r w:rsidR="003C3876" w:rsidRPr="00C03A81">
        <w:rPr>
          <w:color w:val="000000"/>
        </w:rPr>
        <w:t>’</w:t>
      </w:r>
      <w:r w:rsidRPr="00C03A81">
        <w:rPr>
          <w:color w:val="000000"/>
        </w:rPr>
        <w:t>Ajuntament i el contractista.</w:t>
      </w:r>
    </w:p>
    <w:p w14:paraId="49CFC3EC" w14:textId="63BCFE7E" w:rsidR="00146817" w:rsidRPr="00C03A81" w:rsidRDefault="0077041C">
      <w:pPr>
        <w:pStyle w:val="Standard"/>
        <w:ind w:left="0"/>
      </w:pPr>
      <w:r w:rsidRPr="00C03A81">
        <w:t>El contractista est</w:t>
      </w:r>
      <w:r w:rsidR="00E74AF1" w:rsidRPr="00C03A81">
        <w:t>à</w:t>
      </w:r>
      <w:r w:rsidRPr="00C03A81">
        <w:t xml:space="preserve"> subjecte a les inspeccions i controls propis establerts per l</w:t>
      </w:r>
      <w:r w:rsidR="003C3876" w:rsidRPr="00C03A81">
        <w:t>’</w:t>
      </w:r>
      <w:r w:rsidRPr="00C03A81">
        <w:t xml:space="preserve">Ajuntament o </w:t>
      </w:r>
      <w:r w:rsidR="00E74AF1" w:rsidRPr="00C03A81">
        <w:t xml:space="preserve">per </w:t>
      </w:r>
      <w:r w:rsidRPr="00C03A81">
        <w:t>una entitat externa d</w:t>
      </w:r>
      <w:r w:rsidR="003C3876" w:rsidRPr="00C03A81">
        <w:t>’</w:t>
      </w:r>
      <w:r w:rsidRPr="00C03A81">
        <w:t>inspecció.</w:t>
      </w:r>
    </w:p>
    <w:p w14:paraId="429C0296" w14:textId="4BFCEA42" w:rsidR="00146817" w:rsidRPr="00C03A81" w:rsidRDefault="0077041C">
      <w:pPr>
        <w:pStyle w:val="Standard"/>
        <w:ind w:left="0"/>
      </w:pPr>
      <w:r w:rsidRPr="00C03A81">
        <w:t>El servei d</w:t>
      </w:r>
      <w:r w:rsidR="003C3876" w:rsidRPr="00C03A81">
        <w:t>’</w:t>
      </w:r>
      <w:r w:rsidRPr="00C03A81">
        <w:t xml:space="preserve">inspecció es </w:t>
      </w:r>
      <w:r w:rsidR="008145B2" w:rsidRPr="00C03A81">
        <w:t xml:space="preserve">fa </w:t>
      </w:r>
      <w:r w:rsidRPr="00C03A81">
        <w:t>al llarg de tot l</w:t>
      </w:r>
      <w:r w:rsidR="003C3876" w:rsidRPr="00C03A81">
        <w:t>’</w:t>
      </w:r>
      <w:r w:rsidRPr="00C03A81">
        <w:t xml:space="preserve">any, </w:t>
      </w:r>
      <w:r w:rsidR="00E74AF1" w:rsidRPr="00C03A81">
        <w:t xml:space="preserve">durant tota la vigència </w:t>
      </w:r>
      <w:r w:rsidRPr="00C03A81">
        <w:t xml:space="preserve">del contracte o </w:t>
      </w:r>
      <w:r w:rsidR="00E74AF1" w:rsidRPr="00C03A81">
        <w:t xml:space="preserve">de les </w:t>
      </w:r>
      <w:r w:rsidR="0099694F" w:rsidRPr="00C03A81">
        <w:t xml:space="preserve">seves </w:t>
      </w:r>
      <w:r w:rsidRPr="00C03A81">
        <w:t xml:space="preserve">possibles ampliacions, </w:t>
      </w:r>
      <w:r w:rsidR="00E74AF1" w:rsidRPr="00C03A81">
        <w:t>i se n</w:t>
      </w:r>
      <w:r w:rsidR="003C3876" w:rsidRPr="00C03A81">
        <w:t>’</w:t>
      </w:r>
      <w:r w:rsidR="00E74AF1" w:rsidRPr="00C03A81">
        <w:t xml:space="preserve">encarrega </w:t>
      </w:r>
      <w:r w:rsidRPr="00C03A81">
        <w:t>directament l</w:t>
      </w:r>
      <w:r w:rsidR="003C3876" w:rsidRPr="00C03A81">
        <w:t>’</w:t>
      </w:r>
      <w:r w:rsidRPr="00C03A81">
        <w:t>Ajuntament, mitjançant els serveis tècnics municipals o amb el suport d</w:t>
      </w:r>
      <w:r w:rsidR="003C3876" w:rsidRPr="00C03A81">
        <w:t>’</w:t>
      </w:r>
      <w:r w:rsidRPr="00C03A81">
        <w:t>una empresa externa designada per l</w:t>
      </w:r>
      <w:r w:rsidR="003C3876" w:rsidRPr="00C03A81">
        <w:t>’</w:t>
      </w:r>
      <w:r w:rsidRPr="00C03A81">
        <w:t xml:space="preserve">Ajuntament. En aquest control de la prestació del servei </w:t>
      </w:r>
      <w:r w:rsidR="00E74AF1" w:rsidRPr="00C03A81">
        <w:t>cal fer</w:t>
      </w:r>
      <w:r w:rsidR="008145B2" w:rsidRPr="00C03A81">
        <w:t xml:space="preserve"> </w:t>
      </w:r>
      <w:r w:rsidRPr="00C03A81">
        <w:t>el seguiment del compliment de les prestacions. La prestació del servei est</w:t>
      </w:r>
      <w:r w:rsidR="00E74AF1" w:rsidRPr="00C03A81">
        <w:t>à</w:t>
      </w:r>
      <w:r w:rsidRPr="00C03A81">
        <w:t xml:space="preserve"> subject</w:t>
      </w:r>
      <w:r w:rsidR="00E74AF1" w:rsidRPr="00C03A81">
        <w:t>a</w:t>
      </w:r>
      <w:r w:rsidRPr="00C03A81">
        <w:t xml:space="preserve"> a les inspeccions i controls propis establerts per l</w:t>
      </w:r>
      <w:r w:rsidR="003C3876" w:rsidRPr="00C03A81">
        <w:t>’</w:t>
      </w:r>
      <w:r w:rsidRPr="00C03A81">
        <w:t>Ajuntament per</w:t>
      </w:r>
      <w:r w:rsidR="00E74AF1" w:rsidRPr="00C03A81">
        <w:t>què</w:t>
      </w:r>
      <w:r w:rsidRPr="00C03A81">
        <w:t xml:space="preserve"> es compleixin els serveis pactats i les seves programacions </w:t>
      </w:r>
      <w:r w:rsidR="008145B2" w:rsidRPr="00C03A81">
        <w:t xml:space="preserve">i perquè </w:t>
      </w:r>
      <w:r w:rsidRPr="00C03A81">
        <w:t>es mantingui la gestió documental.</w:t>
      </w:r>
    </w:p>
    <w:p w14:paraId="761C03C3" w14:textId="5ADCA6F5" w:rsidR="00146817" w:rsidRPr="00C03A81" w:rsidRDefault="0077041C">
      <w:pPr>
        <w:pStyle w:val="Standard"/>
        <w:ind w:left="0"/>
      </w:pPr>
      <w:r w:rsidRPr="00C03A81">
        <w:t xml:space="preserve">El contractista </w:t>
      </w:r>
      <w:r w:rsidR="00E74AF1" w:rsidRPr="00C03A81">
        <w:t xml:space="preserve">ha de </w:t>
      </w:r>
      <w:r w:rsidRPr="00C03A81">
        <w:t>disposar dels mitjans necessaris per assegurar que l</w:t>
      </w:r>
      <w:r w:rsidR="003C3876" w:rsidRPr="00C03A81">
        <w:t>’</w:t>
      </w:r>
      <w:r w:rsidRPr="00C03A81">
        <w:t xml:space="preserve">Ajuntament </w:t>
      </w:r>
      <w:r w:rsidR="00E74AF1" w:rsidRPr="00C03A81">
        <w:t xml:space="preserve">conegui </w:t>
      </w:r>
      <w:r w:rsidRPr="00C03A81">
        <w:t>la planificació i</w:t>
      </w:r>
      <w:r w:rsidR="00E74AF1" w:rsidRPr="00C03A81">
        <w:t xml:space="preserve"> la</w:t>
      </w:r>
      <w:r w:rsidRPr="00C03A81">
        <w:t xml:space="preserve"> programació dels serveis. Ha d</w:t>
      </w:r>
      <w:r w:rsidR="003C3876" w:rsidRPr="00C03A81">
        <w:t>’</w:t>
      </w:r>
      <w:r w:rsidRPr="00C03A81">
        <w:t xml:space="preserve">aportar tota la documentació sol·licitada en tot allò que hi </w:t>
      </w:r>
      <w:r w:rsidR="00E74AF1" w:rsidRPr="00C03A81">
        <w:t xml:space="preserve">faci </w:t>
      </w:r>
      <w:r w:rsidRPr="00C03A81">
        <w:t>referència.</w:t>
      </w:r>
    </w:p>
    <w:p w14:paraId="2BC956CA" w14:textId="7123E193" w:rsidR="00146817" w:rsidRPr="00C03A81" w:rsidRDefault="0077041C">
      <w:pPr>
        <w:pStyle w:val="Standard"/>
        <w:ind w:left="0"/>
      </w:pPr>
      <w:r w:rsidRPr="00C03A81">
        <w:t xml:space="preserve">Cada 6 mesos, o abans si alguna de les dues parts ho sol·licita, </w:t>
      </w:r>
      <w:r w:rsidR="00E74AF1" w:rsidRPr="00C03A81">
        <w:t xml:space="preserve">cal fer </w:t>
      </w:r>
      <w:r w:rsidRPr="00C03A81">
        <w:t>una reunió presencial o telemàtica de seguiment del contracte.</w:t>
      </w:r>
    </w:p>
    <w:p w14:paraId="66133C1A" w14:textId="76C8A3E5" w:rsidR="00146817" w:rsidRPr="00C03A81" w:rsidRDefault="0077041C">
      <w:pPr>
        <w:pStyle w:val="Standard"/>
        <w:ind w:left="0"/>
      </w:pPr>
      <w:r w:rsidRPr="00C03A81">
        <w:t>Els serveis municipals pod</w:t>
      </w:r>
      <w:r w:rsidR="00E74AF1" w:rsidRPr="00C03A81">
        <w:t>e</w:t>
      </w:r>
      <w:r w:rsidRPr="00C03A81">
        <w:t xml:space="preserve">n sol·licitar en qualsevol moment la documentació que considerin oportuna respecte </w:t>
      </w:r>
      <w:r w:rsidR="00E74AF1" w:rsidRPr="00C03A81">
        <w:t>d</w:t>
      </w:r>
      <w:r w:rsidRPr="00C03A81">
        <w:t>els diferents materials instal·lats. Aquests han de ser de qualitat contrastada i s</w:t>
      </w:r>
      <w:r w:rsidR="003C3876" w:rsidRPr="00C03A81">
        <w:t>’</w:t>
      </w:r>
      <w:r w:rsidR="00E74AF1" w:rsidRPr="00C03A81">
        <w:t>han d</w:t>
      </w:r>
      <w:r w:rsidR="003C3876" w:rsidRPr="00C03A81">
        <w:t>’</w:t>
      </w:r>
      <w:r w:rsidR="00E74AF1" w:rsidRPr="00C03A81">
        <w:t>a</w:t>
      </w:r>
      <w:r w:rsidRPr="00C03A81">
        <w:t>justar a les normatives vigents.</w:t>
      </w:r>
    </w:p>
    <w:p w14:paraId="0AF59E8B" w14:textId="77777777" w:rsidR="00146817" w:rsidRPr="00C03A81" w:rsidRDefault="00146817">
      <w:pPr>
        <w:pStyle w:val="Standard"/>
      </w:pPr>
    </w:p>
    <w:p w14:paraId="0BCFFFF5" w14:textId="0A4483E7" w:rsidR="00146817" w:rsidRPr="00C03A81" w:rsidRDefault="00355243">
      <w:pPr>
        <w:pStyle w:val="Ttol11"/>
      </w:pPr>
      <w:bookmarkStart w:id="329" w:name="_Toc70337838"/>
      <w:bookmarkStart w:id="330" w:name="__RefHeading___Toc24482_1435839398"/>
      <w:bookmarkStart w:id="331" w:name="_Toc87620324"/>
      <w:bookmarkStart w:id="332" w:name="_Toc88659111"/>
      <w:bookmarkStart w:id="333" w:name="_Toc89423584"/>
      <w:bookmarkStart w:id="334" w:name="_Toc89935997"/>
      <w:bookmarkStart w:id="335" w:name="_Toc93483605"/>
      <w:r w:rsidRPr="00C03A81">
        <w:t xml:space="preserve">EXTINCIÓ </w:t>
      </w:r>
      <w:r w:rsidR="0077041C" w:rsidRPr="00C03A81">
        <w:t>DEL CONTRACTE</w:t>
      </w:r>
      <w:bookmarkEnd w:id="329"/>
      <w:bookmarkEnd w:id="330"/>
      <w:bookmarkEnd w:id="331"/>
      <w:bookmarkEnd w:id="332"/>
      <w:bookmarkEnd w:id="333"/>
      <w:bookmarkEnd w:id="334"/>
      <w:bookmarkEnd w:id="335"/>
    </w:p>
    <w:p w14:paraId="459B1C17" w14:textId="1CD95C3B" w:rsidR="00146817" w:rsidRPr="00C03A81" w:rsidRDefault="0077041C">
      <w:pPr>
        <w:pStyle w:val="Standard"/>
        <w:ind w:left="0"/>
      </w:pPr>
      <w:r w:rsidRPr="00C03A81">
        <w:t>Dos mesos abans de l</w:t>
      </w:r>
      <w:r w:rsidR="003C3876" w:rsidRPr="00C03A81">
        <w:t>’</w:t>
      </w:r>
      <w:r w:rsidR="0099694F" w:rsidRPr="00C03A81">
        <w:t>extinció</w:t>
      </w:r>
      <w:r w:rsidRPr="00C03A81">
        <w:t xml:space="preserve"> del contracte l</w:t>
      </w:r>
      <w:r w:rsidR="003C3876" w:rsidRPr="00C03A81">
        <w:t>’</w:t>
      </w:r>
      <w:r w:rsidR="00E74AF1" w:rsidRPr="00C03A81">
        <w:t>A</w:t>
      </w:r>
      <w:r w:rsidRPr="00C03A81">
        <w:t>juntament farà una nova auditoria de l</w:t>
      </w:r>
      <w:r w:rsidR="003C3876" w:rsidRPr="00C03A81">
        <w:t>’</w:t>
      </w:r>
      <w:r w:rsidRPr="00C03A81">
        <w:t>estat final dels edificis. En cas de detectar</w:t>
      </w:r>
      <w:r w:rsidR="0031792D" w:rsidRPr="00C03A81">
        <w:t>-hi</w:t>
      </w:r>
      <w:r w:rsidRPr="00C03A81">
        <w:t xml:space="preserve"> deficiències sense resoldre, de les qu</w:t>
      </w:r>
      <w:r w:rsidR="0031792D" w:rsidRPr="00C03A81">
        <w:t xml:space="preserve">als </w:t>
      </w:r>
      <w:r w:rsidRPr="00C03A81">
        <w:t>sigui responsable el contractista sortint, els serveis tècnics municipals reclamaran la resolució immediata d</w:t>
      </w:r>
      <w:r w:rsidR="003C3876" w:rsidRPr="00C03A81">
        <w:t>’</w:t>
      </w:r>
      <w:r w:rsidRPr="00C03A81">
        <w:t>aquestes incidències.</w:t>
      </w:r>
    </w:p>
    <w:p w14:paraId="6A918022" w14:textId="59B4061E" w:rsidR="00146817" w:rsidRPr="00C03A81" w:rsidRDefault="0077041C">
      <w:pPr>
        <w:pStyle w:val="Standard"/>
        <w:ind w:left="0"/>
      </w:pPr>
      <w:r w:rsidRPr="00C03A81">
        <w:t>A la finalització del contracte el licitador est</w:t>
      </w:r>
      <w:r w:rsidR="0031792D" w:rsidRPr="00C03A81">
        <w:t xml:space="preserve">à </w:t>
      </w:r>
      <w:r w:rsidRPr="00C03A81">
        <w:t>obligat a:</w:t>
      </w:r>
    </w:p>
    <w:p w14:paraId="6AED9A20" w14:textId="3384D45B" w:rsidR="00146817" w:rsidRPr="00C03A81" w:rsidRDefault="0077041C">
      <w:pPr>
        <w:pStyle w:val="Standard"/>
        <w:numPr>
          <w:ilvl w:val="2"/>
          <w:numId w:val="24"/>
        </w:numPr>
        <w:ind w:left="742"/>
      </w:pPr>
      <w:r w:rsidRPr="00C03A81">
        <w:t xml:space="preserve">Facilitar tota la documentació tècnica i administrativa per </w:t>
      </w:r>
      <w:r w:rsidR="008145B2" w:rsidRPr="00C03A81">
        <w:t>fer</w:t>
      </w:r>
      <w:r w:rsidRPr="00C03A81">
        <w:t xml:space="preserve"> el traspàs del servei, en un termini d</w:t>
      </w:r>
      <w:r w:rsidR="003C3876" w:rsidRPr="00C03A81">
        <w:t>’</w:t>
      </w:r>
      <w:r w:rsidRPr="00C03A81">
        <w:t>1 mes després d</w:t>
      </w:r>
      <w:r w:rsidR="003C3876" w:rsidRPr="00C03A81">
        <w:t>’</w:t>
      </w:r>
      <w:r w:rsidR="0099694F" w:rsidRPr="00C03A81">
        <w:t xml:space="preserve">haver estat </w:t>
      </w:r>
      <w:r w:rsidRPr="00C03A81">
        <w:t>sol·licit</w:t>
      </w:r>
      <w:r w:rsidR="0099694F" w:rsidRPr="00C03A81">
        <w:t>ada</w:t>
      </w:r>
      <w:r w:rsidRPr="00C03A81">
        <w:t>. En aquesta documentació hi</w:t>
      </w:r>
      <w:r w:rsidR="0031792D" w:rsidRPr="00C03A81">
        <w:t xml:space="preserve"> ha de</w:t>
      </w:r>
      <w:r w:rsidRPr="00C03A81">
        <w:t xml:space="preserve"> figurar l</w:t>
      </w:r>
      <w:r w:rsidR="003C3876" w:rsidRPr="00C03A81">
        <w:t>’</w:t>
      </w:r>
      <w:r w:rsidRPr="00C03A81">
        <w:t>inventari actualitzat.</w:t>
      </w:r>
    </w:p>
    <w:p w14:paraId="383EAE8B" w14:textId="09D374EA" w:rsidR="00146817" w:rsidRPr="00C03A81" w:rsidRDefault="0077041C">
      <w:pPr>
        <w:pStyle w:val="Standard"/>
        <w:numPr>
          <w:ilvl w:val="2"/>
          <w:numId w:val="24"/>
        </w:numPr>
        <w:ind w:left="742"/>
      </w:pPr>
      <w:r w:rsidRPr="00C03A81">
        <w:t>Facilitar el procés de canvi, donant suport al nou proveïdor durant el procés de migració. Durant el primer mes del nou contracte es po</w:t>
      </w:r>
      <w:r w:rsidR="0031792D" w:rsidRPr="00C03A81">
        <w:t>t</w:t>
      </w:r>
      <w:r w:rsidRPr="00C03A81">
        <w:t xml:space="preserve"> sol·licitar la presència del licitador per tal de consultar-li dubtes o incidències produïdes durant el traspàs.</w:t>
      </w:r>
    </w:p>
    <w:p w14:paraId="57BADA25" w14:textId="3A16796F" w:rsidR="00146817" w:rsidRPr="00C03A81" w:rsidRDefault="0077041C">
      <w:pPr>
        <w:pStyle w:val="Standard"/>
        <w:numPr>
          <w:ilvl w:val="2"/>
          <w:numId w:val="24"/>
        </w:numPr>
        <w:ind w:left="742"/>
      </w:pPr>
      <w:r w:rsidRPr="00C03A81">
        <w:t>L</w:t>
      </w:r>
      <w:r w:rsidR="003C3876" w:rsidRPr="00C03A81">
        <w:t>’</w:t>
      </w:r>
      <w:r w:rsidRPr="00C03A81">
        <w:t xml:space="preserve">adjudicatari </w:t>
      </w:r>
      <w:r w:rsidR="0031792D" w:rsidRPr="00C03A81">
        <w:t xml:space="preserve">ha de </w:t>
      </w:r>
      <w:r w:rsidRPr="00C03A81">
        <w:t xml:space="preserve">traspassar totes les aplicacions o </w:t>
      </w:r>
      <w:r w:rsidR="0031792D" w:rsidRPr="00C03A81">
        <w:t xml:space="preserve">fitxers </w:t>
      </w:r>
      <w:r w:rsidRPr="00C03A81">
        <w:t>digitals que s</w:t>
      </w:r>
      <w:r w:rsidR="003C3876" w:rsidRPr="00C03A81">
        <w:t>’</w:t>
      </w:r>
      <w:r w:rsidRPr="00C03A81">
        <w:t>hagin pogut generar durant la prestació del servei.</w:t>
      </w:r>
    </w:p>
    <w:p w14:paraId="364F9A81" w14:textId="77777777" w:rsidR="00146817" w:rsidRPr="00C03A81" w:rsidRDefault="00146817">
      <w:pPr>
        <w:pStyle w:val="Standard"/>
        <w:ind w:left="0"/>
      </w:pPr>
    </w:p>
    <w:p w14:paraId="26E71145" w14:textId="77777777" w:rsidR="00146817" w:rsidRPr="00C03A81" w:rsidRDefault="00146817">
      <w:pPr>
        <w:pStyle w:val="Standard"/>
        <w:ind w:left="0"/>
      </w:pPr>
    </w:p>
    <w:p w14:paraId="098E45B5" w14:textId="77777777" w:rsidR="00146817" w:rsidRPr="00C03A81" w:rsidRDefault="00146817">
      <w:pPr>
        <w:pStyle w:val="Standard"/>
        <w:pageBreakBefore/>
      </w:pPr>
    </w:p>
    <w:p w14:paraId="3214E8BA" w14:textId="77777777" w:rsidR="00146817" w:rsidRPr="00C03A81" w:rsidRDefault="00146817" w:rsidP="00AA4A3C">
      <w:pPr>
        <w:pStyle w:val="Ttol21"/>
        <w:numPr>
          <w:ilvl w:val="0"/>
          <w:numId w:val="0"/>
        </w:numPr>
        <w:ind w:left="576"/>
      </w:pPr>
      <w:bookmarkStart w:id="336" w:name="_Toc89935998"/>
      <w:bookmarkEnd w:id="336"/>
    </w:p>
    <w:p w14:paraId="6730F558" w14:textId="0B3D60E8" w:rsidR="00146817" w:rsidRPr="00C03A81" w:rsidRDefault="0077041C">
      <w:pPr>
        <w:pStyle w:val="Ttol11"/>
      </w:pPr>
      <w:bookmarkStart w:id="337" w:name="_Toc88659112"/>
      <w:bookmarkStart w:id="338" w:name="_Toc89423585"/>
      <w:bookmarkStart w:id="339" w:name="_Toc89935999"/>
      <w:bookmarkStart w:id="340" w:name="__RefHeading___Toc24490_1435839398"/>
      <w:bookmarkStart w:id="341" w:name="_Toc70337842"/>
      <w:bookmarkStart w:id="342" w:name="_Toc87620325"/>
      <w:bookmarkStart w:id="343" w:name="_Toc93483606"/>
      <w:r w:rsidRPr="00C03A81">
        <w:t>ANNEX 1</w:t>
      </w:r>
      <w:r w:rsidR="00EA4F1D" w:rsidRPr="00A96D6B">
        <w:t>.</w:t>
      </w:r>
      <w:r w:rsidRPr="00A96D6B">
        <w:t xml:space="preserve"> PROJECTE </w:t>
      </w:r>
      <w:r w:rsidR="00EA4F1D" w:rsidRPr="00C03A81">
        <w:t>D</w:t>
      </w:r>
      <w:r w:rsidR="003C3876" w:rsidRPr="00C03A81">
        <w:t>’</w:t>
      </w:r>
      <w:r w:rsidR="00EA4F1D" w:rsidRPr="00C03A81">
        <w:t>OBRA ACABADA</w:t>
      </w:r>
      <w:r w:rsidRPr="00C03A81">
        <w:t xml:space="preserve"> I INVENTARI </w:t>
      </w:r>
      <w:r w:rsidR="00EA4F1D" w:rsidRPr="00C03A81">
        <w:t xml:space="preserve">DE LES </w:t>
      </w:r>
      <w:r w:rsidRPr="00C03A81">
        <w:t>INSTAL·LACIONS</w:t>
      </w:r>
      <w:bookmarkEnd w:id="337"/>
      <w:bookmarkEnd w:id="338"/>
      <w:bookmarkEnd w:id="339"/>
      <w:bookmarkEnd w:id="343"/>
    </w:p>
    <w:p w14:paraId="5C411FA3" w14:textId="4C44A693" w:rsidR="00146817" w:rsidRPr="00C03A81" w:rsidRDefault="0077041C">
      <w:pPr>
        <w:tabs>
          <w:tab w:val="right" w:leader="dot" w:pos="8838"/>
        </w:tabs>
      </w:pPr>
      <w:r w:rsidRPr="00C03A81">
        <w:t xml:space="preserve">En aquest </w:t>
      </w:r>
      <w:r w:rsidR="00EA4F1D" w:rsidRPr="00C03A81">
        <w:t>a</w:t>
      </w:r>
      <w:r w:rsidRPr="00C03A81">
        <w:t>nnex s</w:t>
      </w:r>
      <w:r w:rsidR="003C3876" w:rsidRPr="00C03A81">
        <w:t>’</w:t>
      </w:r>
      <w:r w:rsidRPr="00C03A81">
        <w:t>adjunten:</w:t>
      </w:r>
    </w:p>
    <w:p w14:paraId="496794EB" w14:textId="11EF08EB" w:rsidR="00146817" w:rsidRPr="00C03A81" w:rsidRDefault="0077041C">
      <w:pPr>
        <w:pStyle w:val="Pargrafdellista1"/>
        <w:numPr>
          <w:ilvl w:val="0"/>
          <w:numId w:val="36"/>
        </w:numPr>
        <w:tabs>
          <w:tab w:val="right" w:leader="dot" w:pos="8838"/>
        </w:tabs>
      </w:pPr>
      <w:r w:rsidRPr="00C03A81">
        <w:t xml:space="preserve">Projecte o memòria </w:t>
      </w:r>
      <w:r w:rsidR="00EA4F1D" w:rsidRPr="00C03A81">
        <w:t>d</w:t>
      </w:r>
      <w:r w:rsidR="003C3876" w:rsidRPr="00C03A81">
        <w:t>’</w:t>
      </w:r>
      <w:r w:rsidR="00EA4F1D" w:rsidRPr="00C03A81">
        <w:t>obra acabada</w:t>
      </w:r>
      <w:r w:rsidR="00EA4F1D" w:rsidRPr="00C03A81">
        <w:rPr>
          <w:color w:val="000000"/>
        </w:rPr>
        <w:t xml:space="preserve"> i</w:t>
      </w:r>
      <w:r w:rsidRPr="00C03A81">
        <w:rPr>
          <w:color w:val="000000"/>
        </w:rPr>
        <w:t>, inventari de les instal·lacions</w:t>
      </w:r>
    </w:p>
    <w:p w14:paraId="25C8DA02" w14:textId="1A35DA32" w:rsidR="00146817" w:rsidRPr="00C03A81" w:rsidRDefault="0077041C">
      <w:pPr>
        <w:pStyle w:val="Pargrafdellista1"/>
        <w:numPr>
          <w:ilvl w:val="0"/>
          <w:numId w:val="36"/>
        </w:numPr>
        <w:tabs>
          <w:tab w:val="right" w:leader="dot" w:pos="8838"/>
        </w:tabs>
      </w:pPr>
      <w:r w:rsidRPr="00C03A81">
        <w:rPr>
          <w:color w:val="000000"/>
        </w:rPr>
        <w:t>Manual d</w:t>
      </w:r>
      <w:r w:rsidR="003C3876" w:rsidRPr="00C03A81">
        <w:rPr>
          <w:color w:val="000000"/>
        </w:rPr>
        <w:t>’</w:t>
      </w:r>
      <w:r w:rsidRPr="00C03A81">
        <w:rPr>
          <w:color w:val="000000"/>
        </w:rPr>
        <w:t xml:space="preserve">ús de la instal·lació </w:t>
      </w:r>
    </w:p>
    <w:p w14:paraId="25604204" w14:textId="1F005F55" w:rsidR="00146817" w:rsidRPr="00C03A81" w:rsidRDefault="0077041C">
      <w:pPr>
        <w:pStyle w:val="Pargrafdellista1"/>
        <w:numPr>
          <w:ilvl w:val="0"/>
          <w:numId w:val="36"/>
        </w:numPr>
        <w:tabs>
          <w:tab w:val="right" w:leader="dot" w:pos="8838"/>
        </w:tabs>
      </w:pPr>
      <w:r w:rsidRPr="00C03A81">
        <w:rPr>
          <w:color w:val="000000"/>
        </w:rPr>
        <w:t>Documentació</w:t>
      </w:r>
      <w:r w:rsidR="00705336" w:rsidRPr="00C03A81">
        <w:rPr>
          <w:color w:val="000000"/>
        </w:rPr>
        <w:t xml:space="preserve"> </w:t>
      </w:r>
      <w:r w:rsidRPr="00C03A81">
        <w:rPr>
          <w:color w:val="000000"/>
        </w:rPr>
        <w:t>de legalització existent de les instal·lacions</w:t>
      </w:r>
    </w:p>
    <w:p w14:paraId="78D14B46" w14:textId="77777777" w:rsidR="00146817" w:rsidRPr="00C03A81" w:rsidRDefault="00146817" w:rsidP="00AA4A3C">
      <w:pPr>
        <w:pStyle w:val="Ttol11"/>
        <w:numPr>
          <w:ilvl w:val="0"/>
          <w:numId w:val="0"/>
        </w:numPr>
        <w:ind w:left="432"/>
      </w:pPr>
      <w:bookmarkStart w:id="344" w:name="_Toc89936000"/>
      <w:bookmarkEnd w:id="344"/>
    </w:p>
    <w:p w14:paraId="1041A2A3" w14:textId="77777777" w:rsidR="00146817" w:rsidRPr="00C03A81" w:rsidRDefault="0077041C">
      <w:pPr>
        <w:pStyle w:val="Ttol11"/>
      </w:pPr>
      <w:bookmarkStart w:id="345" w:name="_Toc88659113"/>
      <w:bookmarkStart w:id="346" w:name="_Toc89423586"/>
      <w:bookmarkStart w:id="347" w:name="_Toc89936001"/>
      <w:bookmarkStart w:id="348" w:name="_Toc93483607"/>
      <w:r w:rsidRPr="00C03A81">
        <w:t xml:space="preserve">ANNEX 2. GUIA PER </w:t>
      </w:r>
      <w:r w:rsidR="00EA4F1D" w:rsidRPr="00C03A81">
        <w:t xml:space="preserve">A </w:t>
      </w:r>
      <w:r w:rsidRPr="00C03A81">
        <w:t>ACTUACIONS DE MANTENIMENT PREVENTIU</w:t>
      </w:r>
      <w:bookmarkEnd w:id="340"/>
      <w:bookmarkEnd w:id="341"/>
      <w:bookmarkEnd w:id="342"/>
      <w:bookmarkEnd w:id="345"/>
      <w:bookmarkEnd w:id="346"/>
      <w:bookmarkEnd w:id="347"/>
      <w:bookmarkEnd w:id="348"/>
    </w:p>
    <w:p w14:paraId="0F21BA03" w14:textId="1483027C" w:rsidR="00146817" w:rsidRPr="00AA4A3C" w:rsidRDefault="0077041C" w:rsidP="00AA4A3C">
      <w:pPr>
        <w:pStyle w:val="Ttol31"/>
      </w:pPr>
      <w:bookmarkStart w:id="349" w:name="_Toc89936002"/>
      <w:bookmarkStart w:id="350" w:name="_Toc93483608"/>
      <w:bookmarkEnd w:id="349"/>
      <w:r w:rsidRPr="00AA4A3C">
        <w:t>ANÀLISI I AVALUACIÓ PERIÒDI</w:t>
      </w:r>
      <w:r w:rsidR="00EA4F1D" w:rsidRPr="00AA4A3C">
        <w:t>QUES</w:t>
      </w:r>
      <w:r w:rsidRPr="00AA4A3C">
        <w:t xml:space="preserve"> DELS EQUIPS</w:t>
      </w:r>
      <w:bookmarkEnd w:id="350"/>
    </w:p>
    <w:p w14:paraId="1BE9C468" w14:textId="77777777" w:rsidR="00146817" w:rsidRPr="00C03A81" w:rsidRDefault="00146817">
      <w:pPr>
        <w:pStyle w:val="Standard"/>
      </w:pPr>
    </w:p>
    <w:p w14:paraId="72208FE9" w14:textId="51BD0BAF" w:rsidR="00146817" w:rsidRDefault="0077041C">
      <w:pPr>
        <w:pStyle w:val="Standard"/>
        <w:ind w:left="0"/>
      </w:pPr>
      <w:r w:rsidRPr="00C03A81">
        <w:t xml:space="preserve">El contractista </w:t>
      </w:r>
      <w:r w:rsidR="00EA4F1D" w:rsidRPr="00C03A81">
        <w:t>ha d</w:t>
      </w:r>
      <w:r w:rsidR="003C3876" w:rsidRPr="00A96D6B">
        <w:t>’</w:t>
      </w:r>
      <w:r w:rsidR="008145B2" w:rsidRPr="00C03A81">
        <w:t xml:space="preserve">efectuar </w:t>
      </w:r>
      <w:r w:rsidRPr="00C03A81">
        <w:t xml:space="preserve">una anàlisi i </w:t>
      </w:r>
      <w:r w:rsidR="00EA4F1D" w:rsidRPr="00C03A81">
        <w:t xml:space="preserve">una </w:t>
      </w:r>
      <w:r w:rsidRPr="00C03A81">
        <w:t>avaluació periòdi</w:t>
      </w:r>
      <w:r w:rsidR="00EA4F1D" w:rsidRPr="00C03A81">
        <w:t>ques</w:t>
      </w:r>
      <w:r w:rsidRPr="00C03A81">
        <w:t xml:space="preserve"> del rendiment dels equips generadors de calor, mesurant</w:t>
      </w:r>
      <w:r w:rsidR="00BE1A05" w:rsidRPr="00C03A81">
        <w:t>-ne</w:t>
      </w:r>
      <w:r w:rsidRPr="00C03A81">
        <w:t xml:space="preserve"> i registrant</w:t>
      </w:r>
      <w:r w:rsidR="00BE1A05" w:rsidRPr="00C03A81">
        <w:t>-ne</w:t>
      </w:r>
      <w:r w:rsidRPr="00C03A81">
        <w:t xml:space="preserve"> els valors, d</w:t>
      </w:r>
      <w:r w:rsidR="003C3876" w:rsidRPr="00C03A81">
        <w:t>’</w:t>
      </w:r>
      <w:r w:rsidRPr="00C03A81">
        <w:t>acord amb les operacions i periodicitats següents</w:t>
      </w:r>
      <w:r w:rsidR="00BE1A05" w:rsidRPr="00C03A81">
        <w:t>,</w:t>
      </w:r>
      <w:r w:rsidRPr="00C03A81">
        <w:t xml:space="preserve"> que s</w:t>
      </w:r>
      <w:r w:rsidR="003C3876" w:rsidRPr="00C03A81">
        <w:t>’</w:t>
      </w:r>
      <w:r w:rsidRPr="00C03A81">
        <w:t>han de mantenir dins dels límits de la IT 4.2.1.2 a) (i indicades a l</w:t>
      </w:r>
      <w:r w:rsidR="003C3876" w:rsidRPr="00C03A81">
        <w:t>’</w:t>
      </w:r>
      <w:r w:rsidRPr="00C03A81">
        <w:t>apartat</w:t>
      </w:r>
      <w:r w:rsidR="0099694F" w:rsidRPr="00C03A81">
        <w:t xml:space="preserve"> de</w:t>
      </w:r>
      <w:r w:rsidRPr="00C03A81">
        <w:t xml:space="preserve"> </w:t>
      </w:r>
      <w:r w:rsidR="00C1413F" w:rsidRPr="004530F2">
        <w:rPr>
          <w:i/>
        </w:rPr>
        <w:t xml:space="preserve">Gestió energètica </w:t>
      </w:r>
      <w:r w:rsidRPr="00C03A81">
        <w:t>del Plec).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992"/>
        <w:gridCol w:w="1134"/>
        <w:gridCol w:w="1128"/>
      </w:tblGrid>
      <w:tr w:rsidR="00AA4A3C" w:rsidRPr="005960D0" w14:paraId="3286F327" w14:textId="77777777" w:rsidTr="00A803B2">
        <w:tc>
          <w:tcPr>
            <w:tcW w:w="8494" w:type="dxa"/>
            <w:gridSpan w:val="4"/>
          </w:tcPr>
          <w:p w14:paraId="65135A95" w14:textId="77777777" w:rsidR="00AA4A3C" w:rsidRPr="005960D0" w:rsidRDefault="00AA4A3C" w:rsidP="00A803B2">
            <w:pPr>
              <w:jc w:val="center"/>
              <w:rPr>
                <w:b/>
                <w:sz w:val="20"/>
                <w:lang w:val="ca-ES"/>
              </w:rPr>
            </w:pPr>
            <w:r w:rsidRPr="005960D0">
              <w:rPr>
                <w:b/>
                <w:sz w:val="20"/>
                <w:lang w:val="ca-ES"/>
              </w:rPr>
              <w:t>Mesur</w:t>
            </w:r>
            <w:r>
              <w:rPr>
                <w:b/>
                <w:sz w:val="20"/>
                <w:lang w:val="ca-ES"/>
              </w:rPr>
              <w:t>aments en els</w:t>
            </w:r>
            <w:r w:rsidRPr="005960D0">
              <w:rPr>
                <w:b/>
                <w:sz w:val="20"/>
                <w:lang w:val="ca-ES"/>
              </w:rPr>
              <w:t xml:space="preserve"> generadors de calor i la seva periodicitat</w:t>
            </w:r>
          </w:p>
        </w:tc>
      </w:tr>
      <w:tr w:rsidR="00AA4A3C" w:rsidRPr="005960D0" w14:paraId="37818F6E" w14:textId="77777777" w:rsidTr="00A803B2">
        <w:tc>
          <w:tcPr>
            <w:tcW w:w="5240" w:type="dxa"/>
            <w:vMerge w:val="restart"/>
            <w:vAlign w:val="center"/>
          </w:tcPr>
          <w:p w14:paraId="7E2ADDA8" w14:textId="77777777" w:rsidR="00AA4A3C" w:rsidRPr="005960D0" w:rsidRDefault="00AA4A3C" w:rsidP="00A803B2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>Mesur</w:t>
            </w:r>
            <w:r>
              <w:rPr>
                <w:sz w:val="20"/>
                <w:lang w:val="ca-ES"/>
              </w:rPr>
              <w:t>aments que cal fer</w:t>
            </w:r>
            <w:r w:rsidRPr="005960D0">
              <w:rPr>
                <w:sz w:val="20"/>
                <w:lang w:val="ca-ES"/>
              </w:rPr>
              <w:t xml:space="preserve"> </w:t>
            </w:r>
            <w:r>
              <w:rPr>
                <w:sz w:val="20"/>
                <w:lang w:val="ca-ES"/>
              </w:rPr>
              <w:t>en e</w:t>
            </w:r>
            <w:r w:rsidRPr="005960D0">
              <w:rPr>
                <w:sz w:val="20"/>
                <w:lang w:val="ca-ES"/>
              </w:rPr>
              <w:t>ls generadors de calor</w:t>
            </w:r>
          </w:p>
        </w:tc>
        <w:tc>
          <w:tcPr>
            <w:tcW w:w="3254" w:type="dxa"/>
            <w:gridSpan w:val="3"/>
          </w:tcPr>
          <w:p w14:paraId="4D86629A" w14:textId="77777777" w:rsidR="00AA4A3C" w:rsidRPr="005960D0" w:rsidRDefault="00AA4A3C" w:rsidP="00A803B2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>Periodicitat</w:t>
            </w:r>
          </w:p>
        </w:tc>
      </w:tr>
      <w:tr w:rsidR="00AA4A3C" w:rsidRPr="005960D0" w14:paraId="0E82D5B7" w14:textId="77777777" w:rsidTr="00A803B2">
        <w:tc>
          <w:tcPr>
            <w:tcW w:w="5240" w:type="dxa"/>
            <w:vMerge/>
          </w:tcPr>
          <w:p w14:paraId="00682E81" w14:textId="77777777" w:rsidR="00AA4A3C" w:rsidRPr="005960D0" w:rsidRDefault="00AA4A3C" w:rsidP="00A803B2">
            <w:pPr>
              <w:rPr>
                <w:sz w:val="20"/>
                <w:lang w:val="ca-ES"/>
              </w:rPr>
            </w:pPr>
          </w:p>
        </w:tc>
        <w:tc>
          <w:tcPr>
            <w:tcW w:w="992" w:type="dxa"/>
          </w:tcPr>
          <w:p w14:paraId="37CCBF8A" w14:textId="77777777" w:rsidR="00AA4A3C" w:rsidRPr="005960D0" w:rsidRDefault="00AA4A3C" w:rsidP="00A803B2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>20</w:t>
            </w:r>
            <w:r>
              <w:rPr>
                <w:sz w:val="20"/>
                <w:lang w:val="ca-ES"/>
              </w:rPr>
              <w:t xml:space="preserve"> </w:t>
            </w:r>
            <w:r w:rsidRPr="005960D0">
              <w:rPr>
                <w:sz w:val="20"/>
                <w:lang w:val="ca-ES"/>
              </w:rPr>
              <w:t>kW &lt; P &lt; 70</w:t>
            </w:r>
            <w:r>
              <w:rPr>
                <w:sz w:val="20"/>
                <w:lang w:val="ca-ES"/>
              </w:rPr>
              <w:t xml:space="preserve"> </w:t>
            </w:r>
            <w:r w:rsidRPr="005960D0">
              <w:rPr>
                <w:sz w:val="20"/>
                <w:lang w:val="ca-ES"/>
              </w:rPr>
              <w:t>kW</w:t>
            </w:r>
          </w:p>
        </w:tc>
        <w:tc>
          <w:tcPr>
            <w:tcW w:w="1134" w:type="dxa"/>
          </w:tcPr>
          <w:p w14:paraId="44DCDF36" w14:textId="77777777" w:rsidR="00AA4A3C" w:rsidRPr="005960D0" w:rsidRDefault="00AA4A3C" w:rsidP="00A803B2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>70 kW &lt; P &lt; 1.000</w:t>
            </w:r>
            <w:r>
              <w:rPr>
                <w:sz w:val="20"/>
                <w:lang w:val="ca-ES"/>
              </w:rPr>
              <w:t xml:space="preserve"> </w:t>
            </w:r>
            <w:r w:rsidRPr="005960D0">
              <w:rPr>
                <w:sz w:val="20"/>
                <w:lang w:val="ca-ES"/>
              </w:rPr>
              <w:t>kW</w:t>
            </w:r>
          </w:p>
        </w:tc>
        <w:tc>
          <w:tcPr>
            <w:tcW w:w="1128" w:type="dxa"/>
          </w:tcPr>
          <w:p w14:paraId="686BE6D1" w14:textId="77777777" w:rsidR="00AA4A3C" w:rsidRPr="005960D0" w:rsidRDefault="00AA4A3C" w:rsidP="00A803B2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>P &gt; 1.000</w:t>
            </w:r>
            <w:r>
              <w:rPr>
                <w:sz w:val="20"/>
                <w:lang w:val="ca-ES"/>
              </w:rPr>
              <w:t xml:space="preserve"> </w:t>
            </w:r>
            <w:r w:rsidRPr="005960D0">
              <w:rPr>
                <w:sz w:val="20"/>
                <w:lang w:val="ca-ES"/>
              </w:rPr>
              <w:t>kW</w:t>
            </w:r>
          </w:p>
        </w:tc>
      </w:tr>
      <w:tr w:rsidR="00AA4A3C" w:rsidRPr="005960D0" w14:paraId="51055B8F" w14:textId="77777777" w:rsidTr="00A803B2">
        <w:tc>
          <w:tcPr>
            <w:tcW w:w="5240" w:type="dxa"/>
          </w:tcPr>
          <w:p w14:paraId="4C4D95A3" w14:textId="77777777" w:rsidR="00AA4A3C" w:rsidRPr="005960D0" w:rsidRDefault="00AA4A3C" w:rsidP="00A803B2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 xml:space="preserve">1. Temperatura o pressió del fluid portador a </w:t>
            </w:r>
            <w:r>
              <w:rPr>
                <w:sz w:val="20"/>
                <w:lang w:val="ca-ES"/>
              </w:rPr>
              <w:t>l'</w:t>
            </w:r>
            <w:r w:rsidRPr="005960D0">
              <w:rPr>
                <w:sz w:val="20"/>
                <w:lang w:val="ca-ES"/>
              </w:rPr>
              <w:t xml:space="preserve">entrada i </w:t>
            </w:r>
            <w:r>
              <w:rPr>
                <w:sz w:val="20"/>
                <w:lang w:val="ca-ES"/>
              </w:rPr>
              <w:t xml:space="preserve">a la </w:t>
            </w:r>
            <w:r w:rsidRPr="005960D0">
              <w:rPr>
                <w:sz w:val="20"/>
                <w:lang w:val="ca-ES"/>
              </w:rPr>
              <w:t>sortida del generador de calor</w:t>
            </w:r>
          </w:p>
        </w:tc>
        <w:tc>
          <w:tcPr>
            <w:tcW w:w="992" w:type="dxa"/>
          </w:tcPr>
          <w:p w14:paraId="577264FB" w14:textId="77777777" w:rsidR="00AA4A3C" w:rsidRPr="005960D0" w:rsidRDefault="00AA4A3C" w:rsidP="00A803B2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>2</w:t>
            </w:r>
            <w:r>
              <w:rPr>
                <w:sz w:val="20"/>
                <w:lang w:val="ca-ES"/>
              </w:rPr>
              <w:t xml:space="preserve"> </w:t>
            </w:r>
            <w:r w:rsidRPr="005960D0">
              <w:rPr>
                <w:sz w:val="20"/>
                <w:lang w:val="ca-ES"/>
              </w:rPr>
              <w:t>a</w:t>
            </w:r>
          </w:p>
        </w:tc>
        <w:tc>
          <w:tcPr>
            <w:tcW w:w="1134" w:type="dxa"/>
          </w:tcPr>
          <w:p w14:paraId="5A98D80F" w14:textId="77777777" w:rsidR="00AA4A3C" w:rsidRPr="005960D0" w:rsidRDefault="00AA4A3C" w:rsidP="00A803B2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>3</w:t>
            </w:r>
            <w:r>
              <w:rPr>
                <w:sz w:val="20"/>
                <w:lang w:val="ca-ES"/>
              </w:rPr>
              <w:t xml:space="preserve"> </w:t>
            </w:r>
            <w:r w:rsidRPr="005960D0">
              <w:rPr>
                <w:sz w:val="20"/>
                <w:lang w:val="ca-ES"/>
              </w:rPr>
              <w:t>m</w:t>
            </w:r>
          </w:p>
        </w:tc>
        <w:tc>
          <w:tcPr>
            <w:tcW w:w="1128" w:type="dxa"/>
          </w:tcPr>
          <w:p w14:paraId="34A5A05A" w14:textId="77777777" w:rsidR="00AA4A3C" w:rsidRPr="005960D0" w:rsidRDefault="00AA4A3C" w:rsidP="00A803B2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>m</w:t>
            </w:r>
          </w:p>
        </w:tc>
      </w:tr>
      <w:tr w:rsidR="00AA4A3C" w:rsidRPr="005960D0" w14:paraId="6CC73784" w14:textId="77777777" w:rsidTr="00A803B2">
        <w:tc>
          <w:tcPr>
            <w:tcW w:w="5240" w:type="dxa"/>
          </w:tcPr>
          <w:p w14:paraId="559665FF" w14:textId="77777777" w:rsidR="00AA4A3C" w:rsidRPr="005960D0" w:rsidRDefault="00AA4A3C" w:rsidP="00A803B2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>2. Temperatura ambient del local o sala de màquines</w:t>
            </w:r>
          </w:p>
        </w:tc>
        <w:tc>
          <w:tcPr>
            <w:tcW w:w="992" w:type="dxa"/>
          </w:tcPr>
          <w:p w14:paraId="05D3DACE" w14:textId="77777777" w:rsidR="00AA4A3C" w:rsidRPr="005960D0" w:rsidRDefault="00AA4A3C" w:rsidP="00A803B2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>2</w:t>
            </w:r>
            <w:r>
              <w:rPr>
                <w:sz w:val="20"/>
                <w:lang w:val="ca-ES"/>
              </w:rPr>
              <w:t xml:space="preserve"> </w:t>
            </w:r>
            <w:r w:rsidRPr="005960D0">
              <w:rPr>
                <w:sz w:val="20"/>
                <w:lang w:val="ca-ES"/>
              </w:rPr>
              <w:t>a</w:t>
            </w:r>
          </w:p>
        </w:tc>
        <w:tc>
          <w:tcPr>
            <w:tcW w:w="1134" w:type="dxa"/>
          </w:tcPr>
          <w:p w14:paraId="2B7DCB48" w14:textId="77777777" w:rsidR="00AA4A3C" w:rsidRPr="005960D0" w:rsidRDefault="00AA4A3C" w:rsidP="00A803B2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>3</w:t>
            </w:r>
            <w:r>
              <w:rPr>
                <w:sz w:val="20"/>
                <w:lang w:val="ca-ES"/>
              </w:rPr>
              <w:t xml:space="preserve"> </w:t>
            </w:r>
            <w:r w:rsidRPr="005960D0">
              <w:rPr>
                <w:sz w:val="20"/>
                <w:lang w:val="ca-ES"/>
              </w:rPr>
              <w:t>m</w:t>
            </w:r>
          </w:p>
        </w:tc>
        <w:tc>
          <w:tcPr>
            <w:tcW w:w="1128" w:type="dxa"/>
          </w:tcPr>
          <w:p w14:paraId="13EC56B6" w14:textId="77777777" w:rsidR="00AA4A3C" w:rsidRPr="005960D0" w:rsidRDefault="00AA4A3C" w:rsidP="00A803B2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>m</w:t>
            </w:r>
          </w:p>
        </w:tc>
      </w:tr>
      <w:tr w:rsidR="00AA4A3C" w:rsidRPr="005960D0" w14:paraId="7AD41A04" w14:textId="77777777" w:rsidTr="00A803B2">
        <w:tc>
          <w:tcPr>
            <w:tcW w:w="5240" w:type="dxa"/>
          </w:tcPr>
          <w:p w14:paraId="31A9B405" w14:textId="77777777" w:rsidR="00AA4A3C" w:rsidRPr="005960D0" w:rsidRDefault="00AA4A3C" w:rsidP="00A803B2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>3. Temperatura dels gasos de combustió</w:t>
            </w:r>
          </w:p>
        </w:tc>
        <w:tc>
          <w:tcPr>
            <w:tcW w:w="992" w:type="dxa"/>
          </w:tcPr>
          <w:p w14:paraId="566C0167" w14:textId="77777777" w:rsidR="00AA4A3C" w:rsidRPr="005960D0" w:rsidRDefault="00AA4A3C" w:rsidP="00A803B2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>2</w:t>
            </w:r>
            <w:r>
              <w:rPr>
                <w:sz w:val="20"/>
                <w:lang w:val="ca-ES"/>
              </w:rPr>
              <w:t xml:space="preserve"> </w:t>
            </w:r>
            <w:r w:rsidRPr="005960D0">
              <w:rPr>
                <w:sz w:val="20"/>
                <w:lang w:val="ca-ES"/>
              </w:rPr>
              <w:t>a</w:t>
            </w:r>
          </w:p>
        </w:tc>
        <w:tc>
          <w:tcPr>
            <w:tcW w:w="1134" w:type="dxa"/>
          </w:tcPr>
          <w:p w14:paraId="087EA13E" w14:textId="77777777" w:rsidR="00AA4A3C" w:rsidRPr="005960D0" w:rsidRDefault="00AA4A3C" w:rsidP="00A803B2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>3</w:t>
            </w:r>
            <w:r>
              <w:rPr>
                <w:sz w:val="20"/>
                <w:lang w:val="ca-ES"/>
              </w:rPr>
              <w:t xml:space="preserve"> </w:t>
            </w:r>
            <w:r w:rsidRPr="005960D0">
              <w:rPr>
                <w:sz w:val="20"/>
                <w:lang w:val="ca-ES"/>
              </w:rPr>
              <w:t>m</w:t>
            </w:r>
          </w:p>
        </w:tc>
        <w:tc>
          <w:tcPr>
            <w:tcW w:w="1128" w:type="dxa"/>
          </w:tcPr>
          <w:p w14:paraId="7CFC6C4F" w14:textId="77777777" w:rsidR="00AA4A3C" w:rsidRPr="005960D0" w:rsidRDefault="00AA4A3C" w:rsidP="00A803B2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>m</w:t>
            </w:r>
          </w:p>
        </w:tc>
      </w:tr>
      <w:tr w:rsidR="00AA4A3C" w:rsidRPr="005960D0" w14:paraId="4015EBEA" w14:textId="77777777" w:rsidTr="00A803B2">
        <w:tc>
          <w:tcPr>
            <w:tcW w:w="5240" w:type="dxa"/>
          </w:tcPr>
          <w:p w14:paraId="35F70D74" w14:textId="77777777" w:rsidR="00AA4A3C" w:rsidRPr="005960D0" w:rsidRDefault="00AA4A3C" w:rsidP="00A803B2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>4. Contingut de CO i CO</w:t>
            </w:r>
            <w:r w:rsidRPr="006C2E11">
              <w:rPr>
                <w:sz w:val="20"/>
                <w:vertAlign w:val="subscript"/>
                <w:lang w:val="ca-ES"/>
              </w:rPr>
              <w:t>2</w:t>
            </w:r>
            <w:r w:rsidRPr="005960D0">
              <w:rPr>
                <w:sz w:val="20"/>
                <w:lang w:val="ca-ES"/>
              </w:rPr>
              <w:t xml:space="preserve"> en els productes de combustió</w:t>
            </w:r>
            <w:r>
              <w:rPr>
                <w:sz w:val="20"/>
                <w:lang w:val="ca-ES"/>
              </w:rPr>
              <w:t>.</w:t>
            </w:r>
          </w:p>
        </w:tc>
        <w:tc>
          <w:tcPr>
            <w:tcW w:w="992" w:type="dxa"/>
          </w:tcPr>
          <w:p w14:paraId="61CBFAAC" w14:textId="77777777" w:rsidR="00AA4A3C" w:rsidRPr="005960D0" w:rsidRDefault="00AA4A3C" w:rsidP="00A803B2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>2</w:t>
            </w:r>
            <w:r>
              <w:rPr>
                <w:sz w:val="20"/>
                <w:lang w:val="ca-ES"/>
              </w:rPr>
              <w:t xml:space="preserve"> </w:t>
            </w:r>
            <w:r w:rsidRPr="005960D0">
              <w:rPr>
                <w:sz w:val="20"/>
                <w:lang w:val="ca-ES"/>
              </w:rPr>
              <w:t>a</w:t>
            </w:r>
          </w:p>
        </w:tc>
        <w:tc>
          <w:tcPr>
            <w:tcW w:w="1134" w:type="dxa"/>
          </w:tcPr>
          <w:p w14:paraId="695C8906" w14:textId="77777777" w:rsidR="00AA4A3C" w:rsidRPr="005960D0" w:rsidRDefault="00AA4A3C" w:rsidP="00A803B2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>3</w:t>
            </w:r>
            <w:r>
              <w:rPr>
                <w:sz w:val="20"/>
                <w:lang w:val="ca-ES"/>
              </w:rPr>
              <w:t xml:space="preserve"> </w:t>
            </w:r>
            <w:r w:rsidRPr="005960D0">
              <w:rPr>
                <w:sz w:val="20"/>
                <w:lang w:val="ca-ES"/>
              </w:rPr>
              <w:t>m</w:t>
            </w:r>
          </w:p>
        </w:tc>
        <w:tc>
          <w:tcPr>
            <w:tcW w:w="1128" w:type="dxa"/>
          </w:tcPr>
          <w:p w14:paraId="1E01A4A4" w14:textId="77777777" w:rsidR="00AA4A3C" w:rsidRPr="005960D0" w:rsidRDefault="00AA4A3C" w:rsidP="00A803B2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>m</w:t>
            </w:r>
          </w:p>
        </w:tc>
      </w:tr>
      <w:tr w:rsidR="00AA4A3C" w:rsidRPr="005960D0" w14:paraId="51DDB6C9" w14:textId="77777777" w:rsidTr="00A803B2">
        <w:tc>
          <w:tcPr>
            <w:tcW w:w="5240" w:type="dxa"/>
          </w:tcPr>
          <w:p w14:paraId="24083CA9" w14:textId="77777777" w:rsidR="00AA4A3C" w:rsidRPr="005960D0" w:rsidRDefault="00AA4A3C" w:rsidP="00A803B2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>5. Índex d’opacitat dels fums en combustibles sòlids o líquids i de contingut de partícules sòlides en combustible</w:t>
            </w:r>
            <w:r>
              <w:rPr>
                <w:sz w:val="20"/>
                <w:lang w:val="ca-ES"/>
              </w:rPr>
              <w:t>s</w:t>
            </w:r>
            <w:r w:rsidRPr="005960D0">
              <w:rPr>
                <w:sz w:val="20"/>
                <w:lang w:val="ca-ES"/>
              </w:rPr>
              <w:t xml:space="preserve"> sòlids</w:t>
            </w:r>
          </w:p>
        </w:tc>
        <w:tc>
          <w:tcPr>
            <w:tcW w:w="992" w:type="dxa"/>
          </w:tcPr>
          <w:p w14:paraId="6B0BF243" w14:textId="77777777" w:rsidR="00AA4A3C" w:rsidRPr="005960D0" w:rsidRDefault="00AA4A3C" w:rsidP="00A803B2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>2</w:t>
            </w:r>
            <w:r>
              <w:rPr>
                <w:sz w:val="20"/>
                <w:lang w:val="ca-ES"/>
              </w:rPr>
              <w:t xml:space="preserve"> </w:t>
            </w:r>
            <w:r w:rsidRPr="005960D0">
              <w:rPr>
                <w:sz w:val="20"/>
                <w:lang w:val="ca-ES"/>
              </w:rPr>
              <w:t>a</w:t>
            </w:r>
          </w:p>
        </w:tc>
        <w:tc>
          <w:tcPr>
            <w:tcW w:w="1134" w:type="dxa"/>
          </w:tcPr>
          <w:p w14:paraId="4459F07F" w14:textId="77777777" w:rsidR="00AA4A3C" w:rsidRPr="005960D0" w:rsidRDefault="00AA4A3C" w:rsidP="00A803B2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>3</w:t>
            </w:r>
            <w:r>
              <w:rPr>
                <w:sz w:val="20"/>
                <w:lang w:val="ca-ES"/>
              </w:rPr>
              <w:t xml:space="preserve"> </w:t>
            </w:r>
            <w:r w:rsidRPr="005960D0">
              <w:rPr>
                <w:sz w:val="20"/>
                <w:lang w:val="ca-ES"/>
              </w:rPr>
              <w:t>m</w:t>
            </w:r>
          </w:p>
        </w:tc>
        <w:tc>
          <w:tcPr>
            <w:tcW w:w="1128" w:type="dxa"/>
          </w:tcPr>
          <w:p w14:paraId="496C113A" w14:textId="77777777" w:rsidR="00AA4A3C" w:rsidRPr="005960D0" w:rsidRDefault="00AA4A3C" w:rsidP="00A803B2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>m</w:t>
            </w:r>
          </w:p>
        </w:tc>
      </w:tr>
      <w:tr w:rsidR="00AA4A3C" w:rsidRPr="005960D0" w14:paraId="660E681D" w14:textId="77777777" w:rsidTr="00A803B2">
        <w:tc>
          <w:tcPr>
            <w:tcW w:w="5240" w:type="dxa"/>
          </w:tcPr>
          <w:p w14:paraId="41BA1942" w14:textId="77777777" w:rsidR="00AA4A3C" w:rsidRPr="005960D0" w:rsidRDefault="00AA4A3C" w:rsidP="00A803B2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>6. Tiratge a la caix</w:t>
            </w:r>
            <w:r>
              <w:rPr>
                <w:sz w:val="20"/>
                <w:lang w:val="ca-ES"/>
              </w:rPr>
              <w:t>a</w:t>
            </w:r>
            <w:r w:rsidRPr="005960D0">
              <w:rPr>
                <w:sz w:val="20"/>
                <w:lang w:val="ca-ES"/>
              </w:rPr>
              <w:t xml:space="preserve"> de fums de la caldera</w:t>
            </w:r>
          </w:p>
        </w:tc>
        <w:tc>
          <w:tcPr>
            <w:tcW w:w="992" w:type="dxa"/>
          </w:tcPr>
          <w:p w14:paraId="1B67C375" w14:textId="77777777" w:rsidR="00AA4A3C" w:rsidRPr="005960D0" w:rsidRDefault="00AA4A3C" w:rsidP="00A803B2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>2</w:t>
            </w:r>
            <w:r>
              <w:rPr>
                <w:sz w:val="20"/>
                <w:lang w:val="ca-ES"/>
              </w:rPr>
              <w:t xml:space="preserve"> </w:t>
            </w:r>
            <w:r w:rsidRPr="005960D0">
              <w:rPr>
                <w:sz w:val="20"/>
                <w:lang w:val="ca-ES"/>
              </w:rPr>
              <w:t>a</w:t>
            </w:r>
          </w:p>
        </w:tc>
        <w:tc>
          <w:tcPr>
            <w:tcW w:w="1134" w:type="dxa"/>
          </w:tcPr>
          <w:p w14:paraId="76C2281B" w14:textId="77777777" w:rsidR="00AA4A3C" w:rsidRPr="005960D0" w:rsidRDefault="00AA4A3C" w:rsidP="00A803B2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>3</w:t>
            </w:r>
            <w:r>
              <w:rPr>
                <w:sz w:val="20"/>
                <w:lang w:val="ca-ES"/>
              </w:rPr>
              <w:t xml:space="preserve"> </w:t>
            </w:r>
            <w:r w:rsidRPr="005960D0">
              <w:rPr>
                <w:sz w:val="20"/>
                <w:lang w:val="ca-ES"/>
              </w:rPr>
              <w:t>m</w:t>
            </w:r>
          </w:p>
        </w:tc>
        <w:tc>
          <w:tcPr>
            <w:tcW w:w="1128" w:type="dxa"/>
          </w:tcPr>
          <w:p w14:paraId="11899464" w14:textId="77777777" w:rsidR="00AA4A3C" w:rsidRPr="005960D0" w:rsidRDefault="00AA4A3C" w:rsidP="00A803B2">
            <w:pPr>
              <w:rPr>
                <w:sz w:val="20"/>
                <w:lang w:val="ca-ES"/>
              </w:rPr>
            </w:pPr>
            <w:r w:rsidRPr="005960D0">
              <w:rPr>
                <w:sz w:val="20"/>
                <w:lang w:val="ca-ES"/>
              </w:rPr>
              <w:t>m</w:t>
            </w:r>
          </w:p>
        </w:tc>
      </w:tr>
    </w:tbl>
    <w:p w14:paraId="5927C091" w14:textId="77777777" w:rsidR="00AA4A3C" w:rsidRPr="00C03A81" w:rsidRDefault="00AA4A3C">
      <w:pPr>
        <w:pStyle w:val="Standard"/>
        <w:ind w:left="0"/>
      </w:pPr>
    </w:p>
    <w:p w14:paraId="663DDE72" w14:textId="2953EF53" w:rsidR="00146817" w:rsidRPr="004530F2" w:rsidRDefault="0077041C">
      <w:pPr>
        <w:pStyle w:val="Standard"/>
        <w:ind w:left="0"/>
        <w:rPr>
          <w:i/>
        </w:rPr>
      </w:pPr>
      <w:r w:rsidRPr="004530F2">
        <w:rPr>
          <w:rFonts w:cs="Arial"/>
          <w:i/>
          <w:kern w:val="3"/>
          <w:sz w:val="18"/>
          <w:szCs w:val="18"/>
          <w:lang w:eastAsia="ko-KR"/>
        </w:rPr>
        <w:t>m: un cop al mes</w:t>
      </w:r>
      <w:r w:rsidR="00BE1A05" w:rsidRPr="004530F2">
        <w:rPr>
          <w:rFonts w:cs="Arial"/>
          <w:i/>
          <w:kern w:val="3"/>
          <w:sz w:val="18"/>
          <w:szCs w:val="18"/>
          <w:lang w:eastAsia="ko-KR"/>
        </w:rPr>
        <w:t>;</w:t>
      </w:r>
      <w:r w:rsidRPr="004530F2">
        <w:rPr>
          <w:rFonts w:cs="Arial"/>
          <w:i/>
          <w:kern w:val="3"/>
          <w:sz w:val="18"/>
          <w:szCs w:val="18"/>
          <w:lang w:eastAsia="ko-KR"/>
        </w:rPr>
        <w:t xml:space="preserve"> 3</w:t>
      </w:r>
      <w:r w:rsidR="0099694F" w:rsidRPr="004530F2">
        <w:rPr>
          <w:rFonts w:cs="Arial"/>
          <w:i/>
          <w:kern w:val="3"/>
          <w:sz w:val="18"/>
          <w:szCs w:val="18"/>
          <w:lang w:eastAsia="ko-KR"/>
        </w:rPr>
        <w:t xml:space="preserve"> </w:t>
      </w:r>
      <w:r w:rsidRPr="004530F2">
        <w:rPr>
          <w:rFonts w:cs="Arial"/>
          <w:i/>
          <w:kern w:val="3"/>
          <w:sz w:val="18"/>
          <w:szCs w:val="18"/>
          <w:lang w:eastAsia="ko-KR"/>
        </w:rPr>
        <w:t>m: cada tres mesos, la primera a l</w:t>
      </w:r>
      <w:r w:rsidR="003C3876" w:rsidRPr="004530F2">
        <w:rPr>
          <w:rFonts w:cs="Arial" w:hint="eastAsia"/>
          <w:i/>
          <w:kern w:val="3"/>
          <w:sz w:val="18"/>
          <w:szCs w:val="18"/>
          <w:lang w:eastAsia="ko-KR"/>
        </w:rPr>
        <w:t>’</w:t>
      </w:r>
      <w:r w:rsidRPr="004530F2">
        <w:rPr>
          <w:rFonts w:cs="Arial"/>
          <w:i/>
          <w:kern w:val="3"/>
          <w:sz w:val="18"/>
          <w:szCs w:val="18"/>
          <w:lang w:eastAsia="ko-KR"/>
        </w:rPr>
        <w:t>inici de la temporada</w:t>
      </w:r>
      <w:r w:rsidR="00BE1A05" w:rsidRPr="004530F2">
        <w:rPr>
          <w:rFonts w:cs="Arial"/>
          <w:i/>
          <w:kern w:val="3"/>
          <w:sz w:val="18"/>
          <w:szCs w:val="18"/>
          <w:lang w:eastAsia="ko-KR"/>
        </w:rPr>
        <w:t>;</w:t>
      </w:r>
      <w:r w:rsidRPr="004530F2">
        <w:rPr>
          <w:rFonts w:cs="Arial"/>
          <w:i/>
          <w:kern w:val="3"/>
          <w:sz w:val="18"/>
          <w:szCs w:val="18"/>
          <w:lang w:eastAsia="ko-KR"/>
        </w:rPr>
        <w:t xml:space="preserve"> 2</w:t>
      </w:r>
      <w:r w:rsidR="0099694F" w:rsidRPr="004530F2">
        <w:rPr>
          <w:rFonts w:cs="Arial"/>
          <w:i/>
          <w:kern w:val="3"/>
          <w:sz w:val="18"/>
          <w:szCs w:val="18"/>
          <w:lang w:eastAsia="ko-KR"/>
        </w:rPr>
        <w:t xml:space="preserve"> </w:t>
      </w:r>
      <w:r w:rsidR="00BE1A05" w:rsidRPr="004530F2">
        <w:rPr>
          <w:rFonts w:cs="Arial"/>
          <w:i/>
          <w:kern w:val="3"/>
          <w:sz w:val="18"/>
          <w:szCs w:val="18"/>
          <w:lang w:eastAsia="ko-KR"/>
        </w:rPr>
        <w:t>a</w:t>
      </w:r>
      <w:r w:rsidRPr="004530F2">
        <w:rPr>
          <w:rFonts w:cs="Arial"/>
          <w:i/>
          <w:kern w:val="3"/>
          <w:sz w:val="18"/>
          <w:szCs w:val="18"/>
          <w:lang w:eastAsia="ko-KR"/>
        </w:rPr>
        <w:t>: cada dos anys</w:t>
      </w:r>
      <w:r w:rsidR="00BE1A05" w:rsidRPr="004530F2">
        <w:rPr>
          <w:rFonts w:cs="Arial"/>
          <w:i/>
          <w:kern w:val="3"/>
          <w:sz w:val="18"/>
          <w:szCs w:val="18"/>
          <w:lang w:eastAsia="ko-KR"/>
        </w:rPr>
        <w:t>.</w:t>
      </w:r>
    </w:p>
    <w:p w14:paraId="6E8B9E8B" w14:textId="77777777" w:rsidR="00146817" w:rsidRPr="00C03A81" w:rsidRDefault="00146817">
      <w:pPr>
        <w:pStyle w:val="Standard"/>
      </w:pPr>
    </w:p>
    <w:p w14:paraId="7D4E203F" w14:textId="6ECE96BD" w:rsidR="00146817" w:rsidRPr="00C03A81" w:rsidRDefault="00BE1A05">
      <w:pPr>
        <w:pStyle w:val="Standard"/>
        <w:ind w:left="0"/>
      </w:pPr>
      <w:r w:rsidRPr="00C03A81">
        <w:t>A més</w:t>
      </w:r>
      <w:r w:rsidR="00BC09C7" w:rsidRPr="00C03A81">
        <w:t>,</w:t>
      </w:r>
      <w:r w:rsidRPr="00C03A81">
        <w:t xml:space="preserve"> cal mesurar, amb la</w:t>
      </w:r>
      <w:r w:rsidR="0077041C" w:rsidRPr="00C03A81">
        <w:t xml:space="preserve"> mateixa periodicitat anterior</w:t>
      </w:r>
      <w:r w:rsidRPr="00C03A81">
        <w:t>,</w:t>
      </w:r>
      <w:r w:rsidR="0077041C" w:rsidRPr="00C03A81">
        <w:t xml:space="preserve"> els dos paràmetres següents:</w:t>
      </w:r>
    </w:p>
    <w:tbl>
      <w:tblPr>
        <w:tblW w:w="359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8"/>
      </w:tblGrid>
      <w:tr w:rsidR="00146817" w:rsidRPr="00C03A81" w14:paraId="351186D4" w14:textId="77777777">
        <w:trPr>
          <w:trHeight w:val="424"/>
          <w:jc w:val="center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80480" w14:textId="77777777" w:rsidR="00146817" w:rsidRPr="00C03A81" w:rsidRDefault="0077041C">
            <w:pPr>
              <w:pStyle w:val="Taulaplec"/>
            </w:pPr>
            <w:r w:rsidRPr="00C03A81">
              <w:t>Treball</w:t>
            </w:r>
          </w:p>
        </w:tc>
      </w:tr>
      <w:tr w:rsidR="00146817" w:rsidRPr="00C03A81" w14:paraId="2FC650E0" w14:textId="77777777">
        <w:trPr>
          <w:trHeight w:val="424"/>
          <w:jc w:val="center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E552B" w14:textId="77777777" w:rsidR="00146817" w:rsidRPr="00C03A81" w:rsidRDefault="0077041C">
            <w:pPr>
              <w:pStyle w:val="Taulaplec"/>
            </w:pPr>
            <w:r w:rsidRPr="00C03A81">
              <w:t>O2 residual</w:t>
            </w:r>
          </w:p>
        </w:tc>
      </w:tr>
      <w:tr w:rsidR="00146817" w:rsidRPr="00C03A81" w14:paraId="7AFA7A41" w14:textId="77777777">
        <w:trPr>
          <w:trHeight w:val="424"/>
          <w:jc w:val="center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97DC2" w14:textId="77777777" w:rsidR="00146817" w:rsidRPr="00C03A81" w:rsidRDefault="0077041C">
            <w:pPr>
              <w:pStyle w:val="Taulaplec"/>
            </w:pPr>
            <w:r w:rsidRPr="00C03A81">
              <w:t>Rendiment</w:t>
            </w:r>
          </w:p>
        </w:tc>
      </w:tr>
    </w:tbl>
    <w:p w14:paraId="7630F656" w14:textId="77777777" w:rsidR="00146817" w:rsidRPr="00C03A81" w:rsidRDefault="00146817">
      <w:pPr>
        <w:pStyle w:val="Standard"/>
        <w:ind w:left="0"/>
      </w:pPr>
    </w:p>
    <w:p w14:paraId="4F6742A5" w14:textId="23CCBC87" w:rsidR="00146817" w:rsidRPr="00C03A81" w:rsidRDefault="0077041C">
      <w:pPr>
        <w:pStyle w:val="Standard"/>
        <w:ind w:left="0"/>
      </w:pPr>
      <w:r w:rsidRPr="00C03A81">
        <w:t xml:space="preserve">El contractista </w:t>
      </w:r>
      <w:r w:rsidR="00BE1A05" w:rsidRPr="00C03A81">
        <w:t>ha d</w:t>
      </w:r>
      <w:r w:rsidR="003C3876" w:rsidRPr="00C03A81">
        <w:t>’</w:t>
      </w:r>
      <w:r w:rsidRPr="00C03A81">
        <w:t xml:space="preserve">assessorar </w:t>
      </w:r>
      <w:r w:rsidR="008145B2" w:rsidRPr="00C03A81">
        <w:t>e</w:t>
      </w:r>
      <w:r w:rsidRPr="00C03A81">
        <w:t>l titular, recomana</w:t>
      </w:r>
      <w:r w:rsidR="00BC09C7" w:rsidRPr="00C03A81">
        <w:t>r-li</w:t>
      </w:r>
      <w:r w:rsidRPr="00C03A81">
        <w:t xml:space="preserve"> millores o modificacions de la instal·lació </w:t>
      </w:r>
      <w:r w:rsidR="005A0A6A" w:rsidRPr="00C03A81">
        <w:t xml:space="preserve">i </w:t>
      </w:r>
      <w:r w:rsidR="00BC09C7" w:rsidRPr="00C03A81">
        <w:t xml:space="preserve">també informar-lo </w:t>
      </w:r>
      <w:r w:rsidR="00BE1A05" w:rsidRPr="00C03A81">
        <w:t>sobre el s</w:t>
      </w:r>
      <w:r w:rsidRPr="00C03A81">
        <w:t>eu ús i funcionament</w:t>
      </w:r>
      <w:r w:rsidR="00BE1A05" w:rsidRPr="00C03A81">
        <w:t>,</w:t>
      </w:r>
      <w:r w:rsidRPr="00C03A81">
        <w:t xml:space="preserve"> </w:t>
      </w:r>
      <w:r w:rsidR="005A0A6A" w:rsidRPr="00C03A81">
        <w:t xml:space="preserve">de manera </w:t>
      </w:r>
      <w:r w:rsidRPr="00C03A81">
        <w:t xml:space="preserve">que </w:t>
      </w:r>
      <w:r w:rsidR="00BC09C7" w:rsidRPr="00C03A81">
        <w:t xml:space="preserve">en resulti </w:t>
      </w:r>
      <w:r w:rsidR="00BE1A05" w:rsidRPr="00C03A81">
        <w:t>més</w:t>
      </w:r>
      <w:r w:rsidRPr="00C03A81">
        <w:t xml:space="preserve"> eficiència energètica.</w:t>
      </w:r>
    </w:p>
    <w:p w14:paraId="47748217" w14:textId="77882C71" w:rsidR="00146817" w:rsidRPr="00C03A81" w:rsidRDefault="0077041C">
      <w:pPr>
        <w:pStyle w:val="Standard"/>
        <w:ind w:left="0"/>
      </w:pPr>
      <w:r w:rsidRPr="00C03A81">
        <w:t xml:space="preserve">A més, en instal·lacions de potència tèrmica nominal més gran de 70 kW, el contractista </w:t>
      </w:r>
      <w:r w:rsidR="00BE1A05" w:rsidRPr="00C03A81">
        <w:t>ha de fer</w:t>
      </w:r>
      <w:r w:rsidR="008145B2" w:rsidRPr="00C03A81">
        <w:t xml:space="preserve"> </w:t>
      </w:r>
      <w:r w:rsidRPr="00C03A81">
        <w:t>un seguiment de l</w:t>
      </w:r>
      <w:r w:rsidR="003C3876" w:rsidRPr="00C03A81">
        <w:t>’</w:t>
      </w:r>
      <w:r w:rsidRPr="00C03A81">
        <w:t>evolució del consum d</w:t>
      </w:r>
      <w:r w:rsidR="003C3876" w:rsidRPr="00C03A81">
        <w:t>’</w:t>
      </w:r>
      <w:r w:rsidRPr="00C03A81">
        <w:t>energia i d</w:t>
      </w:r>
      <w:r w:rsidR="003C3876" w:rsidRPr="00C03A81">
        <w:t>’</w:t>
      </w:r>
      <w:r w:rsidRPr="00C03A81">
        <w:t xml:space="preserve">aigua de la instal·lació tèrmica periòdicament, amb la finalitat de poder detectar possibles desviacions i prendre les mesures correctores oportunes. Aquesta informació </w:t>
      </w:r>
      <w:r w:rsidR="00BE1A05" w:rsidRPr="00C03A81">
        <w:t>s</w:t>
      </w:r>
      <w:r w:rsidR="003C3876" w:rsidRPr="00C03A81">
        <w:t>’</w:t>
      </w:r>
      <w:r w:rsidR="00BE1A05" w:rsidRPr="00C03A81">
        <w:t>ha de</w:t>
      </w:r>
      <w:r w:rsidRPr="00C03A81">
        <w:t xml:space="preserve"> conservar </w:t>
      </w:r>
      <w:r w:rsidR="00BE1A05" w:rsidRPr="00C03A81">
        <w:t xml:space="preserve">durant </w:t>
      </w:r>
      <w:r w:rsidRPr="00C03A81">
        <w:t xml:space="preserve">un termini de </w:t>
      </w:r>
      <w:r w:rsidR="00BE1A05" w:rsidRPr="00C03A81">
        <w:t xml:space="preserve">5 </w:t>
      </w:r>
      <w:r w:rsidRPr="00C03A81">
        <w:t>anys</w:t>
      </w:r>
      <w:r w:rsidR="00BE1A05" w:rsidRPr="00C03A81">
        <w:t xml:space="preserve"> com a mínim</w:t>
      </w:r>
      <w:r w:rsidRPr="00C03A81">
        <w:t>.</w:t>
      </w:r>
    </w:p>
    <w:p w14:paraId="5BAF9780" w14:textId="77777777" w:rsidR="00146817" w:rsidRPr="00C03A81" w:rsidRDefault="00146817">
      <w:pPr>
        <w:pStyle w:val="Standard"/>
      </w:pPr>
    </w:p>
    <w:p w14:paraId="7A53FFF5" w14:textId="3E1DE1F6" w:rsidR="00146817" w:rsidRPr="00C03A81" w:rsidRDefault="0077041C">
      <w:pPr>
        <w:pStyle w:val="Sinespaciado"/>
      </w:pPr>
      <w:r w:rsidRPr="00C03A81">
        <w:lastRenderedPageBreak/>
        <w:t>MANTENIMENT INICIAL I</w:t>
      </w:r>
      <w:r w:rsidR="00705336" w:rsidRPr="00C03A81">
        <w:t xml:space="preserve"> </w:t>
      </w:r>
      <w:r w:rsidRPr="00C03A81">
        <w:t>ANUAL</w:t>
      </w:r>
    </w:p>
    <w:p w14:paraId="038F60E1" w14:textId="77777777" w:rsidR="00146817" w:rsidRPr="00C03A81" w:rsidRDefault="00146817">
      <w:pPr>
        <w:pStyle w:val="Textbody"/>
        <w:jc w:val="left"/>
        <w:rPr>
          <w:b/>
          <w:bCs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146817" w:rsidRPr="00C03A81" w14:paraId="240151C2" w14:textId="77777777">
        <w:trPr>
          <w:trHeight w:val="390"/>
        </w:trPr>
        <w:tc>
          <w:tcPr>
            <w:tcW w:w="8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84496B" w14:textId="1B727E66" w:rsidR="00146817" w:rsidRPr="00C03A81" w:rsidRDefault="0077041C" w:rsidP="00BE1A05">
            <w:pPr>
              <w:pStyle w:val="Sinespaciado"/>
            </w:pPr>
            <w:bookmarkStart w:id="351" w:name="__RefHeading___Toc10058_644483276"/>
            <w:r w:rsidRPr="00C03A81">
              <w:rPr>
                <w:b/>
                <w:u w:val="single"/>
              </w:rPr>
              <w:t xml:space="preserve">Caldera de </w:t>
            </w:r>
            <w:r w:rsidR="00BE1A05" w:rsidRPr="00C03A81">
              <w:rPr>
                <w:b/>
                <w:u w:val="single"/>
              </w:rPr>
              <w:t>b</w:t>
            </w:r>
            <w:r w:rsidRPr="00C03A81">
              <w:rPr>
                <w:b/>
                <w:u w:val="single"/>
              </w:rPr>
              <w:t>iomassa</w:t>
            </w:r>
            <w:bookmarkStart w:id="352" w:name="_Toc7033784511"/>
            <w:bookmarkEnd w:id="351"/>
            <w:bookmarkEnd w:id="352"/>
          </w:p>
        </w:tc>
      </w:tr>
      <w:tr w:rsidR="00146817" w:rsidRPr="00C03A81" w14:paraId="5CB326CE" w14:textId="77777777">
        <w:trPr>
          <w:trHeight w:hRule="exact" w:val="315"/>
        </w:trPr>
        <w:tc>
          <w:tcPr>
            <w:tcW w:w="8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AA48AE" w14:textId="77777777" w:rsidR="00146817" w:rsidRPr="00C03A81" w:rsidRDefault="00146817">
            <w:pPr>
              <w:pStyle w:val="Sinespaciado"/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61DDB52B" w14:textId="77777777">
        <w:trPr>
          <w:trHeight w:val="499"/>
        </w:trPr>
        <w:tc>
          <w:tcPr>
            <w:tcW w:w="8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4A6BE" w14:textId="1267D557" w:rsidR="00146817" w:rsidRPr="00C03A81" w:rsidRDefault="0067164D" w:rsidP="0067164D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5F081BC3" w14:textId="77777777">
        <w:trPr>
          <w:trHeight w:val="499"/>
        </w:trPr>
        <w:tc>
          <w:tcPr>
            <w:tcW w:w="8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C0CEA" w14:textId="34702C9E" w:rsidR="00146817" w:rsidRPr="00C03A81" w:rsidRDefault="0077041C" w:rsidP="0067164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Verificació de dades a la placa de </w:t>
            </w:r>
            <w:r w:rsidR="0067164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timbratge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de la caldera</w:t>
            </w:r>
          </w:p>
        </w:tc>
      </w:tr>
      <w:tr w:rsidR="00146817" w:rsidRPr="00C03A81" w14:paraId="78618B1E" w14:textId="77777777">
        <w:trPr>
          <w:trHeight w:val="499"/>
        </w:trPr>
        <w:tc>
          <w:tcPr>
            <w:tcW w:w="8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DEEDE" w14:textId="3418EB2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Mesura</w:t>
            </w:r>
            <w:r w:rsidR="0067164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ment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del </w:t>
            </w:r>
            <w:r w:rsidR="0067164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p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H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de la caldera</w:t>
            </w:r>
          </w:p>
        </w:tc>
      </w:tr>
      <w:tr w:rsidR="00146817" w:rsidRPr="00C03A81" w14:paraId="46F3B7C3" w14:textId="77777777">
        <w:trPr>
          <w:trHeight w:val="499"/>
        </w:trPr>
        <w:tc>
          <w:tcPr>
            <w:tcW w:w="8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3013F" w14:textId="6403EE4B" w:rsidR="00146817" w:rsidRPr="00C03A81" w:rsidRDefault="0077041C" w:rsidP="00E76E10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Revisió dels sistemes de tractament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,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si escau</w:t>
            </w:r>
          </w:p>
        </w:tc>
      </w:tr>
      <w:tr w:rsidR="00146817" w:rsidRPr="00C03A81" w14:paraId="629A1483" w14:textId="77777777">
        <w:trPr>
          <w:trHeight w:val="499"/>
        </w:trPr>
        <w:tc>
          <w:tcPr>
            <w:tcW w:w="8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D8092" w14:textId="05D9A644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la vàlvula de seguretat i comprovació de la pressió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obertura i estanquitat de tancament</w:t>
            </w:r>
          </w:p>
        </w:tc>
      </w:tr>
      <w:tr w:rsidR="00146817" w:rsidRPr="00C03A81" w14:paraId="64701C83" w14:textId="77777777">
        <w:trPr>
          <w:trHeight w:val="499"/>
        </w:trPr>
        <w:tc>
          <w:tcPr>
            <w:tcW w:w="8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1DDA0" w14:textId="5F8F03A4" w:rsidR="00146817" w:rsidRPr="00C03A81" w:rsidRDefault="0077041C" w:rsidP="00E76E10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la pressió de treball en el vas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expansió i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, si escau,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membrana</w:t>
            </w:r>
          </w:p>
        </w:tc>
      </w:tr>
      <w:tr w:rsidR="00146817" w:rsidRPr="00C03A81" w14:paraId="50E02A76" w14:textId="77777777">
        <w:trPr>
          <w:trHeight w:val="499"/>
        </w:trPr>
        <w:tc>
          <w:tcPr>
            <w:tcW w:w="8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02C22E" w14:textId="0CE58060" w:rsidR="00146817" w:rsidRPr="00C03A81" w:rsidRDefault="0077041C" w:rsidP="0067164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pressió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aigua </w:t>
            </w:r>
            <w:r w:rsidR="0067164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als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circuits i </w:t>
            </w:r>
            <w:r w:rsidR="0067164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la caldera</w:t>
            </w:r>
          </w:p>
        </w:tc>
      </w:tr>
      <w:tr w:rsidR="00146817" w:rsidRPr="00C03A81" w14:paraId="561E4923" w14:textId="77777777">
        <w:trPr>
          <w:trHeight w:val="499"/>
        </w:trPr>
        <w:tc>
          <w:tcPr>
            <w:tcW w:w="8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9E335" w14:textId="363EDCED" w:rsidR="00146817" w:rsidRPr="00C03A81" w:rsidRDefault="0077041C" w:rsidP="003C3876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estanquitat 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als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circuits de canonades i </w:t>
            </w:r>
            <w:r w:rsidR="0067164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la instal·lació</w:t>
            </w:r>
          </w:p>
        </w:tc>
      </w:tr>
      <w:tr w:rsidR="00146817" w:rsidRPr="00C03A81" w14:paraId="10250B71" w14:textId="77777777">
        <w:trPr>
          <w:trHeight w:val="499"/>
        </w:trPr>
        <w:tc>
          <w:tcPr>
            <w:tcW w:w="8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E8983B" w14:textId="28690249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estat, disponibilitat i </w:t>
            </w:r>
            <w:r w:rsidR="0067164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timbratge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elements de prevenció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incendis</w:t>
            </w:r>
          </w:p>
        </w:tc>
      </w:tr>
      <w:tr w:rsidR="00146817" w:rsidRPr="00C03A81" w14:paraId="19AF00FB" w14:textId="77777777">
        <w:trPr>
          <w:trHeight w:val="499"/>
        </w:trPr>
        <w:tc>
          <w:tcPr>
            <w:tcW w:w="8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4B920" w14:textId="61958084" w:rsidR="00146817" w:rsidRPr="00C03A81" w:rsidRDefault="0077041C" w:rsidP="00E76E10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Revisió i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, si escau,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neteja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aparells de recuperació de calor</w:t>
            </w:r>
          </w:p>
        </w:tc>
      </w:tr>
      <w:tr w:rsidR="00146817" w:rsidRPr="00C03A81" w14:paraId="52946AFA" w14:textId="77777777">
        <w:trPr>
          <w:trHeight w:val="499"/>
        </w:trPr>
        <w:tc>
          <w:tcPr>
            <w:tcW w:w="8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55680" w14:textId="519FEC03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Revisió i neteja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unitats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impulsió i retorn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aire</w:t>
            </w:r>
          </w:p>
        </w:tc>
      </w:tr>
      <w:tr w:rsidR="00146817" w:rsidRPr="00C03A81" w14:paraId="769746B7" w14:textId="77777777">
        <w:trPr>
          <w:trHeight w:val="499"/>
        </w:trPr>
        <w:tc>
          <w:tcPr>
            <w:tcW w:w="8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8EA0A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Neteja i retirada de cendres en instal·lacions de biocombustible sòlid</w:t>
            </w:r>
          </w:p>
        </w:tc>
      </w:tr>
      <w:tr w:rsidR="00146817" w:rsidRPr="00C03A81" w14:paraId="7B4A203C" w14:textId="77777777">
        <w:trPr>
          <w:trHeight w:val="499"/>
        </w:trPr>
        <w:tc>
          <w:tcPr>
            <w:tcW w:w="8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0C674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Control visual de la caldera de biomassa</w:t>
            </w:r>
          </w:p>
        </w:tc>
      </w:tr>
      <w:tr w:rsidR="00146817" w:rsidRPr="00C03A81" w14:paraId="1D910C2A" w14:textId="77777777">
        <w:trPr>
          <w:trHeight w:val="499"/>
        </w:trPr>
        <w:tc>
          <w:tcPr>
            <w:tcW w:w="8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3A4AA" w14:textId="231C6F84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Revisió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aïllament tèrmic</w:t>
            </w:r>
          </w:p>
        </w:tc>
      </w:tr>
      <w:tr w:rsidR="00146817" w:rsidRPr="00C03A81" w14:paraId="05F733A6" w14:textId="77777777">
        <w:trPr>
          <w:trHeight w:val="499"/>
        </w:trPr>
        <w:tc>
          <w:tcPr>
            <w:tcW w:w="8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C6B24" w14:textId="2B018626" w:rsidR="00146817" w:rsidRPr="00C03A81" w:rsidRDefault="0077041C" w:rsidP="0067164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del material refractari</w:t>
            </w:r>
            <w:r w:rsidR="0067164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,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si escau</w:t>
            </w:r>
          </w:p>
        </w:tc>
      </w:tr>
      <w:tr w:rsidR="00146817" w:rsidRPr="00C03A81" w14:paraId="4B0A7DAD" w14:textId="77777777">
        <w:trPr>
          <w:trHeight w:val="499"/>
        </w:trPr>
        <w:tc>
          <w:tcPr>
            <w:tcW w:w="8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52C89" w14:textId="0CBEA1FC" w:rsidR="00146817" w:rsidRPr="00C03A81" w:rsidRDefault="0077041C" w:rsidP="0067164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Revisió del sistema de control automàtic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encesa i apagada</w:t>
            </w:r>
          </w:p>
        </w:tc>
      </w:tr>
      <w:tr w:rsidR="00146817" w:rsidRPr="00C03A81" w14:paraId="2934216F" w14:textId="77777777">
        <w:trPr>
          <w:trHeight w:val="499"/>
        </w:trPr>
        <w:tc>
          <w:tcPr>
            <w:tcW w:w="8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44411" w14:textId="55E16F82" w:rsidR="00146817" w:rsidRPr="00C03A81" w:rsidRDefault="0077041C" w:rsidP="00E76E10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i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 si escau,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neteja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de la cambra de combustió, bescanviadors de fums i tram fins a </w:t>
            </w:r>
            <w:r w:rsidR="0067164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la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xemeneia de la caldera de biomassa</w:t>
            </w:r>
          </w:p>
        </w:tc>
      </w:tr>
      <w:tr w:rsidR="00146817" w:rsidRPr="00C03A81" w14:paraId="492EA0EE" w14:textId="77777777">
        <w:trPr>
          <w:trHeight w:val="499"/>
        </w:trPr>
        <w:tc>
          <w:tcPr>
            <w:tcW w:w="8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F37079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Neteja de la cúpula de postcombustió</w:t>
            </w:r>
          </w:p>
        </w:tc>
      </w:tr>
      <w:tr w:rsidR="00146817" w:rsidRPr="00C03A81" w14:paraId="73A111E6" w14:textId="77777777">
        <w:trPr>
          <w:trHeight w:val="499"/>
        </w:trPr>
        <w:tc>
          <w:tcPr>
            <w:tcW w:w="8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0B589" w14:textId="447FB434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extractor de gasos de la combustió</w:t>
            </w:r>
          </w:p>
        </w:tc>
      </w:tr>
      <w:tr w:rsidR="00146817" w:rsidRPr="00C03A81" w14:paraId="64F3A7D0" w14:textId="77777777">
        <w:trPr>
          <w:trHeight w:val="499"/>
        </w:trPr>
        <w:tc>
          <w:tcPr>
            <w:tcW w:w="8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88930" w14:textId="723110E5" w:rsidR="00146817" w:rsidRPr="00C03A81" w:rsidRDefault="0077041C" w:rsidP="0067164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Lubri</w:t>
            </w:r>
            <w:r w:rsidR="0067164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ficació de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tots els rodaments i cadenes</w:t>
            </w:r>
          </w:p>
        </w:tc>
      </w:tr>
      <w:tr w:rsidR="00146817" w:rsidRPr="00C03A81" w14:paraId="457922A9" w14:textId="77777777">
        <w:trPr>
          <w:trHeight w:val="499"/>
        </w:trPr>
        <w:tc>
          <w:tcPr>
            <w:tcW w:w="8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9CB4C" w14:textId="50468CDB" w:rsidR="00146817" w:rsidRPr="00C03A81" w:rsidRDefault="0077041C" w:rsidP="003C3876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Control de peces de desgast (quan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escaigui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o per indicacions del fabricant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)</w:t>
            </w:r>
          </w:p>
        </w:tc>
      </w:tr>
      <w:tr w:rsidR="00146817" w:rsidRPr="00C03A81" w14:paraId="7D4A7E46" w14:textId="77777777">
        <w:trPr>
          <w:trHeight w:val="499"/>
        </w:trPr>
        <w:tc>
          <w:tcPr>
            <w:tcW w:w="8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39791" w14:textId="5281C97A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Verificació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sistema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ignició del biocombustible</w:t>
            </w:r>
          </w:p>
        </w:tc>
      </w:tr>
      <w:tr w:rsidR="00146817" w:rsidRPr="00C03A81" w14:paraId="4D460C0D" w14:textId="77777777">
        <w:trPr>
          <w:trHeight w:val="499"/>
        </w:trPr>
        <w:tc>
          <w:tcPr>
            <w:tcW w:w="8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DB3326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reglatge i actuació del termòstat de treball</w:t>
            </w:r>
          </w:p>
        </w:tc>
      </w:tr>
      <w:tr w:rsidR="00146817" w:rsidRPr="00C03A81" w14:paraId="77839B0B" w14:textId="77777777">
        <w:trPr>
          <w:trHeight w:val="499"/>
        </w:trPr>
        <w:tc>
          <w:tcPr>
            <w:tcW w:w="8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4920FF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reglatge i actuació de la seguretat per temperatura</w:t>
            </w:r>
          </w:p>
        </w:tc>
      </w:tr>
      <w:tr w:rsidR="00146817" w:rsidRPr="00C03A81" w14:paraId="3FDFE1EF" w14:textId="77777777">
        <w:trPr>
          <w:trHeight w:val="499"/>
        </w:trPr>
        <w:tc>
          <w:tcPr>
            <w:tcW w:w="8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FEEFC" w14:textId="581B2B21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lastRenderedPageBreak/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actuació dels circuits de seguretat i enclavament</w:t>
            </w:r>
          </w:p>
        </w:tc>
      </w:tr>
      <w:tr w:rsidR="00146817" w:rsidRPr="00C03A81" w14:paraId="0367DCC5" w14:textId="77777777">
        <w:trPr>
          <w:trHeight w:val="499"/>
        </w:trPr>
        <w:tc>
          <w:tcPr>
            <w:tcW w:w="8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EB63FF" w14:textId="25527AB7" w:rsidR="00146817" w:rsidRPr="00C03A81" w:rsidRDefault="0077041C" w:rsidP="006864E2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Control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de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les instal·lacions de seguretat contra el retrocés de la combustió</w:t>
            </w:r>
          </w:p>
        </w:tc>
      </w:tr>
      <w:tr w:rsidR="00146817" w:rsidRPr="00C03A81" w14:paraId="3D45B7FC" w14:textId="77777777">
        <w:trPr>
          <w:trHeight w:val="499"/>
        </w:trPr>
        <w:tc>
          <w:tcPr>
            <w:tcW w:w="8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D2EB5" w14:textId="26E4A226" w:rsidR="00146817" w:rsidRPr="00C03A81" w:rsidRDefault="0077041C" w:rsidP="006864E2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Control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de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la neteja dels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residus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 la combustió</w:t>
            </w:r>
          </w:p>
        </w:tc>
      </w:tr>
      <w:tr w:rsidR="00146817" w:rsidRPr="00C03A81" w14:paraId="1D64F6F9" w14:textId="77777777">
        <w:trPr>
          <w:trHeight w:val="499"/>
        </w:trPr>
        <w:tc>
          <w:tcPr>
            <w:tcW w:w="8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01D68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Neteja i control de la tapa de seguretat contra el retrocés de la combustió</w:t>
            </w:r>
          </w:p>
        </w:tc>
      </w:tr>
      <w:tr w:rsidR="00146817" w:rsidRPr="00C03A81" w14:paraId="153D0B1F" w14:textId="77777777">
        <w:trPr>
          <w:trHeight w:val="499"/>
        </w:trPr>
        <w:tc>
          <w:tcPr>
            <w:tcW w:w="8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38047" w14:textId="2C2D5CBB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Neteja i comprovació de la junta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estanquitat de la porta</w:t>
            </w:r>
          </w:p>
        </w:tc>
      </w:tr>
      <w:tr w:rsidR="00146817" w:rsidRPr="00C03A81" w14:paraId="7958BF63" w14:textId="77777777">
        <w:trPr>
          <w:trHeight w:val="499"/>
        </w:trPr>
        <w:tc>
          <w:tcPr>
            <w:tcW w:w="8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06A3E" w14:textId="24FED7B2" w:rsidR="00146817" w:rsidRPr="00C03A81" w:rsidRDefault="0077041C" w:rsidP="006864E2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Neteja i comprovació del vis sense f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alimentació del biocombustible i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extracció de cendra</w:t>
            </w:r>
          </w:p>
        </w:tc>
      </w:tr>
      <w:tr w:rsidR="00146817" w:rsidRPr="00C03A81" w14:paraId="5F82FC60" w14:textId="77777777">
        <w:trPr>
          <w:trHeight w:val="499"/>
        </w:trPr>
        <w:tc>
          <w:tcPr>
            <w:tcW w:w="8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32443" w14:textId="6DA520E4" w:rsidR="00146817" w:rsidRPr="00C03A81" w:rsidRDefault="0077041C" w:rsidP="006864E2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Neteja i comprovació del sistema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aspiració (turbina, vàlvula i mànegues)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 s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 escau</w:t>
            </w:r>
          </w:p>
        </w:tc>
      </w:tr>
      <w:tr w:rsidR="00146817" w:rsidRPr="00C03A81" w14:paraId="349C88DF" w14:textId="77777777">
        <w:trPr>
          <w:trHeight w:val="499"/>
        </w:trPr>
        <w:tc>
          <w:tcPr>
            <w:tcW w:w="8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8C724" w14:textId="72EBB2FA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Neteja i revisió dels ventiladors (primari, secundari i tir forçat)</w:t>
            </w:r>
          </w:p>
        </w:tc>
      </w:tr>
      <w:tr w:rsidR="00146817" w:rsidRPr="00C03A81" w14:paraId="2C0A8AEB" w14:textId="77777777">
        <w:trPr>
          <w:trHeight w:val="499"/>
        </w:trPr>
        <w:tc>
          <w:tcPr>
            <w:tcW w:w="8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B8FDA" w14:textId="3CDD9552" w:rsidR="00146817" w:rsidRPr="00C03A81" w:rsidRDefault="0077041C" w:rsidP="00AD6AC8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Neteja i comprovació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estat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cabl</w:t>
            </w:r>
            <w:r w:rsidR="00AD6AC8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atge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i dels sensors</w:t>
            </w:r>
          </w:p>
        </w:tc>
      </w:tr>
      <w:tr w:rsidR="00146817" w:rsidRPr="00C03A81" w14:paraId="6DB58D41" w14:textId="77777777">
        <w:trPr>
          <w:trHeight w:val="499"/>
        </w:trPr>
        <w:tc>
          <w:tcPr>
            <w:tcW w:w="8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80226E" w14:textId="2EA8579B" w:rsidR="00146817" w:rsidRPr="00C03A81" w:rsidRDefault="0077041C" w:rsidP="00E76E10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i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 si escau,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cargola</w:t>
            </w:r>
            <w:r w:rsidR="00AD6AC8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ment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de les connexions elèctriques</w:t>
            </w:r>
          </w:p>
        </w:tc>
      </w:tr>
      <w:tr w:rsidR="00146817" w:rsidRPr="00C03A81" w14:paraId="326C3E50" w14:textId="77777777">
        <w:trPr>
          <w:trHeight w:val="499"/>
        </w:trPr>
        <w:tc>
          <w:tcPr>
            <w:tcW w:w="8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8F8C3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i ajust de la protecció tèrmica del motor del ventilador</w:t>
            </w:r>
          </w:p>
        </w:tc>
      </w:tr>
      <w:tr w:rsidR="00146817" w:rsidRPr="00C03A81" w14:paraId="6226E4D8" w14:textId="77777777">
        <w:trPr>
          <w:trHeight w:val="499"/>
        </w:trPr>
        <w:tc>
          <w:tcPr>
            <w:tcW w:w="8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F44FF" w14:textId="2126492D" w:rsidR="00146817" w:rsidRPr="00C03A81" w:rsidRDefault="0077041C" w:rsidP="00CF1889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Verificació de les connexions de la </w:t>
            </w:r>
            <w:r w:rsidR="00CF1889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connexió de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terra de la caldera i dels sistemes elèctrics per al transport del biocombustible</w:t>
            </w:r>
          </w:p>
        </w:tc>
      </w:tr>
      <w:tr w:rsidR="00146817" w:rsidRPr="00C03A81" w14:paraId="152E734E" w14:textId="77777777">
        <w:trPr>
          <w:trHeight w:val="499"/>
        </w:trPr>
        <w:tc>
          <w:tcPr>
            <w:tcW w:w="8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61634" w14:textId="54D1FA92" w:rsidR="00146817" w:rsidRPr="00C03A81" w:rsidRDefault="0077041C" w:rsidP="00E76E10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dels pilots de senyalització i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si escau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 substitució</w:t>
            </w:r>
          </w:p>
        </w:tc>
      </w:tr>
      <w:tr w:rsidR="00146817" w:rsidRPr="00C03A81" w14:paraId="49FF8BE8" w14:textId="77777777">
        <w:trPr>
          <w:trHeight w:val="499"/>
        </w:trPr>
        <w:tc>
          <w:tcPr>
            <w:tcW w:w="8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0A2378" w14:textId="168687DC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interruptors, contactors, relés i proteccions elèctriques</w:t>
            </w:r>
          </w:p>
        </w:tc>
      </w:tr>
      <w:tr w:rsidR="00146817" w:rsidRPr="00C03A81" w14:paraId="080BDDCC" w14:textId="77777777">
        <w:trPr>
          <w:trHeight w:val="499"/>
        </w:trPr>
        <w:tc>
          <w:tcPr>
            <w:tcW w:w="8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730E6" w14:textId="7FEC8FDB" w:rsidR="00146817" w:rsidRPr="00C03A81" w:rsidRDefault="0077041C" w:rsidP="00E76E10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i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si escau, 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neteja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 la xemeneia</w:t>
            </w:r>
            <w:r w:rsidR="00AD6AC8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tant </w:t>
            </w:r>
            <w:r w:rsidR="00AD6AC8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els trams horitzontals com </w:t>
            </w:r>
            <w:r w:rsidR="00AD6AC8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dels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verticals</w:t>
            </w:r>
          </w:p>
        </w:tc>
      </w:tr>
      <w:tr w:rsidR="00146817" w:rsidRPr="00C03A81" w14:paraId="5A767A7A" w14:textId="77777777">
        <w:trPr>
          <w:trHeight w:val="499"/>
        </w:trPr>
        <w:tc>
          <w:tcPr>
            <w:tcW w:w="8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88080" w14:textId="3157C669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i funcionament de la ventilació de la sala de calderes</w:t>
            </w:r>
          </w:p>
        </w:tc>
      </w:tr>
      <w:tr w:rsidR="00146817" w:rsidRPr="00C03A81" w14:paraId="1A944E6A" w14:textId="77777777">
        <w:trPr>
          <w:trHeight w:val="499"/>
        </w:trPr>
        <w:tc>
          <w:tcPr>
            <w:tcW w:w="8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57B35" w14:textId="768EFA71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</w:t>
            </w:r>
            <w:r w:rsidR="00AD6AC8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sistema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ompliment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de la caldera</w:t>
            </w:r>
          </w:p>
        </w:tc>
      </w:tr>
      <w:tr w:rsidR="00146817" w:rsidRPr="00C03A81" w14:paraId="4018FB76" w14:textId="77777777">
        <w:trPr>
          <w:trHeight w:val="499"/>
        </w:trPr>
        <w:tc>
          <w:tcPr>
            <w:tcW w:w="8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0E7CA" w14:textId="662AB9C2" w:rsidR="00146817" w:rsidRPr="00C03A81" w:rsidRDefault="0077041C" w:rsidP="00AD6AC8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instruments de mesura, manòmetres i termòmetres</w:t>
            </w:r>
          </w:p>
        </w:tc>
      </w:tr>
      <w:tr w:rsidR="00146817" w:rsidRPr="00C03A81" w14:paraId="07612C2C" w14:textId="77777777">
        <w:trPr>
          <w:trHeight w:val="499"/>
        </w:trPr>
        <w:tc>
          <w:tcPr>
            <w:tcW w:w="8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3B7DC" w14:textId="1025394C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Mesura</w:t>
            </w:r>
            <w:r w:rsidR="00AD6AC8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ment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dels gasos de combustió i creació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una acta de mesurament</w:t>
            </w:r>
          </w:p>
        </w:tc>
      </w:tr>
    </w:tbl>
    <w:p w14:paraId="35E83EC5" w14:textId="77777777" w:rsidR="00146817" w:rsidRPr="00C03A81" w:rsidRDefault="00146817">
      <w:pPr>
        <w:pStyle w:val="Sinespaciado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146817" w:rsidRPr="00C03A81" w14:paraId="4D18CB34" w14:textId="77777777">
        <w:trPr>
          <w:trHeight w:val="390"/>
        </w:trPr>
        <w:tc>
          <w:tcPr>
            <w:tcW w:w="8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BCDA8B" w14:textId="7F13C8B6" w:rsidR="00146817" w:rsidRPr="00C03A81" w:rsidRDefault="0077041C">
            <w:pPr>
              <w:pStyle w:val="Sinespaciado"/>
            </w:pPr>
            <w:bookmarkStart w:id="353" w:name="__RefHeading___Toc9778_3034864818"/>
            <w:r w:rsidRPr="00C03A81">
              <w:rPr>
                <w:b/>
                <w:u w:val="single"/>
              </w:rPr>
              <w:t xml:space="preserve">Sitja de </w:t>
            </w:r>
            <w:r w:rsidR="00AD6AC8" w:rsidRPr="00C03A81">
              <w:rPr>
                <w:b/>
                <w:u w:val="single"/>
              </w:rPr>
              <w:t>b</w:t>
            </w:r>
            <w:r w:rsidRPr="00C03A81">
              <w:rPr>
                <w:b/>
                <w:u w:val="single"/>
              </w:rPr>
              <w:t>iomassa</w:t>
            </w:r>
            <w:bookmarkStart w:id="354" w:name="_Toc703378451"/>
            <w:bookmarkEnd w:id="353"/>
            <w:bookmarkEnd w:id="354"/>
          </w:p>
        </w:tc>
      </w:tr>
      <w:tr w:rsidR="00146817" w:rsidRPr="00C03A81" w14:paraId="5095893B" w14:textId="77777777">
        <w:trPr>
          <w:trHeight w:hRule="exact" w:val="315"/>
        </w:trPr>
        <w:tc>
          <w:tcPr>
            <w:tcW w:w="8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387962" w14:textId="77777777" w:rsidR="00146817" w:rsidRPr="00C03A81" w:rsidRDefault="00146817">
            <w:pPr>
              <w:pStyle w:val="Sinespaciado"/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0C78D0DB" w14:textId="77777777">
        <w:trPr>
          <w:trHeight w:val="499"/>
        </w:trPr>
        <w:tc>
          <w:tcPr>
            <w:tcW w:w="8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E741A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69592516" w14:textId="77777777">
        <w:trPr>
          <w:trHeight w:val="499"/>
        </w:trPr>
        <w:tc>
          <w:tcPr>
            <w:tcW w:w="8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11902" w14:textId="0A156B25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emmagatzematge del biocombustible sòlid</w:t>
            </w:r>
          </w:p>
        </w:tc>
      </w:tr>
      <w:tr w:rsidR="00146817" w:rsidRPr="00C03A81" w14:paraId="79894785" w14:textId="77777777">
        <w:trPr>
          <w:trHeight w:val="499"/>
        </w:trPr>
        <w:tc>
          <w:tcPr>
            <w:tcW w:w="8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F0A226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Obertura i tancament del contenidor plegable en instal·lacions de biocombustible sòlid</w:t>
            </w:r>
          </w:p>
        </w:tc>
      </w:tr>
      <w:tr w:rsidR="00146817" w:rsidRPr="00C03A81" w14:paraId="1748E461" w14:textId="77777777">
        <w:trPr>
          <w:trHeight w:val="499"/>
        </w:trPr>
        <w:tc>
          <w:tcPr>
            <w:tcW w:w="8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9B09B" w14:textId="22D69ADD" w:rsidR="00146817" w:rsidRPr="00C03A81" w:rsidRDefault="0077041C" w:rsidP="006F01C6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Lubric</w:t>
            </w:r>
            <w:r w:rsidR="006F01C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ació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r w:rsidR="006F01C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de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tots els rodaments i cadenes</w:t>
            </w:r>
            <w:r w:rsidR="00AD6AC8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,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si escau</w:t>
            </w:r>
          </w:p>
        </w:tc>
      </w:tr>
      <w:tr w:rsidR="00146817" w:rsidRPr="00C03A81" w14:paraId="37F37B12" w14:textId="77777777">
        <w:trPr>
          <w:trHeight w:val="499"/>
        </w:trPr>
        <w:tc>
          <w:tcPr>
            <w:tcW w:w="8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E2E4F" w14:textId="1DFFC6AF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de les ventilacions</w:t>
            </w:r>
          </w:p>
        </w:tc>
      </w:tr>
      <w:tr w:rsidR="00146817" w:rsidRPr="00C03A81" w14:paraId="30F74745" w14:textId="77777777">
        <w:trPr>
          <w:trHeight w:val="499"/>
        </w:trPr>
        <w:tc>
          <w:tcPr>
            <w:tcW w:w="8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52A5F" w14:textId="2A47654A" w:rsidR="00146817" w:rsidRPr="00C03A81" w:rsidRDefault="0077041C" w:rsidP="00E76E10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de les fustes i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, si escau,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reposició </w:t>
            </w:r>
          </w:p>
        </w:tc>
      </w:tr>
    </w:tbl>
    <w:p w14:paraId="1975E3DB" w14:textId="77777777" w:rsidR="00146817" w:rsidRPr="00C03A81" w:rsidRDefault="00146817">
      <w:pPr>
        <w:pStyle w:val="Sinespaciado"/>
      </w:pPr>
    </w:p>
    <w:p w14:paraId="5AB30E77" w14:textId="77777777" w:rsidR="00146817" w:rsidRPr="00C03A81" w:rsidRDefault="00146817">
      <w:pPr>
        <w:pStyle w:val="Sinespaciado"/>
      </w:pPr>
    </w:p>
    <w:p w14:paraId="223ED721" w14:textId="77777777" w:rsidR="00146817" w:rsidRPr="00C03A81" w:rsidRDefault="00146817">
      <w:pPr>
        <w:pStyle w:val="Sinespaciado"/>
      </w:pPr>
    </w:p>
    <w:p w14:paraId="5FCFD60B" w14:textId="77777777" w:rsidR="00146817" w:rsidRPr="00C03A81" w:rsidRDefault="00146817">
      <w:pPr>
        <w:pStyle w:val="Sinespaciado"/>
      </w:pPr>
    </w:p>
    <w:p w14:paraId="435341A8" w14:textId="77777777" w:rsidR="00146817" w:rsidRPr="00C03A81" w:rsidRDefault="00146817">
      <w:pPr>
        <w:pStyle w:val="Sinespaciado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146817" w:rsidRPr="00C03A81" w14:paraId="6F883052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0AA5D1" w14:textId="100595E3" w:rsidR="00146817" w:rsidRPr="00C03A81" w:rsidRDefault="0077041C" w:rsidP="00AD6AC8">
            <w:pPr>
              <w:pStyle w:val="Sinespaciado"/>
              <w:rPr>
                <w:b/>
                <w:u w:val="single"/>
                <w:lang w:eastAsia="ca-ES"/>
              </w:rPr>
            </w:pPr>
            <w:bookmarkStart w:id="355" w:name="__RefHeading___Toc24498_1435839398"/>
            <w:bookmarkStart w:id="356" w:name="_Toc70337846"/>
            <w:r w:rsidRPr="00C03A81">
              <w:rPr>
                <w:b/>
                <w:u w:val="single"/>
                <w:lang w:eastAsia="ca-ES"/>
              </w:rPr>
              <w:t xml:space="preserve">Calderes de </w:t>
            </w:r>
            <w:r w:rsidR="00AD6AC8" w:rsidRPr="00C03A81">
              <w:rPr>
                <w:b/>
                <w:u w:val="single"/>
                <w:lang w:eastAsia="ca-ES"/>
              </w:rPr>
              <w:t>g</w:t>
            </w:r>
            <w:r w:rsidRPr="00C03A81">
              <w:rPr>
                <w:b/>
                <w:u w:val="single"/>
                <w:lang w:eastAsia="ca-ES"/>
              </w:rPr>
              <w:t>asoil</w:t>
            </w:r>
            <w:bookmarkEnd w:id="355"/>
            <w:bookmarkEnd w:id="356"/>
          </w:p>
        </w:tc>
      </w:tr>
      <w:tr w:rsidR="00146817" w:rsidRPr="00C03A81" w14:paraId="1CF5CC4E" w14:textId="77777777">
        <w:trPr>
          <w:trHeight w:hRule="exact" w:val="31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B29B1F" w14:textId="77777777" w:rsidR="00146817" w:rsidRPr="00C03A81" w:rsidRDefault="00146817">
            <w:pPr>
              <w:pStyle w:val="Sinespaciado"/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7CC8A3E9" w14:textId="77777777">
        <w:trPr>
          <w:trHeight w:val="499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B9039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4C19D711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50D3E" w14:textId="4A176AC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Verificació de dades a la placa de </w:t>
            </w:r>
            <w:r w:rsidR="0067164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timbratge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de la caldera</w:t>
            </w:r>
          </w:p>
        </w:tc>
      </w:tr>
      <w:tr w:rsidR="00146817" w:rsidRPr="00C03A81" w14:paraId="78D94513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C9553" w14:textId="6E50D9C9" w:rsidR="00146817" w:rsidRPr="00C03A81" w:rsidRDefault="0077041C" w:rsidP="00AD6AC8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Anàlisi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alcalinitat </w:t>
            </w:r>
            <w:r w:rsidR="00AD6AC8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«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p</w:t>
            </w:r>
            <w:r w:rsidR="00AD6AC8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»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alimentació a la caldera*</w:t>
            </w:r>
          </w:p>
        </w:tc>
      </w:tr>
      <w:tr w:rsidR="00146817" w:rsidRPr="00C03A81" w14:paraId="0EDBC7A2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BE562" w14:textId="593BCD00" w:rsidR="00146817" w:rsidRPr="00C03A81" w:rsidRDefault="0077041C" w:rsidP="004703C0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Anàlisi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alcalinitat </w:t>
            </w:r>
            <w:r w:rsidR="00AD6AC8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«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m</w:t>
            </w:r>
            <w:r w:rsidR="00AD6AC8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»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alimentació a la caldera*</w:t>
            </w:r>
          </w:p>
        </w:tc>
      </w:tr>
      <w:tr w:rsidR="00146817" w:rsidRPr="00C03A81" w14:paraId="58B7295A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63BF7" w14:textId="294B3A5F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Títol hidrotimètric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en graus francesos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alimentació a la caldera</w:t>
            </w:r>
            <w:r w:rsidR="004703C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*</w:t>
            </w:r>
          </w:p>
        </w:tc>
      </w:tr>
      <w:tr w:rsidR="00146817" w:rsidRPr="00C03A81" w14:paraId="56EF0CE5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A4B7F" w14:textId="353774F2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Mesura del </w:t>
            </w:r>
            <w:r w:rsidR="0067164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pH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de la caldera</w:t>
            </w:r>
          </w:p>
        </w:tc>
      </w:tr>
      <w:tr w:rsidR="00146817" w:rsidRPr="00C03A81" w14:paraId="2DBD2877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E8B27" w14:textId="2B8E3A56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la vàlvula de seguretat i comprovació de la pressió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obertura i estanquitat de tancament</w:t>
            </w:r>
          </w:p>
        </w:tc>
      </w:tr>
      <w:tr w:rsidR="00146817" w:rsidRPr="00C03A81" w14:paraId="6BB159E8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63A24" w14:textId="3DD5B73C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</w:t>
            </w:r>
            <w:r w:rsidR="004703C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sistema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ompliment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de la caldera</w:t>
            </w:r>
          </w:p>
        </w:tc>
      </w:tr>
      <w:tr w:rsidR="00146817" w:rsidRPr="00C03A81" w14:paraId="7421376A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30987" w14:textId="292918D2" w:rsidR="00146817" w:rsidRPr="00C03A81" w:rsidRDefault="0077041C" w:rsidP="004703C0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estat i actuació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dispositiu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alarma per nivell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</w:t>
            </w:r>
            <w:r w:rsidR="004703C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ba</w:t>
            </w:r>
            <w:r w:rsidR="00DC6CF3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ix</w:t>
            </w:r>
            <w:r w:rsidR="004703C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*</w:t>
            </w:r>
          </w:p>
        </w:tc>
      </w:tr>
      <w:tr w:rsidR="00146817" w:rsidRPr="00C03A81" w14:paraId="7677B3C3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7C044" w14:textId="1B230A64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del dispositiu de mesurament del nivell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de la caldera</w:t>
            </w:r>
            <w:r w:rsidR="004703C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*</w:t>
            </w:r>
          </w:p>
        </w:tc>
      </w:tr>
      <w:tr w:rsidR="00146817" w:rsidRPr="00C03A81" w14:paraId="2B827466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82F7B" w14:textId="35F33CA9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ajust i actuació del pressòstat de regulació de pressió de </w:t>
            </w:r>
            <w:r w:rsidR="006F01C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la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caldera</w:t>
            </w:r>
            <w:r w:rsidR="004703C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*</w:t>
            </w:r>
          </w:p>
        </w:tc>
      </w:tr>
      <w:tr w:rsidR="00146817" w:rsidRPr="00C03A81" w14:paraId="270BAAC9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84A6A" w14:textId="50C8A99A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estat i funcionament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dispositiu de purga de la caldera</w:t>
            </w:r>
            <w:r w:rsidR="004703C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*</w:t>
            </w:r>
          </w:p>
        </w:tc>
      </w:tr>
      <w:tr w:rsidR="00146817" w:rsidRPr="00C03A81" w14:paraId="74EB3F9A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3B88A" w14:textId="3D1F5AF4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la pressió de treball en el vas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expansió i comprovació de membrana</w:t>
            </w:r>
          </w:p>
        </w:tc>
      </w:tr>
      <w:tr w:rsidR="00146817" w:rsidRPr="00C03A81" w14:paraId="49720BC3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3DCFE" w14:textId="76F10C98" w:rsidR="00146817" w:rsidRPr="00C03A81" w:rsidRDefault="0077041C" w:rsidP="00BC143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Verificació i neteja de la </w:t>
            </w:r>
            <w:r w:rsidR="00BC1437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xemeneia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 de la cambra de combustió</w:t>
            </w:r>
          </w:p>
        </w:tc>
      </w:tr>
      <w:tr w:rsidR="00146817" w:rsidRPr="00C03A81" w14:paraId="48DF1C3B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3A0BAF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Verificació i neteja de circuit de fums, feix tubular i </w:t>
            </w:r>
            <w:r w:rsidR="00C1413F" w:rsidRPr="004530F2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turbuladors</w:t>
            </w:r>
          </w:p>
        </w:tc>
      </w:tr>
      <w:tr w:rsidR="00146817" w:rsidRPr="00C03A81" w14:paraId="7AB073C6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ACD3D" w14:textId="71DC85AB" w:rsidR="00146817" w:rsidRPr="00C03A81" w:rsidRDefault="0077041C" w:rsidP="006F01C6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inexistència de fuites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aigua a </w:t>
            </w:r>
            <w:r w:rsidR="00BC1437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xemeneia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 feix tubular</w:t>
            </w:r>
          </w:p>
        </w:tc>
      </w:tr>
      <w:tr w:rsidR="00146817" w:rsidRPr="00C03A81" w14:paraId="356932A7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56723B" w14:textId="5BD2CA9C" w:rsidR="00146817" w:rsidRPr="00C03A81" w:rsidRDefault="0077041C" w:rsidP="00E76E10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dels refractaris i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, si escau,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reparació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</w:t>
            </w:r>
          </w:p>
        </w:tc>
      </w:tr>
      <w:tr w:rsidR="00146817" w:rsidRPr="00C03A81" w14:paraId="7B88B2B8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8F5C1" w14:textId="336AA3D2" w:rsidR="00146817" w:rsidRPr="00C03A81" w:rsidRDefault="0077041C" w:rsidP="00E76E10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de juntes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estanquitat i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, si escau,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substitució </w:t>
            </w:r>
          </w:p>
        </w:tc>
      </w:tr>
      <w:tr w:rsidR="00146817" w:rsidRPr="00C03A81" w14:paraId="34E337F9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D333B" w14:textId="40ED70C0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aïllament tèrmic de la caldera</w:t>
            </w:r>
          </w:p>
        </w:tc>
      </w:tr>
      <w:tr w:rsidR="00146817" w:rsidRPr="00C03A81" w14:paraId="3DE7C246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7279F" w14:textId="3DD6BD67" w:rsidR="00146817" w:rsidRPr="00C03A81" w:rsidRDefault="0077041C" w:rsidP="00E76E10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espiell i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 si escau,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substitució </w:t>
            </w:r>
          </w:p>
        </w:tc>
      </w:tr>
      <w:tr w:rsidR="00146817" w:rsidRPr="00C03A81" w14:paraId="5AB60C5E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4C427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Neteja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de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la caixa de fums de la caldera, conducte de fums i xemeneia</w:t>
            </w:r>
          </w:p>
        </w:tc>
      </w:tr>
      <w:tr w:rsidR="00146817" w:rsidRPr="00C03A81" w14:paraId="0BCA4656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56A43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Neteja del filtre de combustible</w:t>
            </w:r>
          </w:p>
        </w:tc>
      </w:tr>
      <w:tr w:rsidR="00146817" w:rsidRPr="00C03A81" w14:paraId="149AF176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91B58" w14:textId="722CDF5F" w:rsidR="00146817" w:rsidRPr="00C03A81" w:rsidRDefault="0077041C" w:rsidP="005F018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fuites de combustible i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 si escau,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correcció </w:t>
            </w:r>
          </w:p>
        </w:tc>
      </w:tr>
      <w:tr w:rsidR="00146817" w:rsidRPr="00C03A81" w14:paraId="5B68B06E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E0453" w14:textId="3E82403D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lastRenderedPageBreak/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i actuació de vàlvules de tall de circuit de combustible</w:t>
            </w:r>
          </w:p>
        </w:tc>
      </w:tr>
      <w:tr w:rsidR="00146817" w:rsidRPr="00C03A81" w14:paraId="2E0F6118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5425A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reglatge i actuació del termòstat de treball del generador</w:t>
            </w:r>
          </w:p>
        </w:tc>
      </w:tr>
      <w:tr w:rsidR="00146817" w:rsidRPr="00C03A81" w14:paraId="44505747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0CACDD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reglatge i actuació del termòstat de seguretat del generador</w:t>
            </w:r>
          </w:p>
        </w:tc>
      </w:tr>
      <w:tr w:rsidR="00146817" w:rsidRPr="00C03A81" w14:paraId="4AB61A18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11316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reglatge i actuació del piròstat</w:t>
            </w:r>
          </w:p>
        </w:tc>
      </w:tr>
      <w:tr w:rsidR="00146817" w:rsidRPr="00C03A81" w14:paraId="60D817C2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13E229" w14:textId="25E74066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instruments de mesura, manòmetres i termòmetres</w:t>
            </w:r>
          </w:p>
        </w:tc>
      </w:tr>
      <w:tr w:rsidR="00146817" w:rsidRPr="00C03A81" w14:paraId="707363E7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457A6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i neteja de filtre de la bomba de combustible del cremador</w:t>
            </w:r>
          </w:p>
        </w:tc>
      </w:tr>
      <w:tr w:rsidR="00146817" w:rsidRPr="00C03A81" w14:paraId="62093475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C84A4" w14:textId="339E5389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absència de coquització en el capçal de combustió</w:t>
            </w:r>
          </w:p>
        </w:tc>
      </w:tr>
      <w:tr w:rsidR="00146817" w:rsidRPr="00C03A81" w14:paraId="0CEADA7E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E6524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i ajust de posició relativa de disc, polvoritzador, boca del canó, filtre i elèctrodes</w:t>
            </w:r>
          </w:p>
        </w:tc>
      </w:tr>
      <w:tr w:rsidR="00146817" w:rsidRPr="00C03A81" w14:paraId="52161EA8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CC108" w14:textId="5BF77760" w:rsidR="00146817" w:rsidRPr="00C03A81" w:rsidRDefault="0077041C" w:rsidP="00BC143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Verificació i ajust de la posició del canó a la </w:t>
            </w:r>
            <w:r w:rsidR="00BC1437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xemeneia</w:t>
            </w:r>
          </w:p>
        </w:tc>
      </w:tr>
      <w:tr w:rsidR="00146817" w:rsidRPr="00C03A81" w14:paraId="45D91F05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2E933" w14:textId="5A601B30" w:rsidR="00146817" w:rsidRPr="00C03A81" w:rsidRDefault="0077041C" w:rsidP="00E76E10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dels elèctrodes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encesa i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,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si escau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 substitució</w:t>
            </w:r>
          </w:p>
        </w:tc>
      </w:tr>
      <w:tr w:rsidR="00146817" w:rsidRPr="00C03A81" w14:paraId="399BBA05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7E652" w14:textId="109793C8" w:rsidR="00146817" w:rsidRPr="00C03A81" w:rsidRDefault="0077041C" w:rsidP="00E76E10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de broquets de polvorització i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 si escau, substitució</w:t>
            </w:r>
          </w:p>
        </w:tc>
      </w:tr>
      <w:tr w:rsidR="00146817" w:rsidRPr="00C03A81" w14:paraId="6E243509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C30AD" w14:textId="6DF6AABE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estat, ajust i neteja de pestanyes de regulació de cabal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aire del cremador</w:t>
            </w:r>
          </w:p>
        </w:tc>
      </w:tr>
      <w:tr w:rsidR="00146817" w:rsidRPr="00C03A81" w14:paraId="4FE65377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39273" w14:textId="7EEF808C" w:rsidR="00146817" w:rsidRPr="00C03A81" w:rsidRDefault="0077041C" w:rsidP="00BC143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inexistència de degotejos de combustible a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interior de la </w:t>
            </w:r>
            <w:r w:rsidR="00BC1437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xemeneia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 la caldera</w:t>
            </w:r>
          </w:p>
        </w:tc>
      </w:tr>
      <w:tr w:rsidR="00146817" w:rsidRPr="00C03A81" w14:paraId="3A162224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CE8A7" w14:textId="452369AE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i actuació de les vàlvules solenoides del cremador</w:t>
            </w:r>
          </w:p>
        </w:tc>
      </w:tr>
      <w:tr w:rsidR="00146817" w:rsidRPr="00C03A81" w14:paraId="72BF2C3C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287FE3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Verificació, ajust i neteja dels plats deflectors del cremador</w:t>
            </w:r>
          </w:p>
        </w:tc>
      </w:tr>
      <w:tr w:rsidR="00146817" w:rsidRPr="00C03A81" w14:paraId="44902C8A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0F4E8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Verificació, ajust i neteja de la cèl·lula fotoelèctrica del cremador</w:t>
            </w:r>
          </w:p>
        </w:tc>
      </w:tr>
      <w:tr w:rsidR="00146817" w:rsidRPr="00C03A81" w14:paraId="0CD339B5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9962D" w14:textId="7A9A048F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del programador del cremador i comprovació de processos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encesa i apagada</w:t>
            </w:r>
          </w:p>
        </w:tc>
      </w:tr>
      <w:tr w:rsidR="00146817" w:rsidRPr="00C03A81" w14:paraId="6B2278BC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983D0" w14:textId="0750DDEA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i actuació del transformador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encesa</w:t>
            </w:r>
          </w:p>
        </w:tc>
      </w:tr>
      <w:tr w:rsidR="00146817" w:rsidRPr="00C03A81" w14:paraId="2A6580F1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EAAA7" w14:textId="445E191A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aïllament elèctric entre primari i secundari del transformador</w:t>
            </w:r>
          </w:p>
        </w:tc>
      </w:tr>
      <w:tr w:rsidR="00146817" w:rsidRPr="00C03A81" w14:paraId="765FCFED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060D7" w14:textId="3739E892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aïllament elèctric entre els elèctrodes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encesa i massa</w:t>
            </w:r>
          </w:p>
        </w:tc>
      </w:tr>
      <w:tr w:rsidR="00146817" w:rsidRPr="00C03A81" w14:paraId="49776385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89D4D" w14:textId="542CD7A4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estat dels cables dels elèctrodes 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i, si escau, substitució</w:t>
            </w:r>
          </w:p>
        </w:tc>
      </w:tr>
      <w:tr w:rsidR="00146817" w:rsidRPr="00C03A81" w14:paraId="050341BF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1C946" w14:textId="220C9473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arc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encesa i ajust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si escau</w:t>
            </w:r>
          </w:p>
        </w:tc>
      </w:tr>
      <w:tr w:rsidR="00146817" w:rsidRPr="00C03A81" w14:paraId="73B382C1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E0284" w14:textId="57A7BDF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i funcionament del ventilador del cremador. Ajust i greixatge</w:t>
            </w:r>
            <w:r w:rsidR="00461403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si escau</w:t>
            </w:r>
          </w:p>
        </w:tc>
      </w:tr>
      <w:tr w:rsidR="00146817" w:rsidRPr="00C03A81" w14:paraId="0AE8958F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092B" w14:textId="7DD51B87" w:rsidR="00146817" w:rsidRPr="00C03A81" w:rsidRDefault="0077041C" w:rsidP="00E76E10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del conjunt motor-bomba de combustible i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, si escau,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ajust </w:t>
            </w:r>
          </w:p>
        </w:tc>
      </w:tr>
      <w:tr w:rsidR="00146817" w:rsidRPr="00C03A81" w14:paraId="79D33816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E47BF" w14:textId="738E03CC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actuació de circuits de seguretat i enclavaments del cremador</w:t>
            </w:r>
          </w:p>
        </w:tc>
      </w:tr>
      <w:tr w:rsidR="00146817" w:rsidRPr="00C03A81" w14:paraId="36CAEE20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B8BB2" w14:textId="4887FF27" w:rsidR="00146817" w:rsidRPr="00C03A81" w:rsidRDefault="0077041C" w:rsidP="00E76E10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i, si escau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r w:rsidR="00AD6AC8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cargolament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de les connexions elèctriques del cremador</w:t>
            </w:r>
          </w:p>
        </w:tc>
      </w:tr>
      <w:tr w:rsidR="00146817" w:rsidRPr="00C03A81" w14:paraId="78BA0E45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E1FE3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lastRenderedPageBreak/>
              <w:t>Verificació i ajust de la protecció tèrmica externa del motor del cremador</w:t>
            </w:r>
          </w:p>
        </w:tc>
      </w:tr>
      <w:tr w:rsidR="00146817" w:rsidRPr="00C03A81" w14:paraId="7FE438E2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25FDC" w14:textId="2454657E" w:rsidR="00146817" w:rsidRPr="00C03A81" w:rsidRDefault="0077041C" w:rsidP="00CF1889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la connexió de terra del cremador</w:t>
            </w:r>
          </w:p>
        </w:tc>
      </w:tr>
      <w:tr w:rsidR="00146817" w:rsidRPr="00C03A81" w14:paraId="20DA31CE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73E9E" w14:textId="54C662F2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Verificació de pilots de senyalització 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i, si escau, substitució</w:t>
            </w:r>
          </w:p>
        </w:tc>
      </w:tr>
      <w:tr w:rsidR="00146817" w:rsidRPr="00C03A81" w14:paraId="648EB548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56FCB" w14:textId="6F199F58" w:rsidR="00146817" w:rsidRPr="00C03A81" w:rsidRDefault="0077041C" w:rsidP="00A354D4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interruptors i contactors, </w:t>
            </w:r>
            <w:r w:rsidR="00A354D4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collament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 connexions i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, si escau,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substitució de contactes</w:t>
            </w:r>
          </w:p>
        </w:tc>
      </w:tr>
      <w:tr w:rsidR="00146817" w:rsidRPr="00C03A81" w14:paraId="51B94483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D72C8" w14:textId="2DA77626" w:rsidR="00146817" w:rsidRPr="00A96D6B" w:rsidRDefault="0077041C" w:rsidP="00A354D4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actuació de proteccions magnetotèrmiques i diferencials</w:t>
            </w:r>
            <w:r w:rsidR="00F54FA7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i </w:t>
            </w:r>
            <w:r w:rsidR="00A354D4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collament </w:t>
            </w:r>
            <w:r w:rsidRPr="00A96D6B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 connexions</w:t>
            </w:r>
          </w:p>
        </w:tc>
      </w:tr>
      <w:tr w:rsidR="00146817" w:rsidRPr="00C03A81" w14:paraId="771E11E3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637F8" w14:textId="363A6F52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estat i funcionament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dispositiu de ventilació de la sala de calderes</w:t>
            </w:r>
          </w:p>
        </w:tc>
      </w:tr>
      <w:tr w:rsidR="00146817" w:rsidRPr="00C03A81" w14:paraId="5C7FCFF0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127C7" w14:textId="7ACD7354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Neteja de reixetes de ventilació i components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dispositiu de ventilació de la sala de calderes</w:t>
            </w:r>
          </w:p>
        </w:tc>
      </w:tr>
      <w:tr w:rsidR="00146817" w:rsidRPr="00C03A81" w14:paraId="29FEDB11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91171" w14:textId="36CE55DA" w:rsidR="00146817" w:rsidRPr="00C03A81" w:rsidRDefault="0077041C" w:rsidP="00C518D2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Presa de dades de paràmetres de la combustió i anàlisi i ajust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="00C518D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aquests</w:t>
            </w:r>
          </w:p>
        </w:tc>
      </w:tr>
      <w:tr w:rsidR="00146817" w:rsidRPr="00C03A81" w14:paraId="3D30DC08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26EBCD" w14:textId="24C05B3F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encesa i qualitat de la flama</w:t>
            </w:r>
          </w:p>
        </w:tc>
      </w:tr>
      <w:tr w:rsidR="00146817" w:rsidRPr="00C03A81" w14:paraId="47FC9BBD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60077" w14:textId="6D9C2CE8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estat, disponibilitat i </w:t>
            </w:r>
            <w:r w:rsidR="0067164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timbratge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elements de prevenció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incendis</w:t>
            </w:r>
          </w:p>
        </w:tc>
      </w:tr>
      <w:tr w:rsidR="00146817" w:rsidRPr="00C03A81" w14:paraId="3DF19437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F7894" w14:textId="4011FCD2" w:rsidR="00146817" w:rsidRPr="00C03A81" w:rsidRDefault="0077041C" w:rsidP="00C518D2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Presa de dades de funcionament per</w:t>
            </w:r>
            <w:r w:rsidR="00C518D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determina</w:t>
            </w:r>
            <w:r w:rsidR="00C518D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r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r w:rsidR="00F54FA7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el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rendiment instantani</w:t>
            </w:r>
          </w:p>
        </w:tc>
      </w:tr>
    </w:tbl>
    <w:p w14:paraId="77CFE2A3" w14:textId="77777777" w:rsidR="00146817" w:rsidRPr="00C03A81" w:rsidRDefault="00146817">
      <w:pPr>
        <w:pStyle w:val="Sinespaciado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146817" w:rsidRPr="00C03A81" w14:paraId="2C07D2E2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366D30" w14:textId="0D1CE5D9" w:rsidR="00146817" w:rsidRPr="00C03A81" w:rsidRDefault="0077041C">
            <w:pPr>
              <w:pStyle w:val="Sinespaciado"/>
            </w:pPr>
            <w:bookmarkStart w:id="357" w:name="__RefHeading___Toc24500_1435839398"/>
            <w:bookmarkStart w:id="358" w:name="_Toc70337847"/>
            <w:r w:rsidRPr="00C03A81">
              <w:rPr>
                <w:b/>
                <w:u w:val="single"/>
                <w:lang w:eastAsia="ca-ES"/>
              </w:rPr>
              <w:t xml:space="preserve">Dipòsits de </w:t>
            </w:r>
            <w:r w:rsidR="00C518D2" w:rsidRPr="00C03A81">
              <w:rPr>
                <w:b/>
                <w:u w:val="single"/>
                <w:lang w:eastAsia="ca-ES"/>
              </w:rPr>
              <w:t>g</w:t>
            </w:r>
            <w:r w:rsidRPr="00C03A81">
              <w:rPr>
                <w:b/>
                <w:u w:val="single"/>
                <w:lang w:eastAsia="ca-ES"/>
              </w:rPr>
              <w:t>asoil</w:t>
            </w:r>
            <w:bookmarkEnd w:id="357"/>
            <w:bookmarkEnd w:id="358"/>
          </w:p>
        </w:tc>
      </w:tr>
      <w:tr w:rsidR="00146817" w:rsidRPr="00C03A81" w14:paraId="6F2E1B7B" w14:textId="77777777">
        <w:trPr>
          <w:trHeight w:hRule="exact" w:val="31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31F919" w14:textId="77777777" w:rsidR="00146817" w:rsidRPr="00C03A81" w:rsidRDefault="00146817">
            <w:pPr>
              <w:pStyle w:val="Sinespaciado"/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18219575" w14:textId="77777777">
        <w:trPr>
          <w:trHeight w:val="499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130FF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5E06500C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F75C8" w14:textId="62A92831" w:rsidR="00146817" w:rsidRPr="00C03A81" w:rsidRDefault="0077041C" w:rsidP="005274E5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estat i funcionament de bombes de </w:t>
            </w:r>
            <w:r w:rsidR="00C1413F" w:rsidRPr="004530F2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trànsit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de combustible. Ajust de cabals</w:t>
            </w:r>
          </w:p>
        </w:tc>
      </w:tr>
      <w:tr w:rsidR="00146817" w:rsidRPr="00C03A81" w14:paraId="4A8AD79E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9C6C2" w14:textId="0E77C45C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i ajust de la pressió de subministrament en el circuit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alimentació al cremador</w:t>
            </w:r>
          </w:p>
        </w:tc>
      </w:tr>
      <w:tr w:rsidR="00146817" w:rsidRPr="00C03A81" w14:paraId="558FDF68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EABC1" w14:textId="3158C8CD" w:rsidR="00146817" w:rsidRPr="00C03A81" w:rsidRDefault="0077041C" w:rsidP="00E76E10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i estanquitat del circuit de combustible i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, si escau,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correcció de fuites</w:t>
            </w:r>
          </w:p>
        </w:tc>
      </w:tr>
      <w:tr w:rsidR="00146817" w:rsidRPr="00C03A81" w14:paraId="7588D88A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A7FE3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i neteja de filtres de combustible</w:t>
            </w:r>
          </w:p>
        </w:tc>
      </w:tr>
      <w:tr w:rsidR="00146817" w:rsidRPr="00C03A81" w14:paraId="6DEE24BE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E8255D" w14:textId="361C275B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i actuació de vàlvules de tall</w:t>
            </w:r>
          </w:p>
        </w:tc>
      </w:tr>
      <w:tr w:rsidR="00146817" w:rsidRPr="00C03A81" w14:paraId="1C37EC94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4838F" w14:textId="3F24BF59" w:rsidR="00146817" w:rsidRPr="00C03A81" w:rsidRDefault="0077041C" w:rsidP="00E76E10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i actuació de vàlvules reguladores de pressió i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 si escau,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ajust </w:t>
            </w:r>
          </w:p>
        </w:tc>
      </w:tr>
      <w:tr w:rsidR="00146817" w:rsidRPr="00C03A81" w14:paraId="2A7FB75C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BA543" w14:textId="7FCD9BDC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estat, estanquitat i funcionament de grups de pressió. Ajust de pressions</w:t>
            </w:r>
          </w:p>
        </w:tc>
      </w:tr>
      <w:tr w:rsidR="00146817" w:rsidRPr="00C03A81" w14:paraId="166F4383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AA0ADC" w14:textId="0DE141A8" w:rsidR="00146817" w:rsidRPr="00C03A81" w:rsidRDefault="0077041C" w:rsidP="00286066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Verificació de la maniobra elèctrica dels grups de pressió. </w:t>
            </w:r>
            <w:r w:rsidR="0028606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Collament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de connexions i borns</w:t>
            </w:r>
          </w:p>
        </w:tc>
      </w:tr>
      <w:tr w:rsidR="00146817" w:rsidRPr="00C03A81" w14:paraId="002811E6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DA4CC" w14:textId="4C0992B9" w:rsidR="00146817" w:rsidRPr="00C03A81" w:rsidRDefault="0077041C" w:rsidP="00E76E10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dels pressòstats de treball i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, si escau,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ajust de pressions de consigna </w:t>
            </w:r>
          </w:p>
        </w:tc>
      </w:tr>
      <w:tr w:rsidR="00146817" w:rsidRPr="00C03A81" w14:paraId="5D616A6A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35004" w14:textId="2F98764B" w:rsidR="00146817" w:rsidRPr="00C03A81" w:rsidRDefault="0077041C" w:rsidP="00E76E10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mecànica de bomba de combustible: folgances, coixinets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i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tancaments, i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 si escau,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correcció </w:t>
            </w:r>
          </w:p>
        </w:tc>
      </w:tr>
      <w:tr w:rsidR="00146817" w:rsidRPr="00C03A81" w14:paraId="101E953C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3C5F3D" w14:textId="06FEE834" w:rsidR="00146817" w:rsidRPr="00C03A81" w:rsidRDefault="0077041C" w:rsidP="00E76E10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del cabal de combustible impulsat per la bomba de trasbals i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 si escau,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ajust</w:t>
            </w:r>
          </w:p>
        </w:tc>
      </w:tr>
      <w:tr w:rsidR="00146817" w:rsidRPr="00C03A81" w14:paraId="104B643A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FCBD5" w14:textId="34C86C10" w:rsidR="00146817" w:rsidRPr="00C03A81" w:rsidRDefault="0077041C" w:rsidP="005224B2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humitats </w:t>
            </w:r>
            <w:r w:rsidR="005224B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a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les arquetes de registre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dip</w:t>
            </w:r>
            <w:r w:rsidR="005224B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òsit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i boca de càrrega</w:t>
            </w:r>
          </w:p>
        </w:tc>
      </w:tr>
      <w:tr w:rsidR="00146817" w:rsidRPr="00C03A81" w14:paraId="301223E6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0C13D" w14:textId="07E6785C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i ajust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instruments de mesura: termòmetres, manòmetres, indicadors de nivell</w:t>
            </w:r>
          </w:p>
        </w:tc>
      </w:tr>
      <w:tr w:rsidR="00146817" w:rsidRPr="00C03A81" w14:paraId="3E25165C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F7F955" w14:textId="1BFA6ECE" w:rsidR="00146817" w:rsidRPr="00C03A81" w:rsidRDefault="0077041C" w:rsidP="00E76E10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lastRenderedPageBreak/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elements de protecció galvànica del tanc i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, si escau,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substitució</w:t>
            </w:r>
          </w:p>
        </w:tc>
      </w:tr>
      <w:tr w:rsidR="00146817" w:rsidRPr="00C03A81" w14:paraId="7BE854D0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79127" w14:textId="717992B9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exterior de dipòsits visitables: 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inexistència de corrosions i fuites</w:t>
            </w:r>
          </w:p>
        </w:tc>
      </w:tr>
      <w:tr w:rsidR="00146817" w:rsidRPr="00C03A81" w14:paraId="04815E78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AB2FD" w14:textId="5FFEC4C2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aïllament tèrmic i </w:t>
            </w:r>
            <w:r w:rsidR="005224B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de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proteccions exteriors de tancs de superfície</w:t>
            </w:r>
          </w:p>
        </w:tc>
      </w:tr>
      <w:tr w:rsidR="00146817" w:rsidRPr="00C03A81" w14:paraId="2F9E16EE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1CACD" w14:textId="4BCF2290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Verificació de placa de </w:t>
            </w:r>
            <w:r w:rsidR="0067164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timbratge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de dipòsits</w:t>
            </w:r>
          </w:p>
        </w:tc>
      </w:tr>
      <w:tr w:rsidR="00146817" w:rsidRPr="00C03A81" w14:paraId="30FE690B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2770F" w14:textId="6BE784E5" w:rsidR="00146817" w:rsidRPr="00C03A81" w:rsidRDefault="0077041C" w:rsidP="00CF1889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i, si escau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r w:rsidR="00AD6AC8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cargolament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de les connexions de terra de tancs de superfície</w:t>
            </w:r>
          </w:p>
        </w:tc>
      </w:tr>
      <w:tr w:rsidR="00146817" w:rsidRPr="00C03A81" w14:paraId="3925F0B1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10A8BC" w14:textId="2BE23343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de comptadors de combustible, contrast de mesures i anotació de consums</w:t>
            </w:r>
          </w:p>
        </w:tc>
      </w:tr>
    </w:tbl>
    <w:p w14:paraId="7F8F7935" w14:textId="77777777" w:rsidR="00146817" w:rsidRPr="00C03A81" w:rsidRDefault="00146817">
      <w:pPr>
        <w:pStyle w:val="Sinespaciado"/>
      </w:pPr>
    </w:p>
    <w:p w14:paraId="3E29EE53" w14:textId="77777777" w:rsidR="00146817" w:rsidRPr="00C03A81" w:rsidRDefault="00146817">
      <w:pPr>
        <w:pStyle w:val="Sinespaciado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146817" w:rsidRPr="00C03A81" w14:paraId="090B4E43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A8BA98" w14:textId="1FD564BD" w:rsidR="00146817" w:rsidRPr="00C03A81" w:rsidRDefault="0077041C">
            <w:pPr>
              <w:pStyle w:val="Sinespaciado"/>
              <w:rPr>
                <w:b/>
                <w:u w:val="single"/>
                <w:lang w:eastAsia="ca-ES"/>
              </w:rPr>
            </w:pPr>
            <w:bookmarkStart w:id="359" w:name="__RefHeading___Toc24502_1435839398"/>
            <w:bookmarkStart w:id="360" w:name="_Toc70337848"/>
            <w:r w:rsidRPr="00C03A81">
              <w:rPr>
                <w:b/>
                <w:u w:val="single"/>
                <w:lang w:eastAsia="ca-ES"/>
              </w:rPr>
              <w:t xml:space="preserve">Calderes de </w:t>
            </w:r>
            <w:r w:rsidR="005224B2" w:rsidRPr="00C03A81">
              <w:rPr>
                <w:b/>
                <w:u w:val="single"/>
                <w:lang w:eastAsia="ca-ES"/>
              </w:rPr>
              <w:t>g</w:t>
            </w:r>
            <w:r w:rsidRPr="00C03A81">
              <w:rPr>
                <w:b/>
                <w:u w:val="single"/>
                <w:lang w:eastAsia="ca-ES"/>
              </w:rPr>
              <w:t>as</w:t>
            </w:r>
            <w:bookmarkEnd w:id="359"/>
            <w:bookmarkEnd w:id="360"/>
          </w:p>
        </w:tc>
      </w:tr>
      <w:tr w:rsidR="00146817" w:rsidRPr="00C03A81" w14:paraId="755ADCF5" w14:textId="77777777">
        <w:trPr>
          <w:trHeight w:hRule="exact" w:val="31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C6092E" w14:textId="77777777" w:rsidR="00146817" w:rsidRPr="00C03A81" w:rsidRDefault="00146817">
            <w:pPr>
              <w:pStyle w:val="Sinespaciado"/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3B7569F7" w14:textId="77777777">
        <w:trPr>
          <w:trHeight w:val="499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DBAC7F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16E516AC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EFCCD" w14:textId="2CAD5275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Verificació de dades a la placa de </w:t>
            </w:r>
            <w:r w:rsidR="0067164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timbratge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de la caldera</w:t>
            </w:r>
          </w:p>
        </w:tc>
      </w:tr>
      <w:tr w:rsidR="00146817" w:rsidRPr="00C03A81" w14:paraId="34BC38D7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381EC" w14:textId="51DB8360" w:rsidR="00146817" w:rsidRPr="00C03A81" w:rsidRDefault="0077041C" w:rsidP="005224B2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Anàlisi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alcalinitat </w:t>
            </w:r>
            <w:r w:rsidR="005224B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«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p</w:t>
            </w:r>
            <w:r w:rsidR="005224B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»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alimentació a la caldera</w:t>
            </w:r>
            <w:r w:rsidR="004703C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*</w:t>
            </w:r>
          </w:p>
        </w:tc>
      </w:tr>
      <w:tr w:rsidR="00146817" w:rsidRPr="00C03A81" w14:paraId="4E814E3E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D5E8E" w14:textId="51C50315" w:rsidR="00146817" w:rsidRPr="00C03A81" w:rsidRDefault="0077041C" w:rsidP="005224B2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Anàlisi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alcalinitat </w:t>
            </w:r>
            <w:r w:rsidR="005224B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«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m</w:t>
            </w:r>
            <w:r w:rsidR="005224B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»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alimentació a la caldera</w:t>
            </w:r>
            <w:r w:rsidR="004703C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*</w:t>
            </w:r>
          </w:p>
        </w:tc>
      </w:tr>
      <w:tr w:rsidR="00146817" w:rsidRPr="00C03A81" w14:paraId="096BBE83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38680" w14:textId="3B6B17BE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Títol hidrotimètric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en graus francesos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alimentació a la caldera</w:t>
            </w:r>
            <w:r w:rsidR="004703C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*</w:t>
            </w:r>
          </w:p>
        </w:tc>
      </w:tr>
      <w:tr w:rsidR="00146817" w:rsidRPr="00C03A81" w14:paraId="72E90843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84B2F" w14:textId="7DBEF4B6" w:rsidR="00146817" w:rsidRPr="00C03A81" w:rsidRDefault="0077041C" w:rsidP="006E043F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Mesura del</w:t>
            </w:r>
            <w:r w:rsidR="006E043F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r w:rsidR="0067164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pH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de la caldera</w:t>
            </w:r>
          </w:p>
        </w:tc>
      </w:tr>
      <w:tr w:rsidR="00146817" w:rsidRPr="00C03A81" w14:paraId="187CE006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EE966" w14:textId="21BEEA19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la vàlvula de seguretat i comprovació de la pressió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obertura i estanquitat de tancament</w:t>
            </w:r>
          </w:p>
        </w:tc>
      </w:tr>
      <w:tr w:rsidR="00146817" w:rsidRPr="00C03A81" w14:paraId="00D0A158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B044D" w14:textId="6A13D395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sistema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ompliment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de la caldera</w:t>
            </w:r>
          </w:p>
        </w:tc>
      </w:tr>
      <w:tr w:rsidR="00146817" w:rsidRPr="00C03A81" w14:paraId="135BD8AE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A5641" w14:textId="583CA09A" w:rsidR="00146817" w:rsidRPr="00C03A81" w:rsidRDefault="0077041C" w:rsidP="006E043F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estat i actuació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dispositiu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alarma per nivell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</w:t>
            </w:r>
            <w:r w:rsidR="006E043F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baix</w:t>
            </w:r>
            <w:r w:rsidR="004703C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*</w:t>
            </w:r>
          </w:p>
        </w:tc>
      </w:tr>
      <w:tr w:rsidR="00146817" w:rsidRPr="00C03A81" w14:paraId="629D5E76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43AB7" w14:textId="004CBC5D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Verificació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dispositiu de mesurament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nivell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de la caldera</w:t>
            </w:r>
            <w:r w:rsidR="004703C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*</w:t>
            </w:r>
          </w:p>
        </w:tc>
      </w:tr>
      <w:tr w:rsidR="00146817" w:rsidRPr="00C03A81" w14:paraId="3F4F5A4B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DC8DB" w14:textId="5271B5FE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ajust i actuació del pressòstat de regulació de </w:t>
            </w:r>
            <w:r w:rsidR="006F01C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pressió de la caldera</w:t>
            </w:r>
            <w:r w:rsidR="004703C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*</w:t>
            </w:r>
          </w:p>
        </w:tc>
      </w:tr>
      <w:tr w:rsidR="00146817" w:rsidRPr="00C03A81" w14:paraId="741763E6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7B5D4" w14:textId="61B1A24D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estat i funcionament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dispositiu de purga de la caldera</w:t>
            </w:r>
            <w:r w:rsidR="004703C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*</w:t>
            </w:r>
          </w:p>
        </w:tc>
      </w:tr>
      <w:tr w:rsidR="00146817" w:rsidRPr="00C03A81" w14:paraId="4C32D4EB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05F3F" w14:textId="76AC47A0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la pressió de treball en el vas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expansió i comprovació de membrana</w:t>
            </w:r>
          </w:p>
        </w:tc>
      </w:tr>
      <w:tr w:rsidR="00146817" w:rsidRPr="00C03A81" w14:paraId="25C81B6B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F1DD3" w14:textId="4A44B54B" w:rsidR="00146817" w:rsidRPr="00C03A81" w:rsidRDefault="0077041C" w:rsidP="00BC143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Verificació i neteja de la </w:t>
            </w:r>
            <w:r w:rsidR="00BC1437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xemeneia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 de la cambra de combustió</w:t>
            </w:r>
          </w:p>
        </w:tc>
      </w:tr>
      <w:tr w:rsidR="00146817" w:rsidRPr="00C03A81" w14:paraId="4724DCF9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0A3B4" w14:textId="48EBD4F0" w:rsidR="00146817" w:rsidRPr="00C03A81" w:rsidRDefault="0077041C" w:rsidP="006E043F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i neteja de circuit de fums, fe</w:t>
            </w:r>
            <w:r w:rsidR="006E043F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ix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tubular i turbuladors</w:t>
            </w:r>
          </w:p>
        </w:tc>
      </w:tr>
      <w:tr w:rsidR="00146817" w:rsidRPr="00C03A81" w14:paraId="255A4E3D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E1937" w14:textId="142D3D2A" w:rsidR="00146817" w:rsidRPr="00C03A81" w:rsidRDefault="0077041C" w:rsidP="00BC143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inexistència de fuites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aigua a la </w:t>
            </w:r>
            <w:r w:rsidR="00BC1437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xemeneia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i </w:t>
            </w:r>
            <w:r w:rsidR="006E043F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al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fe</w:t>
            </w:r>
            <w:r w:rsidR="006E043F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ix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tubular</w:t>
            </w:r>
          </w:p>
        </w:tc>
      </w:tr>
      <w:tr w:rsidR="00146817" w:rsidRPr="00C03A81" w14:paraId="661622DC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84C5C" w14:textId="26902F4E" w:rsidR="00146817" w:rsidRPr="00C03A81" w:rsidRDefault="0077041C" w:rsidP="00E76E10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dels refractaris i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 si escau,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reparació</w:t>
            </w:r>
          </w:p>
        </w:tc>
      </w:tr>
      <w:tr w:rsidR="00146817" w:rsidRPr="00C03A81" w14:paraId="29BEEAEB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45006" w14:textId="131886C1" w:rsidR="00146817" w:rsidRPr="00C03A81" w:rsidRDefault="0077041C" w:rsidP="00E76E10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de juntes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estanquitat i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 si escau,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substitució </w:t>
            </w:r>
          </w:p>
        </w:tc>
      </w:tr>
      <w:tr w:rsidR="00146817" w:rsidRPr="00C03A81" w14:paraId="6DB8D049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71336" w14:textId="3C1F339A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lastRenderedPageBreak/>
              <w:t>Verificació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aïllament tèrmic de la caldera</w:t>
            </w:r>
          </w:p>
        </w:tc>
      </w:tr>
      <w:tr w:rsidR="00146817" w:rsidRPr="00C03A81" w14:paraId="4814CBBB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1B8045" w14:textId="765D2890" w:rsidR="00146817" w:rsidRPr="00C03A81" w:rsidRDefault="0077041C" w:rsidP="006E043F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estat dels espiells de la caldera i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cremador. Neteja o substitució</w:t>
            </w:r>
            <w:r w:rsidR="006E043F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 si escau</w:t>
            </w:r>
          </w:p>
        </w:tc>
      </w:tr>
      <w:tr w:rsidR="00146817" w:rsidRPr="00C03A81" w14:paraId="703ECFE3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897A7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Neteja </w:t>
            </w:r>
            <w:r w:rsidR="006E043F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de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la caixa de fums, conducte de fums i xemeneia de la caldera</w:t>
            </w:r>
          </w:p>
        </w:tc>
      </w:tr>
      <w:tr w:rsidR="00146817" w:rsidRPr="00C03A81" w14:paraId="6253425A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A18B9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Neteja del filtre de gas</w:t>
            </w:r>
          </w:p>
        </w:tc>
      </w:tr>
      <w:tr w:rsidR="00146817" w:rsidRPr="00C03A81" w14:paraId="49AE59FA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56C09" w14:textId="27C34540" w:rsidR="00146817" w:rsidRPr="00C03A81" w:rsidRDefault="0077041C" w:rsidP="00E76E10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fuites de combustible i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, si escau,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correcció</w:t>
            </w:r>
          </w:p>
        </w:tc>
      </w:tr>
      <w:tr w:rsidR="00146817" w:rsidRPr="00C03A81" w14:paraId="7024D0B0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BEBB50" w14:textId="09447175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estanquitat i actuació de vàlvules de tall manuals i automàtiques del circuit de combustible</w:t>
            </w:r>
          </w:p>
        </w:tc>
      </w:tr>
      <w:tr w:rsidR="00146817" w:rsidRPr="00C03A81" w14:paraId="3AC40AA7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6EDF7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reglatge i actuació del termòstat de treball del generador</w:t>
            </w:r>
          </w:p>
        </w:tc>
      </w:tr>
      <w:tr w:rsidR="00146817" w:rsidRPr="00C03A81" w14:paraId="695FCA34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96E0E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reglatge i actuació del termòstat de seguretat del generador</w:t>
            </w:r>
          </w:p>
        </w:tc>
      </w:tr>
      <w:tr w:rsidR="00146817" w:rsidRPr="00C03A81" w14:paraId="2E26D0C9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D12CC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reglatge i actuació del piròstat</w:t>
            </w:r>
          </w:p>
        </w:tc>
      </w:tr>
      <w:tr w:rsidR="00146817" w:rsidRPr="00C03A81" w14:paraId="6CDFE5E5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47D19" w14:textId="21C15ABD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instruments de mesura, manòmetres i termòmetres</w:t>
            </w:r>
          </w:p>
        </w:tc>
      </w:tr>
      <w:tr w:rsidR="00146817" w:rsidRPr="00C03A81" w14:paraId="23569811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37CC6" w14:textId="7AED3108" w:rsidR="00146817" w:rsidRPr="00C03A81" w:rsidRDefault="0077041C" w:rsidP="00E76E10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la pressió de subministrament de gas i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 si escau,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ajust dels reguladors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alta i de baixa pressió</w:t>
            </w:r>
          </w:p>
        </w:tc>
      </w:tr>
      <w:tr w:rsidR="00146817" w:rsidRPr="00C03A81" w14:paraId="4881305D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47960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i neteja del capçal de combustió i disc deflector de flama</w:t>
            </w:r>
          </w:p>
        </w:tc>
      </w:tr>
      <w:tr w:rsidR="00146817" w:rsidRPr="00C03A81" w14:paraId="0E8E3E87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94D7C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i ajust de posició relativa de disc deflector, boca de canó i elèctrodes</w:t>
            </w:r>
          </w:p>
        </w:tc>
      </w:tr>
      <w:tr w:rsidR="00146817" w:rsidRPr="00C03A81" w14:paraId="0FDF6176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18887" w14:textId="787F008E" w:rsidR="00146817" w:rsidRPr="00C03A81" w:rsidRDefault="0077041C" w:rsidP="00BC143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Verificació i ajust de la posició del canó a la </w:t>
            </w:r>
            <w:r w:rsidR="00BC1437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xemeneia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 ajust de la longitud de la flama</w:t>
            </w:r>
          </w:p>
        </w:tc>
      </w:tr>
      <w:tr w:rsidR="00146817" w:rsidRPr="00C03A81" w14:paraId="39732757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AAB1D" w14:textId="63E66FDD" w:rsidR="00146817" w:rsidRPr="00C03A81" w:rsidRDefault="0077041C" w:rsidP="00E76E10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dels elèctrodes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encesa i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 si escau,</w:t>
            </w:r>
            <w:r w:rsidR="0070533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substitució </w:t>
            </w:r>
          </w:p>
        </w:tc>
      </w:tr>
      <w:tr w:rsidR="00146817" w:rsidRPr="00C03A81" w14:paraId="02C54497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90A1A" w14:textId="3060662F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estat, ajust i neteja de pestanyes de regulació de cabal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aire del cremador</w:t>
            </w:r>
          </w:p>
        </w:tc>
      </w:tr>
      <w:tr w:rsidR="00146817" w:rsidRPr="00C03A81" w14:paraId="42BF6812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E510B9" w14:textId="7D3CE44C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Neteja i 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injectors de gas i vàlvules de la rampa de regulació</w:t>
            </w:r>
          </w:p>
        </w:tc>
      </w:tr>
      <w:tr w:rsidR="00146817" w:rsidRPr="00C03A81" w14:paraId="0C0D5C45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8435F" w14:textId="240F45E6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i actuació de les electrovàlvules del cremador</w:t>
            </w:r>
          </w:p>
        </w:tc>
      </w:tr>
      <w:tr w:rsidR="00146817" w:rsidRPr="00C03A81" w14:paraId="578A8B77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984DA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Verificació, ajust i neteja de la cèl·lula iònica del cremador</w:t>
            </w:r>
          </w:p>
        </w:tc>
      </w:tr>
      <w:tr w:rsidR="00146817" w:rsidRPr="00C03A81" w14:paraId="3F4CDAEA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54033" w14:textId="08D522D4" w:rsidR="00146817" w:rsidRPr="00C03A81" w:rsidRDefault="0077041C" w:rsidP="00BC143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del programador del cremador i comprovació de processos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encesa, apaga</w:t>
            </w:r>
            <w:r w:rsidR="00BC1437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da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i post</w:t>
            </w:r>
            <w:r w:rsidR="00C1413F" w:rsidRPr="004530F2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escombratge</w:t>
            </w:r>
          </w:p>
        </w:tc>
      </w:tr>
      <w:tr w:rsidR="00146817" w:rsidRPr="00C03A81" w14:paraId="2E8F0306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71C8D" w14:textId="3A162E21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i actuació del transformador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encesa</w:t>
            </w:r>
          </w:p>
        </w:tc>
      </w:tr>
      <w:tr w:rsidR="00146817" w:rsidRPr="00C03A81" w14:paraId="56B42A07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3C0B1" w14:textId="7FF47BFB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aïllament elèctric entre primari i secundari del transformador</w:t>
            </w:r>
          </w:p>
        </w:tc>
      </w:tr>
      <w:tr w:rsidR="00146817" w:rsidRPr="00C03A81" w14:paraId="7026F6B4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D45AE" w14:textId="385FBCDB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aïllament elèctric entre els elèctrodes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encesa i massa</w:t>
            </w:r>
          </w:p>
        </w:tc>
      </w:tr>
      <w:tr w:rsidR="00146817" w:rsidRPr="00C03A81" w14:paraId="43C014CC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35712" w14:textId="76ACF9FE" w:rsidR="00146817" w:rsidRPr="00C03A81" w:rsidRDefault="0077041C" w:rsidP="00E76E10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dels cables dels elèctrodes i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 si escau,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substitució </w:t>
            </w:r>
          </w:p>
        </w:tc>
      </w:tr>
      <w:tr w:rsidR="00146817" w:rsidRPr="00C03A81" w14:paraId="56EE8026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AA5FC" w14:textId="4C488FCB" w:rsidR="00146817" w:rsidRPr="00C03A81" w:rsidRDefault="0077041C" w:rsidP="00E76E10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arc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encesa i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 si escau,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ajust </w:t>
            </w:r>
          </w:p>
        </w:tc>
      </w:tr>
      <w:tr w:rsidR="00146817" w:rsidRPr="00C03A81" w14:paraId="08DBD862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71636" w14:textId="16C14686" w:rsidR="00146817" w:rsidRPr="00C03A81" w:rsidRDefault="0077041C" w:rsidP="00CF1889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i funcionament del ventilador del cremador. Ajust i greixatge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si escau</w:t>
            </w:r>
          </w:p>
        </w:tc>
      </w:tr>
      <w:tr w:rsidR="00146817" w:rsidRPr="00C03A81" w14:paraId="6EE08A69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8D501" w14:textId="0FBB4C1D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lastRenderedPageBreak/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actuació de circuits de seguretat i enclavaments del cremador</w:t>
            </w:r>
          </w:p>
        </w:tc>
      </w:tr>
      <w:tr w:rsidR="00146817" w:rsidRPr="00C03A81" w14:paraId="00DAA284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AD282" w14:textId="307455CB" w:rsidR="00146817" w:rsidRPr="00C03A81" w:rsidRDefault="0077041C" w:rsidP="00E76E10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i, si escau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r w:rsidR="00AD6AC8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cargolament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de les connexions elèctriques del cremador</w:t>
            </w:r>
          </w:p>
        </w:tc>
      </w:tr>
      <w:tr w:rsidR="00146817" w:rsidRPr="00C03A81" w14:paraId="3C410532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95AE6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i ajust de la protecció tèrmica externa del motor del cremador</w:t>
            </w:r>
          </w:p>
        </w:tc>
      </w:tr>
      <w:tr w:rsidR="00146817" w:rsidRPr="00C03A81" w14:paraId="7E0E81C3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113BA" w14:textId="32A3BF7C" w:rsidR="00146817" w:rsidRPr="00C03A81" w:rsidRDefault="0077041C" w:rsidP="00CF1889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Verificació de la connexió </w:t>
            </w:r>
            <w:r w:rsidR="00CF1889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de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terra del cremador</w:t>
            </w:r>
          </w:p>
        </w:tc>
      </w:tr>
      <w:tr w:rsidR="00146817" w:rsidRPr="00C03A81" w14:paraId="2895D71C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502B7" w14:textId="4EF5C10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Anotació de consums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intensitat per fase del cremador i comparació amb els consums nominals</w:t>
            </w:r>
          </w:p>
        </w:tc>
      </w:tr>
      <w:tr w:rsidR="00146817" w:rsidRPr="00C03A81" w14:paraId="5DBDD764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A2298" w14:textId="6C44DDB4" w:rsidR="00146817" w:rsidRPr="00C03A81" w:rsidRDefault="0077041C" w:rsidP="00E76E10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pilots de senyalització i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, si escau,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substitució </w:t>
            </w:r>
          </w:p>
        </w:tc>
      </w:tr>
      <w:tr w:rsidR="00146817" w:rsidRPr="00C03A81" w14:paraId="429CDAB2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CFDAE" w14:textId="4C557E8D" w:rsidR="00146817" w:rsidRPr="00C03A81" w:rsidRDefault="0077041C" w:rsidP="00FB387A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interruptors i contactors, </w:t>
            </w:r>
            <w:r w:rsidR="00FB387A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collament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de connexions i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, si escau, </w:t>
            </w:r>
            <w:r w:rsidRPr="00A96D6B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substitució de contactes</w:t>
            </w:r>
          </w:p>
        </w:tc>
      </w:tr>
      <w:tr w:rsidR="00146817" w:rsidRPr="00C03A81" w14:paraId="16C0DB4E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EBA61" w14:textId="11A12B0C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actuació de proteccions magnetotèrmiques i diferencials</w:t>
            </w:r>
            <w:r w:rsidR="00A354D4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i </w:t>
            </w:r>
            <w:r w:rsidR="00AD6AC8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cargolament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de connexions</w:t>
            </w:r>
          </w:p>
        </w:tc>
      </w:tr>
      <w:tr w:rsidR="00146817" w:rsidRPr="00C03A81" w14:paraId="37927331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9FE6C" w14:textId="006C5FB8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estat i funcionament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dispositiu de ventilació de la sala de calderes</w:t>
            </w:r>
          </w:p>
        </w:tc>
      </w:tr>
      <w:tr w:rsidR="00146817" w:rsidRPr="00C03A81" w14:paraId="7AD8E8F5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59DF51" w14:textId="58A0C6C5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Neteja de reixetes de ventilació i components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dispositiu de ventilació de la sala de calderes</w:t>
            </w:r>
          </w:p>
        </w:tc>
      </w:tr>
      <w:tr w:rsidR="00146817" w:rsidRPr="00C03A81" w14:paraId="0E995259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E0A98" w14:textId="2AF664DC" w:rsidR="00941159" w:rsidRPr="00C03A81" w:rsidRDefault="0077041C" w:rsidP="004530F2">
            <w:pPr>
              <w:pStyle w:val="Sinespaciado"/>
              <w:rPr>
                <w:rFonts w:ascii="Liberation Sans" w:eastAsia="Times New Roman" w:hAnsi="Liberation Sans" w:cs="Arial"/>
                <w:b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Presa de dades de paràmetres de la combustió, anàlisi i ajust d</w:t>
            </w:r>
            <w:r w:rsidR="0026072B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els paràmetres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. Càlcul de rendiments</w:t>
            </w:r>
          </w:p>
        </w:tc>
      </w:tr>
      <w:tr w:rsidR="00146817" w:rsidRPr="00C03A81" w14:paraId="25FC8838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8CDD1" w14:textId="49882370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encesa, espurna i qualitat de la flama</w:t>
            </w:r>
          </w:p>
        </w:tc>
      </w:tr>
      <w:tr w:rsidR="00146817" w:rsidRPr="00C03A81" w14:paraId="5247066C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29625" w14:textId="06C45F86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i actuació dels dispositius automàtics de detecció de fuites de gas</w:t>
            </w:r>
          </w:p>
        </w:tc>
      </w:tr>
      <w:tr w:rsidR="00146817" w:rsidRPr="00C03A81" w14:paraId="47012720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E362E" w14:textId="00D19A21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Verificació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tancament de la vàlvula automàtica de seguretat de tall de subministrament de gas en cas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emergència</w:t>
            </w:r>
          </w:p>
        </w:tc>
      </w:tr>
      <w:tr w:rsidR="00146817" w:rsidRPr="00C03A81" w14:paraId="4350648A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6DB1B" w14:textId="6D1590F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estat, disponibilitat i </w:t>
            </w:r>
            <w:r w:rsidR="0067164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timbratge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elements de prevenció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incendis</w:t>
            </w:r>
          </w:p>
        </w:tc>
      </w:tr>
      <w:tr w:rsidR="00146817" w:rsidRPr="00C03A81" w14:paraId="3ED5C2B8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2DD1C7" w14:textId="658B1D81" w:rsidR="00146817" w:rsidRPr="00C03A81" w:rsidRDefault="0077041C" w:rsidP="004959AB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Presa de dades de funcionament per determina</w:t>
            </w:r>
            <w:r w:rsidR="004959AB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r 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rendiment instantani</w:t>
            </w:r>
          </w:p>
        </w:tc>
      </w:tr>
      <w:tr w:rsidR="00146817" w:rsidRPr="00C03A81" w14:paraId="5AA333A1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BD766" w14:textId="16C2AD27" w:rsidR="00941159" w:rsidRPr="00C03A81" w:rsidRDefault="0077041C" w:rsidP="004530F2">
            <w:pPr>
              <w:pStyle w:val="Sinespaciado"/>
              <w:rPr>
                <w:rFonts w:ascii="Liberation Sans" w:eastAsia="Times New Roman" w:hAnsi="Liberation Sans" w:cs="Arial"/>
                <w:b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existència i idoneïtat de rètols i indicacions de seguretat a la sala de calderes</w:t>
            </w:r>
          </w:p>
        </w:tc>
      </w:tr>
      <w:tr w:rsidR="00146817" w:rsidRPr="00C03A81" w14:paraId="27DE8BA8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07D95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Anotació de dades de consum de combustible i comparació amb factures de la companyia subministradora</w:t>
            </w:r>
          </w:p>
        </w:tc>
      </w:tr>
      <w:tr w:rsidR="00146817" w:rsidRPr="00C03A81" w14:paraId="688DB81A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06D4C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Neteja general i repàs de pintura de la instal·lació</w:t>
            </w:r>
          </w:p>
        </w:tc>
      </w:tr>
    </w:tbl>
    <w:p w14:paraId="1FDC9FD4" w14:textId="77777777" w:rsidR="00146817" w:rsidRPr="00C03A81" w:rsidRDefault="00146817">
      <w:pPr>
        <w:pStyle w:val="Sinespaciado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146817" w:rsidRPr="00C03A81" w14:paraId="1D8A61BA" w14:textId="77777777">
        <w:trPr>
          <w:trHeight w:val="499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C4E72" w14:textId="45795EB9" w:rsidR="00941159" w:rsidRPr="00C03A81" w:rsidRDefault="0077041C" w:rsidP="004530F2">
            <w:pPr>
              <w:pStyle w:val="Sinespaciado"/>
              <w:rPr>
                <w:rFonts w:ascii="Liberation Sans" w:hAnsi="Liberation Sans"/>
                <w:b/>
                <w:color w:val="000000"/>
                <w:szCs w:val="24"/>
              </w:rPr>
            </w:pPr>
            <w:bookmarkStart w:id="361" w:name="__RefHeading___Toc24506_1435839398"/>
            <w:bookmarkStart w:id="362" w:name="_Toc70337850"/>
            <w:r w:rsidRPr="00C03A81">
              <w:rPr>
                <w:b/>
                <w:u w:val="single"/>
                <w:lang w:eastAsia="ca-ES"/>
              </w:rPr>
              <w:t xml:space="preserve">Bombes </w:t>
            </w:r>
            <w:r w:rsidR="005206CB" w:rsidRPr="00C03A81">
              <w:rPr>
                <w:b/>
                <w:u w:val="single"/>
                <w:lang w:eastAsia="ca-ES"/>
              </w:rPr>
              <w:t xml:space="preserve">de </w:t>
            </w:r>
            <w:r w:rsidRPr="00C03A81">
              <w:rPr>
                <w:b/>
                <w:u w:val="single"/>
                <w:lang w:eastAsia="ca-ES"/>
              </w:rPr>
              <w:t>circula</w:t>
            </w:r>
            <w:r w:rsidR="005206CB" w:rsidRPr="00C03A81">
              <w:rPr>
                <w:b/>
                <w:u w:val="single"/>
                <w:lang w:eastAsia="ca-ES"/>
              </w:rPr>
              <w:t>ció</w:t>
            </w:r>
            <w:bookmarkEnd w:id="361"/>
            <w:bookmarkEnd w:id="362"/>
          </w:p>
        </w:tc>
      </w:tr>
      <w:tr w:rsidR="00146817" w:rsidRPr="00C03A81" w14:paraId="3D8CF83B" w14:textId="77777777">
        <w:trPr>
          <w:trHeight w:hRule="exact" w:val="499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3EF37" w14:textId="77777777" w:rsidR="00146817" w:rsidRPr="00C03A81" w:rsidRDefault="00146817">
            <w:pPr>
              <w:pStyle w:val="Sinespaciado"/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1AC00030" w14:textId="77777777">
        <w:trPr>
          <w:trHeight w:val="499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BD4CF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a-ES"/>
              </w:rPr>
              <w:t>Treball</w:t>
            </w:r>
          </w:p>
        </w:tc>
      </w:tr>
      <w:tr w:rsidR="00146817" w:rsidRPr="00C03A81" w14:paraId="28911932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3F5FF" w14:textId="5C33C9D4" w:rsidR="00941159" w:rsidRPr="00C03A81" w:rsidRDefault="0077041C" w:rsidP="004530F2">
            <w:pPr>
              <w:pStyle w:val="Sinespaciado"/>
              <w:rPr>
                <w:rFonts w:ascii="Liberation Sans" w:eastAsia="Times New Roman" w:hAnsi="Liberation Sans" w:cs="Arial"/>
                <w:b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corrosions exteriors i estat general de carcasses, eix, cargols. Neteja i desoxida</w:t>
            </w:r>
            <w:r w:rsidR="005206CB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ció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 si escau</w:t>
            </w:r>
          </w:p>
        </w:tc>
      </w:tr>
      <w:tr w:rsidR="00146817" w:rsidRPr="00C03A81" w14:paraId="13FCF267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059AB" w14:textId="036B6642" w:rsidR="00146817" w:rsidRPr="00C03A81" w:rsidRDefault="0077041C" w:rsidP="00E76E10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de la pintura i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, si escau,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repàs de pintura</w:t>
            </w:r>
          </w:p>
        </w:tc>
      </w:tr>
      <w:tr w:rsidR="00146817" w:rsidRPr="00C03A81" w14:paraId="23C2504F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C27DE" w14:textId="189DFD05" w:rsidR="00941159" w:rsidRPr="00C03A81" w:rsidRDefault="0077041C" w:rsidP="004530F2">
            <w:pPr>
              <w:pStyle w:val="Sinespaciado"/>
              <w:rPr>
                <w:rFonts w:ascii="Liberation Sans" w:eastAsia="Times New Roman" w:hAnsi="Liberation Sans" w:cs="Arial"/>
                <w:b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de les connexions amb canonades i col·lectors. Eliminació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oxidacions</w:t>
            </w:r>
          </w:p>
        </w:tc>
      </w:tr>
      <w:tr w:rsidR="00146817" w:rsidRPr="00C03A81" w14:paraId="51EC2D11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FA650" w14:textId="068E83ED" w:rsidR="00941159" w:rsidRPr="00C03A81" w:rsidRDefault="0077041C" w:rsidP="004530F2">
            <w:pPr>
              <w:pStyle w:val="Sinespaciado"/>
              <w:rPr>
                <w:rFonts w:ascii="Liberation Sans" w:eastAsia="Times New Roman" w:hAnsi="Liberation Sans" w:cs="Arial"/>
                <w:b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dels acoblaments elàstics antivibradors, comprovació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enduriment i</w:t>
            </w:r>
            <w:r w:rsidR="005206CB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, si escau,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substitució</w:t>
            </w:r>
          </w:p>
        </w:tc>
      </w:tr>
      <w:tr w:rsidR="00146817" w:rsidRPr="00C03A81" w14:paraId="7ED02753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9D57E" w14:textId="37159388" w:rsidR="00146817" w:rsidRPr="00C03A81" w:rsidRDefault="0077041C" w:rsidP="00E76E10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lastRenderedPageBreak/>
              <w:t>Verificació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aïllaments tèrmics i proteccions exteriors i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, si escau,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reparació</w:t>
            </w:r>
          </w:p>
        </w:tc>
      </w:tr>
      <w:tr w:rsidR="00146817" w:rsidRPr="00C03A81" w14:paraId="0FD8D354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81925E" w14:textId="6534519A" w:rsidR="00146817" w:rsidRPr="00C03A81" w:rsidRDefault="0077041C" w:rsidP="00E76E10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general de bancades i suports antivibradors. Neteja de bancades i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 si escau,</w:t>
            </w:r>
            <w:r w:rsidR="0070533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substitució de suports</w:t>
            </w:r>
          </w:p>
        </w:tc>
      </w:tr>
      <w:tr w:rsidR="00146817" w:rsidRPr="00C03A81" w14:paraId="26962DF0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FF351" w14:textId="53184DBD" w:rsidR="00941159" w:rsidRPr="00C03A81" w:rsidRDefault="0077041C" w:rsidP="004530F2">
            <w:pPr>
              <w:pStyle w:val="Sinespaciado"/>
              <w:rPr>
                <w:rFonts w:ascii="Liberation Sans" w:eastAsia="Times New Roman" w:hAnsi="Liberation Sans" w:cs="Arial"/>
                <w:b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</w:t>
            </w:r>
            <w:r w:rsidR="005206CB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collament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dels cargols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ancoratge a bancades</w:t>
            </w:r>
          </w:p>
        </w:tc>
      </w:tr>
      <w:tr w:rsidR="00146817" w:rsidRPr="00C03A81" w14:paraId="76FB16D8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D1CE9" w14:textId="32EE1470" w:rsidR="00941159" w:rsidRPr="00C03A81" w:rsidRDefault="0077041C" w:rsidP="004530F2">
            <w:pPr>
              <w:pStyle w:val="Sinespaciado"/>
              <w:rPr>
                <w:rFonts w:ascii="Liberation Sans" w:eastAsia="Times New Roman" w:hAnsi="Liberation Sans" w:cs="Arial"/>
                <w:b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del suport de bombes en línia i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, si escau,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reparació o consolidació</w:t>
            </w:r>
          </w:p>
        </w:tc>
      </w:tr>
      <w:tr w:rsidR="00146817" w:rsidRPr="00C03A81" w14:paraId="69BEB266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85482" w14:textId="07AB65D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nivell de greixatge en càrter de bombes de bancada. Reposició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oli</w:t>
            </w:r>
            <w:r w:rsidR="00C24DC7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,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si escau</w:t>
            </w:r>
          </w:p>
        </w:tc>
      </w:tr>
      <w:tr w:rsidR="00146817" w:rsidRPr="00C03A81" w14:paraId="45B018A4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EF594" w14:textId="475A7A2E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acoblament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eixos motor-bomba. Substitució de tacs o làmines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arrossegament, si escau</w:t>
            </w:r>
          </w:p>
        </w:tc>
      </w:tr>
      <w:tr w:rsidR="00146817" w:rsidRPr="00C03A81" w14:paraId="24E7422D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E184F" w14:textId="3DAC5496" w:rsidR="00146817" w:rsidRPr="00C03A81" w:rsidRDefault="0077041C" w:rsidP="00E76E10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alineació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eixos motor-bomba i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, si escau,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ajust</w:t>
            </w:r>
          </w:p>
        </w:tc>
      </w:tr>
      <w:tr w:rsidR="00146817" w:rsidRPr="00C03A81" w14:paraId="4BD5BB35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28A05" w14:textId="04EA66E3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inexistència de pèrdues i degotejos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en tanques mecàniques</w:t>
            </w:r>
          </w:p>
        </w:tc>
      </w:tr>
      <w:tr w:rsidR="00146817" w:rsidRPr="00C03A81" w14:paraId="60E1706F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BAE7A" w14:textId="4FFC5129" w:rsidR="00941159" w:rsidRPr="00C03A81" w:rsidRDefault="0077041C" w:rsidP="004530F2">
            <w:pPr>
              <w:pStyle w:val="Sinespaciado"/>
              <w:rPr>
                <w:rFonts w:ascii="Liberation Sans" w:eastAsia="Times New Roman" w:hAnsi="Liberation Sans" w:cs="Arial"/>
                <w:b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i ajust del degoteig en tancaments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estopada. Canvi del </w:t>
            </w:r>
            <w:r w:rsidR="006007C5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fil de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gr</w:t>
            </w:r>
            <w:r w:rsidR="006007C5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fit quan 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calgui</w:t>
            </w:r>
          </w:p>
        </w:tc>
      </w:tr>
      <w:tr w:rsidR="00146817" w:rsidRPr="00C03A81" w14:paraId="698E0EA3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344AA" w14:textId="1DC271E1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la cassoleta de recollida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de refrigeració de premses. Neteja de les cassoletes i de les canalitzacions de desguàs</w:t>
            </w:r>
          </w:p>
        </w:tc>
      </w:tr>
      <w:tr w:rsidR="00146817" w:rsidRPr="00C03A81" w14:paraId="37F65ABA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D47E1A" w14:textId="7989E6E5" w:rsidR="00941159" w:rsidRPr="00C03A81" w:rsidRDefault="0077041C" w:rsidP="004530F2">
            <w:pPr>
              <w:pStyle w:val="Sinespaciado"/>
              <w:rPr>
                <w:rFonts w:ascii="Liberation Sans" w:eastAsia="Times New Roman" w:hAnsi="Liberation Sans" w:cs="Arial"/>
                <w:b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fuites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per juntes i</w:t>
            </w:r>
            <w:r w:rsidR="006007C5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 si n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="006007C5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hi ha,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r w:rsidR="006007C5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r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eajustament o substitució de juntes</w:t>
            </w:r>
          </w:p>
        </w:tc>
      </w:tr>
      <w:tr w:rsidR="00146817" w:rsidRPr="00C03A81" w14:paraId="7906264A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35CA7" w14:textId="3A6BE371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inexistència de sorolls o vibracions anòmales durant el funcionament</w:t>
            </w:r>
          </w:p>
        </w:tc>
      </w:tr>
      <w:tr w:rsidR="00146817" w:rsidRPr="00C03A81" w14:paraId="70F9B03E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7EADA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sorolls originats per cavitació durant el funcionament. Comprovació de pressions de treball</w:t>
            </w:r>
          </w:p>
        </w:tc>
      </w:tr>
      <w:tr w:rsidR="00146817" w:rsidRPr="00C03A81" w14:paraId="1A7297C1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B2EE3" w14:textId="58013074" w:rsidR="00146817" w:rsidRPr="00C03A81" w:rsidRDefault="0077041C" w:rsidP="00CE64A1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folgances i desgast en eixos, coixinets i rodaments</w:t>
            </w:r>
          </w:p>
        </w:tc>
      </w:tr>
      <w:tr w:rsidR="00146817" w:rsidRPr="00C03A81" w14:paraId="2E219B17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4800F" w14:textId="3D6DD56A" w:rsidR="00941159" w:rsidRPr="00C03A81" w:rsidRDefault="0077041C" w:rsidP="009F0BBB">
            <w:pPr>
              <w:pStyle w:val="Sinespaciado"/>
              <w:keepNext/>
              <w:keepLines/>
              <w:numPr>
                <w:ilvl w:val="2"/>
                <w:numId w:val="1"/>
              </w:numPr>
              <w:spacing w:before="40"/>
              <w:ind w:left="1418"/>
              <w:jc w:val="both"/>
              <w:outlineLvl w:val="2"/>
              <w:rPr>
                <w:rFonts w:ascii="Liberation Sans" w:eastAsia="Times New Roman" w:hAnsi="Liberation Sans" w:cs="Arial"/>
                <w:b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clav</w:t>
            </w:r>
            <w:r w:rsidR="006007C5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illers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i xavetes. Verificació de folgances. </w:t>
            </w:r>
            <w:r w:rsidR="006007C5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Collament de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r w:rsidR="006007C5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cargols </w:t>
            </w:r>
            <w:r w:rsidR="00C1413F" w:rsidRPr="00C03A81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ca-ES"/>
              </w:rPr>
              <w:t>presoners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i substitució de xavetes, si escau</w:t>
            </w:r>
          </w:p>
        </w:tc>
      </w:tr>
      <w:tr w:rsidR="00146817" w:rsidRPr="00C03A81" w14:paraId="0331775B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77A73" w14:textId="39A11149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escalfaments anormals en tancaments i coixinets</w:t>
            </w:r>
          </w:p>
        </w:tc>
      </w:tr>
      <w:tr w:rsidR="00146817" w:rsidRPr="00C03A81" w14:paraId="2BC36AF9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C8EEA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dispositius de refrigeració de coixinets i tancaments</w:t>
            </w:r>
          </w:p>
        </w:tc>
      </w:tr>
      <w:tr w:rsidR="00146817" w:rsidRPr="00C03A81" w14:paraId="227D9C7A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B9346" w14:textId="1E9CE5B2" w:rsidR="00941159" w:rsidRPr="00C03A81" w:rsidRDefault="0077041C" w:rsidP="004530F2">
            <w:pPr>
              <w:pStyle w:val="Sinespaciado"/>
              <w:rPr>
                <w:rFonts w:ascii="Liberation Sans" w:eastAsia="Times New Roman" w:hAnsi="Liberation Sans" w:cs="Arial"/>
                <w:b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del</w:t>
            </w:r>
            <w:r w:rsidR="000B1E0E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collament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de les connexions elèctriques als borns del motor</w:t>
            </w:r>
          </w:p>
        </w:tc>
      </w:tr>
      <w:tr w:rsidR="00146817" w:rsidRPr="00C03A81" w14:paraId="48766C5D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8C911" w14:textId="77975D11" w:rsidR="00941159" w:rsidRPr="00C03A81" w:rsidRDefault="0077041C" w:rsidP="004530F2">
            <w:pPr>
              <w:pStyle w:val="Sinespaciado"/>
              <w:rPr>
                <w:rFonts w:ascii="Liberation Sans" w:eastAsia="Times New Roman" w:hAnsi="Liberation Sans" w:cs="Arial"/>
                <w:b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del ventilador de refrigeració del motor. Verificació de la inexistència de contactes amb la carcassa i</w:t>
            </w:r>
            <w:r w:rsidR="000B1E0E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 en cas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="000B1E0E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observar gir excèntric,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substitució del ventilador </w:t>
            </w:r>
          </w:p>
        </w:tc>
      </w:tr>
      <w:tr w:rsidR="00146817" w:rsidRPr="00C03A81" w14:paraId="54BFF90C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807CD" w14:textId="04DA4C17" w:rsidR="00146817" w:rsidRPr="00C03A81" w:rsidRDefault="0077041C" w:rsidP="00CF1889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Inspecció de connexions i conductors de </w:t>
            </w:r>
            <w:r w:rsidR="00CF1889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connexió de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terra. Reajustament de connexions</w:t>
            </w:r>
          </w:p>
        </w:tc>
      </w:tr>
      <w:tr w:rsidR="00146817" w:rsidRPr="00C03A81" w14:paraId="27DF849C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C21654" w14:textId="45A5CC05" w:rsidR="00941159" w:rsidRPr="00C03A81" w:rsidRDefault="0077041C" w:rsidP="004530F2">
            <w:pPr>
              <w:pStyle w:val="Sinespaciado"/>
              <w:rPr>
                <w:rFonts w:ascii="Liberation Sans" w:eastAsia="Times New Roman" w:hAnsi="Liberation Sans" w:cs="Arial"/>
                <w:b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Inspecció de </w:t>
            </w:r>
            <w:r w:rsidR="000B1E0E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="000B1E0E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engegador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 motor: contactors, relés de maniobra i protecció i magnetotèrmics. Substitució de contactes de contactors i ajust de relés magnetotèrmics, quan sigui necessari</w:t>
            </w:r>
          </w:p>
        </w:tc>
      </w:tr>
      <w:tr w:rsidR="00146817" w:rsidRPr="00C03A81" w14:paraId="25513ADA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F2452" w14:textId="41673F3E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i funcionalitat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enclavaments elèctrics entre bombes i altres equips</w:t>
            </w:r>
          </w:p>
        </w:tc>
      </w:tr>
      <w:tr w:rsidR="00146817" w:rsidRPr="00C03A81" w14:paraId="449DE095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B879A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Presa de dades de tensió i consum en borns de motor i comparació amb les nominals</w:t>
            </w:r>
          </w:p>
        </w:tc>
      </w:tr>
      <w:tr w:rsidR="00146817" w:rsidRPr="00C03A81" w14:paraId="3EA8AD02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D9276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Presa de dades de condicions de funcionament i comparació amb les nominals de disseny</w:t>
            </w:r>
          </w:p>
        </w:tc>
      </w:tr>
      <w:tr w:rsidR="00146817" w:rsidRPr="00C03A81" w14:paraId="2D1B4D5A" w14:textId="77777777">
        <w:trPr>
          <w:trHeight w:hRule="exact" w:val="30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01EE2E" w14:textId="77777777" w:rsidR="00146817" w:rsidRPr="00C03A81" w:rsidRDefault="001468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146817" w:rsidRPr="00C03A81" w14:paraId="613AD263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34C17" w14:textId="77777777" w:rsidR="00146817" w:rsidRPr="00C03A81" w:rsidRDefault="0077041C">
            <w:pPr>
              <w:pStyle w:val="Sinespaciado"/>
              <w:rPr>
                <w:b/>
                <w:u w:val="single"/>
                <w:lang w:eastAsia="ca-ES"/>
              </w:rPr>
            </w:pPr>
            <w:bookmarkStart w:id="363" w:name="__RefHeading___Toc24508_1435839398"/>
            <w:bookmarkStart w:id="364" w:name="_Toc70337851"/>
            <w:r w:rsidRPr="00C03A81">
              <w:rPr>
                <w:b/>
                <w:u w:val="single"/>
                <w:lang w:eastAsia="ca-ES"/>
              </w:rPr>
              <w:t>Canonades</w:t>
            </w:r>
            <w:bookmarkEnd w:id="363"/>
            <w:bookmarkEnd w:id="364"/>
          </w:p>
        </w:tc>
      </w:tr>
      <w:tr w:rsidR="00146817" w:rsidRPr="00C03A81" w14:paraId="07C567F4" w14:textId="77777777">
        <w:trPr>
          <w:trHeight w:hRule="exact" w:val="31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61D79" w14:textId="77777777" w:rsidR="00146817" w:rsidRPr="00C03A81" w:rsidRDefault="00146817">
            <w:pPr>
              <w:pStyle w:val="Sinespaciado"/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7B432D23" w14:textId="77777777">
        <w:trPr>
          <w:trHeight w:val="615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1A993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lastRenderedPageBreak/>
              <w:t>Treball</w:t>
            </w:r>
          </w:p>
        </w:tc>
      </w:tr>
      <w:tr w:rsidR="00146817" w:rsidRPr="00C03A81" w14:paraId="189FE842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79585" w14:textId="30F20856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corrosions i fuites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en tots els trams visibles de les xarxes de canonades de tots els sistemes</w:t>
            </w:r>
          </w:p>
        </w:tc>
      </w:tr>
      <w:tr w:rsidR="00146817" w:rsidRPr="00C03A81" w14:paraId="4C102E97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DF6C1" w14:textId="5036AAC6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de la pintura protectora. Repàs de pintura, si escau</w:t>
            </w:r>
          </w:p>
        </w:tc>
      </w:tr>
      <w:tr w:rsidR="00146817" w:rsidRPr="00C03A81" w14:paraId="3B26A7ED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846F3" w14:textId="1F2DAC6C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aïllament tèrmic: 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estat, reparació de superfícies amb falta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aïllament</w:t>
            </w:r>
          </w:p>
        </w:tc>
      </w:tr>
      <w:tr w:rsidR="00146817" w:rsidRPr="00C03A81" w14:paraId="3DB04B4C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50C28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la terminació exterior dels aïllaments. Reparació de proteccions, si escau</w:t>
            </w:r>
          </w:p>
        </w:tc>
      </w:tr>
      <w:tr w:rsidR="00146817" w:rsidRPr="00C03A81" w14:paraId="19E36102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58A9C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dels ancoratges i suports de les canonades en general. Correcció de defectes</w:t>
            </w:r>
          </w:p>
        </w:tc>
      </w:tr>
      <w:tr w:rsidR="00146817" w:rsidRPr="00C03A81" w14:paraId="71E2B82B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D5781" w14:textId="48D01256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dels compensadors de dilatació. 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de dilatadors elàstics</w:t>
            </w:r>
          </w:p>
        </w:tc>
      </w:tr>
      <w:tr w:rsidR="00146817" w:rsidRPr="00C03A81" w14:paraId="64BE04C9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C02E54" w14:textId="715C4308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possibilitats de dilatacions. 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ancoratges mòbils i inexistència de deformacions. Correcció de deformacions, si escau</w:t>
            </w:r>
          </w:p>
        </w:tc>
      </w:tr>
      <w:tr w:rsidR="00146817" w:rsidRPr="00C03A81" w14:paraId="3B1D8A4E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A7CAB" w14:textId="7B848948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amortidors de vibracions i suports antivibradors. Correccions, si escau</w:t>
            </w:r>
          </w:p>
        </w:tc>
      </w:tr>
      <w:tr w:rsidR="00146817" w:rsidRPr="00C03A81" w14:paraId="486756AE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4FB889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la senyalització i identificació de circuits de canonades. Reposició, si escau</w:t>
            </w:r>
          </w:p>
        </w:tc>
      </w:tr>
      <w:tr w:rsidR="00146817" w:rsidRPr="00C03A81" w14:paraId="0E8851CF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5353E" w14:textId="26938745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estat, comprovació i contrast de manòmetres i termòmetres</w:t>
            </w:r>
          </w:p>
        </w:tc>
      </w:tr>
      <w:tr w:rsidR="00146817" w:rsidRPr="00C03A81" w14:paraId="755AD66D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73437" w14:textId="4C793BC9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i funcionalitat de vàlvules de purga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aire i purgadors automàtics</w:t>
            </w:r>
          </w:p>
        </w:tc>
      </w:tr>
      <w:tr w:rsidR="00146817" w:rsidRPr="00C03A81" w14:paraId="2E9BE764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1197F" w14:textId="6E6BD128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dispositius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ompliment i comprovació de nivells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en tots els circuits</w:t>
            </w:r>
          </w:p>
        </w:tc>
      </w:tr>
      <w:tr w:rsidR="00146817" w:rsidRPr="00C03A81" w14:paraId="20EFFFE8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8C165" w14:textId="47C30048" w:rsidR="00146817" w:rsidRPr="00C03A81" w:rsidRDefault="0077041C" w:rsidP="00271EE0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estat de </w:t>
            </w:r>
            <w:r w:rsidR="00271EE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boteres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. Correcció de deterioracions, si escau. Inspecció de segellat</w:t>
            </w:r>
          </w:p>
        </w:tc>
      </w:tr>
      <w:tr w:rsidR="00146817" w:rsidRPr="00C03A81" w14:paraId="57988A0C" w14:textId="77777777">
        <w:trPr>
          <w:trHeight w:val="30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39344F" w14:textId="77777777" w:rsidR="00146817" w:rsidRPr="00C03A81" w:rsidRDefault="001468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146817" w:rsidRPr="00C03A81" w14:paraId="78BF2688" w14:textId="77777777">
        <w:trPr>
          <w:trHeight w:val="30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F4D5EA" w14:textId="77777777" w:rsidR="00146817" w:rsidRPr="00C03A81" w:rsidRDefault="0077041C">
            <w:pPr>
              <w:pStyle w:val="Sinespaciado"/>
            </w:pPr>
            <w:bookmarkStart w:id="365" w:name="_Toc703378511"/>
            <w:bookmarkStart w:id="366" w:name="__RefHeading___Toc9780_3034864818"/>
            <w:r w:rsidRPr="00C03A81">
              <w:rPr>
                <w:b/>
                <w:u w:val="single"/>
                <w:lang w:eastAsia="ca-ES"/>
              </w:rPr>
              <w:t>P</w:t>
            </w:r>
            <w:bookmarkEnd w:id="365"/>
            <w:r w:rsidRPr="00C03A81">
              <w:rPr>
                <w:b/>
                <w:u w:val="single"/>
                <w:lang w:eastAsia="ca-ES"/>
              </w:rPr>
              <w:t>urgadors</w:t>
            </w:r>
            <w:bookmarkEnd w:id="366"/>
          </w:p>
        </w:tc>
      </w:tr>
      <w:tr w:rsidR="00146817" w:rsidRPr="00C03A81" w14:paraId="2DF351B4" w14:textId="77777777">
        <w:trPr>
          <w:trHeight w:val="30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3615E8" w14:textId="77777777" w:rsidR="00146817" w:rsidRPr="00C03A81" w:rsidRDefault="00146817">
            <w:pPr>
              <w:pStyle w:val="Sinespaciado"/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06C2941A" w14:textId="77777777">
        <w:trPr>
          <w:trHeight w:val="300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239DC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4980F384" w14:textId="77777777">
        <w:trPr>
          <w:trHeight w:val="300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8617D" w14:textId="1EEEB216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dels purgadors, neteja i extracció de la calcificació</w:t>
            </w:r>
          </w:p>
        </w:tc>
      </w:tr>
      <w:tr w:rsidR="00146817" w:rsidRPr="00C03A81" w14:paraId="07156874" w14:textId="77777777">
        <w:trPr>
          <w:trHeight w:val="300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AF993" w14:textId="203D5689" w:rsidR="00146817" w:rsidRPr="00C03A81" w:rsidRDefault="0077041C" w:rsidP="0023040E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Neteja i</w:t>
            </w:r>
            <w:r w:rsidR="0023040E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,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en cas de mal</w:t>
            </w:r>
            <w:r w:rsidR="0023040E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funcionament</w:t>
            </w:r>
            <w:r w:rsidR="0023040E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substitució dels </w:t>
            </w:r>
            <w:r w:rsidR="0023040E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purgadors</w:t>
            </w:r>
          </w:p>
        </w:tc>
      </w:tr>
      <w:tr w:rsidR="00146817" w:rsidRPr="00C03A81" w14:paraId="615F4CB9" w14:textId="77777777">
        <w:trPr>
          <w:trHeight w:val="300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54DAEB" w14:textId="2AA1F441" w:rsidR="00146817" w:rsidRPr="00C03A81" w:rsidRDefault="0077041C" w:rsidP="00E2606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Comprovació del funcionament </w:t>
            </w:r>
            <w:r w:rsidR="00E2606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correcte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dels </w:t>
            </w:r>
            <w:r w:rsidR="0023040E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purgadors</w:t>
            </w:r>
          </w:p>
        </w:tc>
      </w:tr>
    </w:tbl>
    <w:p w14:paraId="200F4FDE" w14:textId="77777777" w:rsidR="00146817" w:rsidRPr="00C03A81" w:rsidRDefault="00146817">
      <w:pPr>
        <w:pStyle w:val="Sinespaciado"/>
        <w:rPr>
          <w:b/>
          <w:u w:val="single"/>
          <w:lang w:eastAsia="ca-ES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146817" w:rsidRPr="00C03A81" w14:paraId="39E98568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7B864" w14:textId="77777777" w:rsidR="00146817" w:rsidRPr="00C03A81" w:rsidRDefault="0077041C">
            <w:pPr>
              <w:pStyle w:val="Sinespaciado"/>
              <w:rPr>
                <w:b/>
                <w:u w:val="single"/>
                <w:lang w:eastAsia="ca-ES"/>
              </w:rPr>
            </w:pPr>
            <w:bookmarkStart w:id="367" w:name="__RefHeading___Toc24510_1435839398"/>
            <w:bookmarkStart w:id="368" w:name="_Toc70337852"/>
            <w:r w:rsidRPr="00C03A81">
              <w:rPr>
                <w:b/>
                <w:u w:val="single"/>
                <w:lang w:eastAsia="ca-ES"/>
              </w:rPr>
              <w:t>Valvuleria</w:t>
            </w:r>
            <w:bookmarkEnd w:id="367"/>
            <w:bookmarkEnd w:id="368"/>
          </w:p>
        </w:tc>
      </w:tr>
      <w:tr w:rsidR="00146817" w:rsidRPr="00C03A81" w14:paraId="4758071D" w14:textId="77777777">
        <w:trPr>
          <w:trHeight w:hRule="exact" w:val="31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FBFA5" w14:textId="77777777" w:rsidR="00146817" w:rsidRPr="00C03A81" w:rsidRDefault="00146817">
            <w:pPr>
              <w:pStyle w:val="Sinespaciado"/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3A452412" w14:textId="77777777">
        <w:trPr>
          <w:trHeight w:val="615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5CC23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6566A66B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599B7" w14:textId="22242E91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Inspecció dels tancaments i segellat dels eixos de les vàlvules: </w:t>
            </w:r>
            <w:r w:rsidR="00AD6AC8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cargolament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i correcció de fuites</w:t>
            </w:r>
          </w:p>
        </w:tc>
      </w:tr>
      <w:tr w:rsidR="00146817" w:rsidRPr="00C03A81" w14:paraId="01804374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B45C4" w14:textId="611B390E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actuació i funció de cada vàlvula: tancament, regulació, retenció</w:t>
            </w:r>
          </w:p>
        </w:tc>
      </w:tr>
      <w:tr w:rsidR="00146817" w:rsidRPr="00C03A81" w14:paraId="47396822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8650D" w14:textId="6C68B9C1" w:rsidR="00146817" w:rsidRPr="00C03A81" w:rsidRDefault="0077041C" w:rsidP="0023040E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del posiciona</w:t>
            </w:r>
            <w:r w:rsidR="0023040E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ment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correcte de cada vàlvula en la condició normal de funcionament</w:t>
            </w:r>
          </w:p>
        </w:tc>
      </w:tr>
      <w:tr w:rsidR="00146817" w:rsidRPr="00C03A81" w14:paraId="012A6252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CBF7A" w14:textId="08AB21FE" w:rsidR="00146817" w:rsidRPr="00C03A81" w:rsidRDefault="0077041C" w:rsidP="0023040E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Verificació i greixatge de desmultiplicadors de vàlvules de </w:t>
            </w:r>
            <w:r w:rsidR="0023040E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cargol</w:t>
            </w:r>
          </w:p>
        </w:tc>
      </w:tr>
      <w:tr w:rsidR="00146817" w:rsidRPr="00C03A81" w14:paraId="7D371647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AA3B4" w14:textId="4CB33B7D" w:rsidR="00146817" w:rsidRPr="00C03A81" w:rsidRDefault="0077041C" w:rsidP="003D6D1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Obertura i tancament de les vàlvules de pas. </w:t>
            </w:r>
            <w:r w:rsidR="003D6D1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que no estiguin enclavades</w:t>
            </w:r>
          </w:p>
        </w:tc>
      </w:tr>
      <w:tr w:rsidR="00146817" w:rsidRPr="00C03A81" w14:paraId="58F296F8" w14:textId="77777777">
        <w:trPr>
          <w:trHeight w:hRule="exact" w:val="30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E97CE" w14:textId="77777777" w:rsidR="00146817" w:rsidRPr="00C03A81" w:rsidRDefault="001468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146817" w:rsidRPr="00C03A81" w14:paraId="467E6BE5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69FD4" w14:textId="77777777" w:rsidR="00146817" w:rsidRPr="00C03A81" w:rsidRDefault="0077041C">
            <w:pPr>
              <w:pStyle w:val="Sinespaciado"/>
            </w:pPr>
            <w:bookmarkStart w:id="369" w:name="__RefHeading___Toc24512_1435839398"/>
            <w:bookmarkStart w:id="370" w:name="_Toc70337853"/>
            <w:r w:rsidRPr="00C03A81">
              <w:rPr>
                <w:b/>
                <w:u w:val="single"/>
                <w:lang w:eastAsia="ca-ES"/>
              </w:rPr>
              <w:t>Dipòsits acumuladors</w:t>
            </w:r>
            <w:bookmarkEnd w:id="369"/>
            <w:bookmarkEnd w:id="370"/>
          </w:p>
        </w:tc>
      </w:tr>
      <w:tr w:rsidR="00146817" w:rsidRPr="00C03A81" w14:paraId="7F915E0A" w14:textId="77777777">
        <w:trPr>
          <w:trHeight w:hRule="exact" w:val="31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E0EF9" w14:textId="77777777" w:rsidR="00146817" w:rsidRPr="00C03A81" w:rsidRDefault="00146817">
            <w:pPr>
              <w:pStyle w:val="Sinespaciado"/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333E5B37" w14:textId="77777777">
        <w:trPr>
          <w:trHeight w:val="615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1A1F1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3BFCC821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E1D73" w14:textId="12FDFC03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corrosions sobre les superfícies exteriors. Eliminació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oxidacions i repàs de pintura, si escau</w:t>
            </w:r>
          </w:p>
        </w:tc>
      </w:tr>
      <w:tr w:rsidR="00146817" w:rsidRPr="00C03A81" w14:paraId="028DC43B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65D7F" w14:textId="51E7A326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inexistència de fuites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en dipòsit: inspecció de juntes de tapes de registre</w:t>
            </w:r>
          </w:p>
        </w:tc>
      </w:tr>
      <w:tr w:rsidR="00146817" w:rsidRPr="00C03A81" w14:paraId="0B81C252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DBEEA" w14:textId="244EFC5C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corrosions interiors. Neteja i eliminació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oxidacions, brutícia i llot</w:t>
            </w:r>
          </w:p>
        </w:tc>
      </w:tr>
      <w:tr w:rsidR="00146817" w:rsidRPr="00C03A81" w14:paraId="3F357673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88DD2" w14:textId="0534248D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i funcionalitat de vàlvules de seguretat. Verificació de tancament estanc</w:t>
            </w:r>
          </w:p>
        </w:tc>
      </w:tr>
      <w:tr w:rsidR="00146817" w:rsidRPr="00C03A81" w14:paraId="0D4AFCF7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DE65C" w14:textId="3C6AE181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i funcionalitat de vàlvules de buidatge i independització</w:t>
            </w:r>
          </w:p>
        </w:tc>
      </w:tr>
      <w:tr w:rsidR="00146817" w:rsidRPr="00C03A81" w14:paraId="2D3D054D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D74349" w14:textId="75B6B2E9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i funcionalitat de vàlvules de purga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aire i purgadors automàtics</w:t>
            </w:r>
          </w:p>
        </w:tc>
      </w:tr>
      <w:tr w:rsidR="00146817" w:rsidRPr="00C03A81" w14:paraId="5A16C20E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11887" w14:textId="7CFA8BB4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estat, comprovació i contrast de manòmetres i termòmetres</w:t>
            </w:r>
          </w:p>
        </w:tc>
      </w:tr>
      <w:tr w:rsidR="00146817" w:rsidRPr="00C03A81" w14:paraId="6EDD7F14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F6E76" w14:textId="4221BCDD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aïllament tèrmic: 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estat, reparació de superfícies amb falta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aïllament</w:t>
            </w:r>
          </w:p>
        </w:tc>
      </w:tr>
      <w:tr w:rsidR="00146817" w:rsidRPr="00C03A81" w14:paraId="21B3BB84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116C8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la terminació exterior dels aïllaments. Reparació de proteccions, si escau</w:t>
            </w:r>
          </w:p>
        </w:tc>
      </w:tr>
      <w:tr w:rsidR="00146817" w:rsidRPr="00C03A81" w14:paraId="79AE3233" w14:textId="77777777">
        <w:trPr>
          <w:trHeight w:hRule="exact" w:val="30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D8E06" w14:textId="77777777" w:rsidR="00146817" w:rsidRPr="00C03A81" w:rsidRDefault="001468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146817" w:rsidRPr="00C03A81" w14:paraId="7479100F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8CD4F" w14:textId="235739F0" w:rsidR="00146817" w:rsidRPr="00C03A81" w:rsidRDefault="0077041C" w:rsidP="003D6D1D">
            <w:pPr>
              <w:pStyle w:val="Sinespaciado"/>
            </w:pPr>
            <w:bookmarkStart w:id="371" w:name="__RefHeading___Toc24514_1435839398"/>
            <w:bookmarkStart w:id="372" w:name="_Toc70337854"/>
            <w:r w:rsidRPr="00C03A81">
              <w:rPr>
                <w:b/>
                <w:u w:val="single"/>
                <w:lang w:eastAsia="ca-ES"/>
              </w:rPr>
              <w:t>Acoblaments elàstics</w:t>
            </w:r>
            <w:r w:rsidR="003D6D1D" w:rsidRPr="00C03A81">
              <w:rPr>
                <w:b/>
                <w:u w:val="single"/>
                <w:lang w:eastAsia="ca-ES"/>
              </w:rPr>
              <w:t xml:space="preserve"> i</w:t>
            </w:r>
            <w:r w:rsidRPr="00C03A81">
              <w:rPr>
                <w:b/>
                <w:u w:val="single"/>
                <w:lang w:eastAsia="ca-ES"/>
              </w:rPr>
              <w:t xml:space="preserve"> maniguets antivibratoris</w:t>
            </w:r>
            <w:bookmarkEnd w:id="371"/>
            <w:bookmarkEnd w:id="372"/>
          </w:p>
        </w:tc>
      </w:tr>
      <w:tr w:rsidR="00146817" w:rsidRPr="00C03A81" w14:paraId="7712698C" w14:textId="77777777">
        <w:trPr>
          <w:trHeight w:hRule="exact" w:val="31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A10C6" w14:textId="77777777" w:rsidR="00146817" w:rsidRPr="00C03A81" w:rsidRDefault="00146817">
            <w:pPr>
              <w:pStyle w:val="Sinespaciado"/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6C2488D5" w14:textId="77777777">
        <w:trPr>
          <w:trHeight w:val="615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81619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7C5984DF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245B8" w14:textId="672D880B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del material elàstic. Comprovació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enduriment. Inexistència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esquerdes o bombaments</w:t>
            </w:r>
          </w:p>
        </w:tc>
      </w:tr>
      <w:tr w:rsidR="00146817" w:rsidRPr="00C03A81" w14:paraId="14DB23EF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B67D5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deformacions. Correcció de tensions produïdes per les canonades</w:t>
            </w:r>
          </w:p>
        </w:tc>
      </w:tr>
      <w:tr w:rsidR="00146817" w:rsidRPr="00C03A81" w14:paraId="7532EAC5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E3B3A" w14:textId="58C8F7B8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fuites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</w:t>
            </w:r>
          </w:p>
        </w:tc>
      </w:tr>
      <w:tr w:rsidR="00146817" w:rsidRPr="00C03A81" w14:paraId="7BA33BE6" w14:textId="77777777">
        <w:trPr>
          <w:trHeight w:hRule="exact" w:val="30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658B71" w14:textId="77777777" w:rsidR="00146817" w:rsidRPr="00C03A81" w:rsidRDefault="001468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146817" w:rsidRPr="00C03A81" w14:paraId="20352489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DDC31" w14:textId="30D43300" w:rsidR="00146817" w:rsidRPr="00C03A81" w:rsidRDefault="0077041C">
            <w:pPr>
              <w:pStyle w:val="Sinespaciado"/>
            </w:pPr>
            <w:bookmarkStart w:id="373" w:name="__RefHeading___Toc24516_1435839398"/>
            <w:bookmarkStart w:id="374" w:name="_Toc70337855"/>
            <w:r w:rsidRPr="00C03A81">
              <w:rPr>
                <w:b/>
                <w:u w:val="single"/>
                <w:lang w:eastAsia="ca-ES"/>
              </w:rPr>
              <w:t>Vasos d</w:t>
            </w:r>
            <w:r w:rsidR="003C3876" w:rsidRPr="00C03A81">
              <w:rPr>
                <w:b/>
                <w:u w:val="single"/>
                <w:lang w:eastAsia="ca-ES"/>
              </w:rPr>
              <w:t>’</w:t>
            </w:r>
            <w:r w:rsidRPr="00C03A81">
              <w:rPr>
                <w:b/>
                <w:u w:val="single"/>
                <w:lang w:eastAsia="ca-ES"/>
              </w:rPr>
              <w:t>expansió tancats</w:t>
            </w:r>
            <w:bookmarkEnd w:id="373"/>
            <w:bookmarkEnd w:id="374"/>
          </w:p>
        </w:tc>
      </w:tr>
      <w:tr w:rsidR="00146817" w:rsidRPr="00C03A81" w14:paraId="4914F495" w14:textId="77777777">
        <w:trPr>
          <w:trHeight w:hRule="exact" w:val="31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7625A" w14:textId="77777777" w:rsidR="00146817" w:rsidRPr="00C03A81" w:rsidRDefault="00146817">
            <w:pPr>
              <w:pStyle w:val="Sinespaciado"/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12EBE38A" w14:textId="77777777">
        <w:trPr>
          <w:trHeight w:val="615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7C275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4AC13B79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4E139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membrana, comprovació de la seva integritat. Substitució de membranes trencades</w:t>
            </w:r>
          </w:p>
        </w:tc>
      </w:tr>
      <w:tr w:rsidR="00146817" w:rsidRPr="00C03A81" w14:paraId="6BDE3DD5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35CDB" w14:textId="78584F18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inexistència de corrosions exteriors. Eliminació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oxidacions. Neteja exterior</w:t>
            </w:r>
          </w:p>
        </w:tc>
      </w:tr>
      <w:tr w:rsidR="00146817" w:rsidRPr="00C03A81" w14:paraId="6CAF6BF1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71362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fuites</w:t>
            </w:r>
          </w:p>
        </w:tc>
      </w:tr>
      <w:tr w:rsidR="00146817" w:rsidRPr="00C03A81" w14:paraId="7265714E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CF87C" w14:textId="0445D2F4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la pressió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aire a la cambra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expansió</w:t>
            </w:r>
          </w:p>
        </w:tc>
      </w:tr>
      <w:tr w:rsidR="00146817" w:rsidRPr="00C03A81" w14:paraId="1F46EBBF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8A962" w14:textId="05BA9FF4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del volum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expansió</w:t>
            </w:r>
          </w:p>
        </w:tc>
      </w:tr>
      <w:tr w:rsidR="00146817" w:rsidRPr="00C03A81" w14:paraId="5BF74C88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CEBB60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lastRenderedPageBreak/>
              <w:t>Verificació i contrast de manòmetres</w:t>
            </w:r>
          </w:p>
        </w:tc>
      </w:tr>
      <w:tr w:rsidR="00146817" w:rsidRPr="00C03A81" w14:paraId="63310689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FE495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i contrast de vàlvules de seguretat</w:t>
            </w:r>
          </w:p>
        </w:tc>
      </w:tr>
      <w:tr w:rsidR="00146817" w:rsidRPr="00C03A81" w14:paraId="7C926BEB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4B0E0" w14:textId="3412BA68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compressors i altres dispositius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injecció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aire</w:t>
            </w:r>
          </w:p>
        </w:tc>
      </w:tr>
      <w:tr w:rsidR="00146817" w:rsidRPr="00C03A81" w14:paraId="627AC37D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321F7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vàlvules solenoide</w:t>
            </w:r>
            <w:r w:rsidR="003D6D1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s</w:t>
            </w:r>
          </w:p>
        </w:tc>
      </w:tr>
      <w:tr w:rsidR="00146817" w:rsidRPr="00C03A81" w14:paraId="1BDE8D2F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A8C8C" w14:textId="4D860272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i funcionalitat</w:t>
            </w:r>
            <w:r w:rsidR="003D6D1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i contrast de pressòstats</w:t>
            </w:r>
          </w:p>
        </w:tc>
      </w:tr>
      <w:tr w:rsidR="00146817" w:rsidRPr="00C03A81" w14:paraId="464E603E" w14:textId="77777777">
        <w:trPr>
          <w:trHeight w:hRule="exact" w:val="30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DB1200" w14:textId="77777777" w:rsidR="00146817" w:rsidRPr="00C03A81" w:rsidRDefault="001468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146817" w:rsidRPr="00C03A81" w14:paraId="6C4BD0EE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F06FC" w14:textId="2918A103" w:rsidR="00146817" w:rsidRPr="00C03A81" w:rsidRDefault="0077041C">
            <w:pPr>
              <w:pStyle w:val="Sinespaciado"/>
            </w:pPr>
            <w:bookmarkStart w:id="375" w:name="__RefHeading___Toc24518_1435839398"/>
            <w:bookmarkStart w:id="376" w:name="_Toc70337856"/>
            <w:r w:rsidRPr="00C03A81">
              <w:rPr>
                <w:b/>
                <w:u w:val="single"/>
                <w:lang w:eastAsia="ca-ES"/>
              </w:rPr>
              <w:t>Filtres d</w:t>
            </w:r>
            <w:r w:rsidR="003C3876" w:rsidRPr="00C03A81">
              <w:rPr>
                <w:b/>
                <w:u w:val="single"/>
                <w:lang w:eastAsia="ca-ES"/>
              </w:rPr>
              <w:t>’</w:t>
            </w:r>
            <w:r w:rsidRPr="00C03A81">
              <w:rPr>
                <w:b/>
                <w:u w:val="single"/>
                <w:lang w:eastAsia="ca-ES"/>
              </w:rPr>
              <w:t>aigua</w:t>
            </w:r>
            <w:bookmarkEnd w:id="375"/>
            <w:bookmarkEnd w:id="376"/>
          </w:p>
        </w:tc>
      </w:tr>
      <w:tr w:rsidR="00146817" w:rsidRPr="00C03A81" w14:paraId="60B6F083" w14:textId="77777777">
        <w:trPr>
          <w:trHeight w:hRule="exact" w:val="31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B1D11" w14:textId="77777777" w:rsidR="00146817" w:rsidRPr="00C03A81" w:rsidRDefault="00146817">
            <w:pPr>
              <w:pStyle w:val="Sinespaciado"/>
              <w:rPr>
                <w:lang w:eastAsia="ca-ES"/>
              </w:rPr>
            </w:pPr>
          </w:p>
        </w:tc>
      </w:tr>
      <w:tr w:rsidR="00146817" w:rsidRPr="00C03A81" w14:paraId="596870D4" w14:textId="77777777">
        <w:trPr>
          <w:trHeight w:val="615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5BB89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76E8E057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D4ABD" w14:textId="6D27A262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fuites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en tancaments, juntes i tapes</w:t>
            </w:r>
          </w:p>
        </w:tc>
      </w:tr>
      <w:tr w:rsidR="00146817" w:rsidRPr="00C03A81" w14:paraId="3A96A2E0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F365D6" w14:textId="614EDF39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i neteja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element filtrant: cistella, tamís, etc.</w:t>
            </w:r>
          </w:p>
        </w:tc>
      </w:tr>
      <w:tr w:rsidR="00146817" w:rsidRPr="00C03A81" w14:paraId="72F53DAD" w14:textId="77777777">
        <w:trPr>
          <w:trHeight w:hRule="exact" w:val="30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F346F0" w14:textId="77777777" w:rsidR="00146817" w:rsidRPr="00C03A81" w:rsidRDefault="00146817">
            <w:pPr>
              <w:pStyle w:val="Sinespaciado"/>
              <w:rPr>
                <w:lang w:eastAsia="ca-ES"/>
              </w:rPr>
            </w:pPr>
          </w:p>
        </w:tc>
      </w:tr>
      <w:tr w:rsidR="00146817" w:rsidRPr="00C03A81" w14:paraId="1030C257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C038B" w14:textId="77777777" w:rsidR="00146817" w:rsidRPr="00C03A81" w:rsidRDefault="0077041C">
            <w:pPr>
              <w:pStyle w:val="Sinespaciado"/>
              <w:rPr>
                <w:b/>
                <w:u w:val="single"/>
                <w:lang w:eastAsia="ca-ES"/>
              </w:rPr>
            </w:pPr>
            <w:bookmarkStart w:id="377" w:name="__RefHeading___Toc24520_1435839398"/>
            <w:bookmarkStart w:id="378" w:name="_Toc70337857"/>
            <w:r w:rsidRPr="00C03A81">
              <w:rPr>
                <w:b/>
                <w:u w:val="single"/>
                <w:lang w:eastAsia="ca-ES"/>
              </w:rPr>
              <w:t>Maniguets electrolítics</w:t>
            </w:r>
            <w:bookmarkEnd w:id="377"/>
            <w:bookmarkEnd w:id="378"/>
          </w:p>
        </w:tc>
      </w:tr>
      <w:tr w:rsidR="00146817" w:rsidRPr="00C03A81" w14:paraId="3BF96FC5" w14:textId="77777777">
        <w:trPr>
          <w:trHeight w:hRule="exact" w:val="31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C4B16" w14:textId="77777777" w:rsidR="00146817" w:rsidRPr="00C03A81" w:rsidRDefault="00146817">
            <w:pPr>
              <w:pStyle w:val="Sinespaciado"/>
              <w:rPr>
                <w:lang w:eastAsia="ca-ES"/>
              </w:rPr>
            </w:pPr>
          </w:p>
        </w:tc>
      </w:tr>
      <w:tr w:rsidR="00146817" w:rsidRPr="00C03A81" w14:paraId="54295D26" w14:textId="77777777">
        <w:trPr>
          <w:trHeight w:val="615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1BE2B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335F0756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E75970" w14:textId="25AD653A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inexistència de fuites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</w:t>
            </w:r>
          </w:p>
        </w:tc>
      </w:tr>
      <w:tr w:rsidR="00146817" w:rsidRPr="00C03A81" w14:paraId="7CE5D7CC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94C6D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exterior: neteja, estat de corrosió i aïllament. Substitució quan sigui necessari</w:t>
            </w:r>
          </w:p>
        </w:tc>
      </w:tr>
      <w:tr w:rsidR="00146817" w:rsidRPr="00C03A81" w14:paraId="196537D9" w14:textId="77777777">
        <w:trPr>
          <w:trHeight w:hRule="exact" w:val="30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4A406" w14:textId="77777777" w:rsidR="00146817" w:rsidRPr="00C03A81" w:rsidRDefault="001468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</w:p>
        </w:tc>
      </w:tr>
    </w:tbl>
    <w:p w14:paraId="5B1C461D" w14:textId="77777777" w:rsidR="00146817" w:rsidRPr="00C03A81" w:rsidRDefault="00146817">
      <w:pPr>
        <w:pStyle w:val="Sinespaciado"/>
        <w:rPr>
          <w:vanish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146817" w:rsidRPr="00C03A81" w14:paraId="22D4FB76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AAEE9" w14:textId="08111D44" w:rsidR="00146817" w:rsidRPr="00C03A81" w:rsidRDefault="0077041C">
            <w:pPr>
              <w:pStyle w:val="Sinespaciado"/>
            </w:pPr>
            <w:bookmarkStart w:id="379" w:name="__RefHeading___Toc24522_1435839398"/>
            <w:bookmarkStart w:id="380" w:name="_Toc70337858"/>
            <w:r w:rsidRPr="00C03A81">
              <w:rPr>
                <w:b/>
                <w:u w:val="single"/>
                <w:lang w:eastAsia="ca-ES"/>
              </w:rPr>
              <w:t>Comptadors d</w:t>
            </w:r>
            <w:r w:rsidR="003C3876" w:rsidRPr="00C03A81">
              <w:rPr>
                <w:b/>
                <w:u w:val="single"/>
                <w:lang w:eastAsia="ca-ES"/>
              </w:rPr>
              <w:t>’</w:t>
            </w:r>
            <w:r w:rsidRPr="00C03A81">
              <w:rPr>
                <w:b/>
                <w:u w:val="single"/>
                <w:lang w:eastAsia="ca-ES"/>
              </w:rPr>
              <w:t>aigua</w:t>
            </w:r>
            <w:bookmarkEnd w:id="379"/>
            <w:bookmarkEnd w:id="380"/>
          </w:p>
        </w:tc>
      </w:tr>
      <w:tr w:rsidR="00146817" w:rsidRPr="00C03A81" w14:paraId="541224D0" w14:textId="77777777">
        <w:trPr>
          <w:trHeight w:hRule="exact" w:val="31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F9709" w14:textId="77777777" w:rsidR="00146817" w:rsidRPr="00C03A81" w:rsidRDefault="00146817">
            <w:pPr>
              <w:pStyle w:val="Sinespaciado"/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44A7A1BB" w14:textId="77777777">
        <w:trPr>
          <w:trHeight w:val="615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1B12A8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509E005D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F44F95" w14:textId="33F10E38" w:rsidR="00146817" w:rsidRPr="00C03A81" w:rsidRDefault="0077041C" w:rsidP="002E0FA0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exterior: estat, neteja, absència de corrosions i fuites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aigua, </w:t>
            </w:r>
            <w:r w:rsidR="00A354D4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collament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de ràcords de connexió. Presa de dades de consums</w:t>
            </w:r>
          </w:p>
        </w:tc>
      </w:tr>
      <w:tr w:rsidR="00146817" w:rsidRPr="00C03A81" w14:paraId="5F2E5785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0C5BA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Neteja de filtres previs als comptadors</w:t>
            </w:r>
          </w:p>
        </w:tc>
      </w:tr>
      <w:tr w:rsidR="00146817" w:rsidRPr="00C03A81" w14:paraId="3195E12F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E07930" w14:textId="41BB594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funcionament, contrast de mesuraments de consums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</w:t>
            </w:r>
          </w:p>
        </w:tc>
      </w:tr>
      <w:tr w:rsidR="00146817" w:rsidRPr="00C03A81" w14:paraId="46E9E490" w14:textId="77777777">
        <w:trPr>
          <w:trHeight w:hRule="exact" w:val="30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C8B22" w14:textId="77777777" w:rsidR="00146817" w:rsidRPr="00C03A81" w:rsidRDefault="001468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</w:p>
          <w:p w14:paraId="56A286FE" w14:textId="77777777" w:rsidR="00146817" w:rsidRPr="00C03A81" w:rsidRDefault="001468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</w:p>
          <w:p w14:paraId="3421B0D7" w14:textId="77777777" w:rsidR="00146817" w:rsidRPr="00C03A81" w:rsidRDefault="001468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</w:p>
          <w:p w14:paraId="0B89F788" w14:textId="77777777" w:rsidR="00146817" w:rsidRPr="00C03A81" w:rsidRDefault="001468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146817" w:rsidRPr="00C03A81" w14:paraId="096AC925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23F15" w14:textId="77777777" w:rsidR="00146817" w:rsidRPr="00C03A81" w:rsidRDefault="0077041C">
            <w:pPr>
              <w:pStyle w:val="Sinespaciado"/>
            </w:pPr>
            <w:bookmarkStart w:id="381" w:name="__RefHeading___Toc24524_1435839398"/>
            <w:bookmarkStart w:id="382" w:name="_Toc70337859"/>
            <w:r w:rsidRPr="00C03A81">
              <w:rPr>
                <w:b/>
                <w:u w:val="single"/>
                <w:lang w:eastAsia="ca-ES"/>
              </w:rPr>
              <w:t>Mesuradors de cabal</w:t>
            </w:r>
            <w:bookmarkEnd w:id="381"/>
            <w:bookmarkEnd w:id="382"/>
          </w:p>
        </w:tc>
      </w:tr>
      <w:tr w:rsidR="00146817" w:rsidRPr="00C03A81" w14:paraId="5A83260C" w14:textId="77777777">
        <w:trPr>
          <w:trHeight w:hRule="exact" w:val="40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352FA" w14:textId="77777777" w:rsidR="00146817" w:rsidRPr="00C03A81" w:rsidRDefault="00146817">
            <w:pPr>
              <w:pStyle w:val="Sinespaciado"/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5C591FF2" w14:textId="77777777">
        <w:trPr>
          <w:trHeight w:val="615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78368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3639D1A1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B67CB" w14:textId="4B5CD7F4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exterior: estat, neteja, fuites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</w:t>
            </w:r>
          </w:p>
        </w:tc>
      </w:tr>
      <w:tr w:rsidR="00146817" w:rsidRPr="00C03A81" w14:paraId="25B55A6F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BE321" w14:textId="43D57957" w:rsidR="00146817" w:rsidRPr="00C03A81" w:rsidRDefault="0077041C" w:rsidP="005300B3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funcionament, contrast d</w:t>
            </w:r>
            <w:r w:rsidR="005300B3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 mesuraments</w:t>
            </w:r>
          </w:p>
        </w:tc>
      </w:tr>
      <w:tr w:rsidR="00146817" w:rsidRPr="00C03A81" w14:paraId="744CD4E2" w14:textId="77777777">
        <w:trPr>
          <w:trHeight w:hRule="exact" w:val="342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5B07F3" w14:textId="77777777" w:rsidR="00146817" w:rsidRPr="00C03A81" w:rsidRDefault="001468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146817" w:rsidRPr="00C03A81" w14:paraId="239C2B16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FD99D" w14:textId="77777777" w:rsidR="00146817" w:rsidRPr="00C03A81" w:rsidRDefault="0077041C">
            <w:pPr>
              <w:pStyle w:val="Sinespaciado"/>
            </w:pPr>
            <w:bookmarkStart w:id="383" w:name="__RefHeading___Toc24526_1435839398"/>
            <w:r w:rsidRPr="00C03A81">
              <w:rPr>
                <w:b/>
                <w:u w:val="single"/>
                <w:lang w:eastAsia="ca-ES"/>
              </w:rPr>
              <w:t xml:space="preserve"> Bescanviadors de plaques</w:t>
            </w:r>
            <w:bookmarkStart w:id="384" w:name="_Toc70337860"/>
            <w:bookmarkEnd w:id="383"/>
            <w:bookmarkEnd w:id="384"/>
          </w:p>
        </w:tc>
      </w:tr>
      <w:tr w:rsidR="00146817" w:rsidRPr="00C03A81" w14:paraId="29C5A97F" w14:textId="77777777">
        <w:trPr>
          <w:trHeight w:hRule="exact" w:val="40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DB6AC" w14:textId="77777777" w:rsidR="00146817" w:rsidRPr="00C03A81" w:rsidRDefault="00146817">
            <w:pPr>
              <w:pStyle w:val="Sinespaciado"/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7E10456F" w14:textId="77777777">
        <w:trPr>
          <w:trHeight w:val="615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042BC7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538E3507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4B2DA" w14:textId="6F9CE64E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exterior: estanquitat, inexistència de fuites de fluid a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exterior</w:t>
            </w:r>
          </w:p>
        </w:tc>
      </w:tr>
      <w:tr w:rsidR="00146817" w:rsidRPr="00C03A81" w14:paraId="23E93732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53399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la pressió diferencial entre entrada i sortida de cada circuit</w:t>
            </w:r>
          </w:p>
        </w:tc>
      </w:tr>
      <w:tr w:rsidR="00146817" w:rsidRPr="00C03A81" w14:paraId="5C38A190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F73EFF" w14:textId="2D755B49" w:rsidR="00146817" w:rsidRPr="00C03A81" w:rsidRDefault="0077041C" w:rsidP="005300B3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absència de corrosions en cant</w:t>
            </w:r>
            <w:r w:rsidR="005300B3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ells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de plaques i capçals. Eliminació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oxidacions</w:t>
            </w:r>
          </w:p>
        </w:tc>
      </w:tr>
      <w:tr w:rsidR="00146817" w:rsidRPr="00C03A81" w14:paraId="6D15FC7B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9B04DB" w14:textId="33792254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aïllament tèrmic. Reparació o reposició, si escau</w:t>
            </w:r>
          </w:p>
        </w:tc>
      </w:tr>
      <w:tr w:rsidR="00146817" w:rsidRPr="00C03A81" w14:paraId="004EC0EA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3D9FD" w14:textId="70F42DCE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estanquitat entre circuits, primari i secundari: inspecció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de juntes</w:t>
            </w:r>
          </w:p>
        </w:tc>
      </w:tr>
      <w:tr w:rsidR="00146817" w:rsidRPr="00C03A81" w14:paraId="3500D0E4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B8A2D" w14:textId="3EA9EC31" w:rsidR="00146817" w:rsidRPr="00C03A81" w:rsidRDefault="0077041C" w:rsidP="005300B3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Obertura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intercanviador. Neteja de plaques, eliminació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obstruccions i incrustacions. Substitució de plaques </w:t>
            </w:r>
            <w:r w:rsidR="005300B3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malmeses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 de juntes</w:t>
            </w:r>
          </w:p>
        </w:tc>
      </w:tr>
      <w:tr w:rsidR="00146817" w:rsidRPr="00C03A81" w14:paraId="5E2B689A" w14:textId="77777777">
        <w:trPr>
          <w:trHeight w:hRule="exact" w:val="30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5A9C4E" w14:textId="77777777" w:rsidR="00146817" w:rsidRPr="00C03A81" w:rsidRDefault="00146817">
            <w:pPr>
              <w:pStyle w:val="Sinespaciado"/>
            </w:pPr>
          </w:p>
        </w:tc>
      </w:tr>
      <w:tr w:rsidR="00146817" w:rsidRPr="00C03A81" w14:paraId="6070AF9F" w14:textId="77777777">
        <w:trPr>
          <w:trHeight w:hRule="exact" w:val="30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58B6FC" w14:textId="77777777" w:rsidR="00146817" w:rsidRPr="00C03A81" w:rsidRDefault="00146817">
            <w:pPr>
              <w:pStyle w:val="Sinespaciado"/>
            </w:pPr>
          </w:p>
        </w:tc>
      </w:tr>
      <w:tr w:rsidR="00146817" w:rsidRPr="00C03A81" w14:paraId="655DD3C5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0E4AF0" w14:textId="77777777" w:rsidR="00146817" w:rsidRPr="00C03A81" w:rsidRDefault="0077041C">
            <w:pPr>
              <w:pStyle w:val="Sinespaciado"/>
            </w:pPr>
            <w:bookmarkStart w:id="385" w:name="__RefHeading___Toc24528_1435839398"/>
            <w:bookmarkStart w:id="386" w:name="_Toc70337861"/>
            <w:r w:rsidRPr="00C03A81">
              <w:rPr>
                <w:b/>
                <w:u w:val="single"/>
                <w:lang w:eastAsia="ca-ES"/>
              </w:rPr>
              <w:t>Radiadors i convectors</w:t>
            </w:r>
            <w:bookmarkEnd w:id="385"/>
            <w:bookmarkEnd w:id="386"/>
          </w:p>
        </w:tc>
      </w:tr>
      <w:tr w:rsidR="00146817" w:rsidRPr="00C03A81" w14:paraId="0CFE0A98" w14:textId="77777777">
        <w:trPr>
          <w:trHeight w:hRule="exact" w:val="31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920CB3" w14:textId="77777777" w:rsidR="00146817" w:rsidRPr="00C03A81" w:rsidRDefault="00146817">
            <w:pPr>
              <w:pStyle w:val="Sinespaciado"/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71CAECA9" w14:textId="77777777">
        <w:trPr>
          <w:trHeight w:val="615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91B59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647E3780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E60C9A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exterior: estat de pintura, inexistència de corrosions i humitats. Repàs de pintura, si escau</w:t>
            </w:r>
          </w:p>
        </w:tc>
      </w:tr>
      <w:tr w:rsidR="00146817" w:rsidRPr="00C03A81" w14:paraId="584FF35E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4153F" w14:textId="691741F3" w:rsidR="00146817" w:rsidRPr="00C03A81" w:rsidRDefault="0077041C" w:rsidP="005F018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de suports i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, si escau,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consolidació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aquests </w:t>
            </w:r>
          </w:p>
        </w:tc>
      </w:tr>
      <w:tr w:rsidR="00146817" w:rsidRPr="00C03A81" w14:paraId="1F7124C3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8430E" w14:textId="3C49F679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i correcció de fuites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</w:t>
            </w:r>
          </w:p>
        </w:tc>
      </w:tr>
      <w:tr w:rsidR="00146817" w:rsidRPr="00C03A81" w14:paraId="49C16730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C1AEA" w14:textId="760DAE18" w:rsidR="00146817" w:rsidRPr="00C03A81" w:rsidRDefault="0077041C" w:rsidP="00BB7EB8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obstruccions </w:t>
            </w:r>
            <w:r w:rsidR="005300B3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en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deflectors i </w:t>
            </w:r>
            <w:r w:rsidR="00C1413F" w:rsidRPr="004530F2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turbuladors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. Neteja i eliminació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obstruccions al pas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aire</w:t>
            </w:r>
          </w:p>
        </w:tc>
      </w:tr>
      <w:tr w:rsidR="00146817" w:rsidRPr="00C03A81" w14:paraId="750EBD29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070A9" w14:textId="132FF890" w:rsidR="00146817" w:rsidRPr="00C03A81" w:rsidRDefault="0077041C" w:rsidP="0054351E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estanquitat de claus </w:t>
            </w:r>
            <w:r w:rsidR="0054351E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i vàlvules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 pas. Obertura i tancament manual. Inspecció de degotejos en premses de claus de pas</w:t>
            </w:r>
          </w:p>
        </w:tc>
      </w:tr>
      <w:tr w:rsidR="00146817" w:rsidRPr="00C03A81" w14:paraId="15E083EF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BCFD2" w14:textId="325F6C61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vàlvules termostàtiques. Estanquitat. Comprovació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actuació</w:t>
            </w:r>
          </w:p>
        </w:tc>
      </w:tr>
      <w:tr w:rsidR="00146817" w:rsidRPr="00C03A81" w14:paraId="599ED288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216BA" w14:textId="16879CEC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purgadors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aire, manuals i automàtics. Purga i eliminació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aire. 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inexistència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aire a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interior</w:t>
            </w:r>
          </w:p>
        </w:tc>
      </w:tr>
      <w:tr w:rsidR="00146817" w:rsidRPr="00C03A81" w14:paraId="34C3CFBC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F9A00" w14:textId="550C205E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fluxos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calenta a través dels radiadors i panells. 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homogeneïtat de temperatura en tota la superfície radiant</w:t>
            </w:r>
          </w:p>
        </w:tc>
      </w:tr>
      <w:tr w:rsidR="00146817" w:rsidRPr="00C03A81" w14:paraId="7FC3D5FE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5420D" w14:textId="109D0BED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Presa de dades de temperatures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i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ambient i comparació amb les de disseny</w:t>
            </w:r>
          </w:p>
        </w:tc>
      </w:tr>
      <w:tr w:rsidR="00146817" w:rsidRPr="00C03A81" w14:paraId="623CF969" w14:textId="77777777">
        <w:trPr>
          <w:trHeight w:hRule="exact" w:val="30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57959" w14:textId="77777777" w:rsidR="00146817" w:rsidRPr="00C03A81" w:rsidRDefault="001468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</w:p>
        </w:tc>
      </w:tr>
    </w:tbl>
    <w:p w14:paraId="5839262E" w14:textId="77777777" w:rsidR="00146817" w:rsidRPr="00C03A81" w:rsidRDefault="00146817">
      <w:pPr>
        <w:pStyle w:val="Sinespaciado"/>
        <w:rPr>
          <w:rFonts w:ascii="Liberation Sans" w:eastAsia="Gentium Basic" w:hAnsi="Liberation Sans" w:cs="Gentium Basic"/>
          <w:vanish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146817" w:rsidRPr="00C03A81" w14:paraId="33965F0C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7AA847" w14:textId="77777777" w:rsidR="00146817" w:rsidRPr="00C03A81" w:rsidRDefault="0077041C">
            <w:pPr>
              <w:pStyle w:val="Sinespaciado"/>
            </w:pPr>
            <w:bookmarkStart w:id="387" w:name="__RefHeading___Toc24530_1435839398"/>
            <w:bookmarkStart w:id="388" w:name="_Toc70337862"/>
            <w:r w:rsidRPr="00C03A81">
              <w:rPr>
                <w:b/>
                <w:u w:val="single"/>
                <w:lang w:eastAsia="ca-ES"/>
              </w:rPr>
              <w:t>Sistema de control</w:t>
            </w:r>
            <w:bookmarkEnd w:id="387"/>
            <w:bookmarkEnd w:id="388"/>
          </w:p>
        </w:tc>
      </w:tr>
      <w:tr w:rsidR="00146817" w:rsidRPr="00C03A81" w14:paraId="7DE30D60" w14:textId="77777777">
        <w:trPr>
          <w:trHeight w:hRule="exact" w:val="31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90C21" w14:textId="77777777" w:rsidR="00146817" w:rsidRPr="00C03A81" w:rsidRDefault="00146817">
            <w:pPr>
              <w:pStyle w:val="Sinespaciado"/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2DAA5300" w14:textId="77777777">
        <w:trPr>
          <w:trHeight w:val="540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50F58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a-ES"/>
              </w:rPr>
              <w:t>Treball</w:t>
            </w:r>
          </w:p>
        </w:tc>
      </w:tr>
      <w:tr w:rsidR="00146817" w:rsidRPr="00C03A81" w14:paraId="5ACB8F69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EEB08" w14:textId="73DF3E3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circuits elèctrics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alimentació: fonts de tensió estabilitzada, interruptors, proteccions i senyalització, i </w:t>
            </w:r>
            <w:r w:rsidR="0054351E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inspecció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 les seves connexions</w:t>
            </w:r>
          </w:p>
        </w:tc>
      </w:tr>
      <w:tr w:rsidR="00146817" w:rsidRPr="00C03A81" w14:paraId="7788ECA9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499293" w14:textId="2BBD1928" w:rsidR="00146817" w:rsidRPr="00C03A81" w:rsidRDefault="0077041C" w:rsidP="0054351E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lastRenderedPageBreak/>
              <w:t xml:space="preserve">Inspecció de circuits de senyal i busos de comunicació. Verificació de </w:t>
            </w:r>
            <w:r w:rsidR="00AD6AC8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cablatge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s i connexions</w:t>
            </w:r>
          </w:p>
        </w:tc>
      </w:tr>
      <w:tr w:rsidR="00146817" w:rsidRPr="00C03A81" w14:paraId="2E7DE28D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C18BD" w14:textId="52BE178D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estat i actuació de mòduls i controladors perifèrics. </w:t>
            </w:r>
            <w:r w:rsidR="00AD6AC8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Cablatge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s i connexions</w:t>
            </w:r>
          </w:p>
        </w:tc>
      </w:tr>
      <w:tr w:rsidR="00146817" w:rsidRPr="00C03A81" w14:paraId="10B8B438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91789" w14:textId="619A5C5B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i actuació de sensors i controls de temperatura i termòstats</w:t>
            </w:r>
          </w:p>
        </w:tc>
      </w:tr>
      <w:tr w:rsidR="00146817" w:rsidRPr="00C03A81" w14:paraId="5FB57B9A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68CD5" w14:textId="79D5EA9E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i actuació de controls de pressió, transductors i pressòstats</w:t>
            </w:r>
          </w:p>
        </w:tc>
      </w:tr>
      <w:tr w:rsidR="00146817" w:rsidRPr="00C03A81" w14:paraId="362AD4BB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3B3F0" w14:textId="4F25BFD9" w:rsidR="00146817" w:rsidRPr="00C03A81" w:rsidRDefault="0077041C" w:rsidP="00AA66D2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i actuació de controls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humitat, sondes i </w:t>
            </w:r>
            <w:r w:rsidR="00AE099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higrò</w:t>
            </w:r>
            <w:r w:rsidR="00AA66D2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stat</w:t>
            </w:r>
          </w:p>
        </w:tc>
      </w:tr>
      <w:tr w:rsidR="00146817" w:rsidRPr="00C03A81" w14:paraId="5B14222E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FDBE8" w14:textId="763DCCFB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i actuació de controladors i interruptors de flux de fluids</w:t>
            </w:r>
          </w:p>
        </w:tc>
      </w:tr>
      <w:tr w:rsidR="00146817" w:rsidRPr="00C03A81" w14:paraId="1EF4792E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022D1" w14:textId="3BEDC1A1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i actuació de sensors i controladors de nivell</w:t>
            </w:r>
          </w:p>
        </w:tc>
      </w:tr>
      <w:tr w:rsidR="00146817" w:rsidRPr="00C03A81" w14:paraId="6D99CA21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9979B" w14:textId="2B2A0E7D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entrades analògiques i digitals en mòduls i centraletes. Connexions i senyals</w:t>
            </w:r>
          </w:p>
        </w:tc>
      </w:tr>
      <w:tr w:rsidR="00146817" w:rsidRPr="00C03A81" w14:paraId="47993E70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3D32D" w14:textId="045112BC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entrades de senyals en actuadors, servomotors, vàlvules automàtiques i</w:t>
            </w:r>
            <w:r w:rsidR="0070533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receptors</w:t>
            </w:r>
          </w:p>
        </w:tc>
      </w:tr>
      <w:tr w:rsidR="00146817" w:rsidRPr="00C03A81" w14:paraId="76DD76A7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D2767" w14:textId="0C6A66D0" w:rsidR="00146817" w:rsidRPr="00C03A81" w:rsidRDefault="0077041C" w:rsidP="005F018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dades i paràmetres de configuració al controlador principal i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, si escau,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ajust </w:t>
            </w:r>
          </w:p>
        </w:tc>
      </w:tr>
      <w:tr w:rsidR="00146817" w:rsidRPr="00C03A81" w14:paraId="7894CB58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DD583" w14:textId="665D4E5E" w:rsidR="00146817" w:rsidRPr="00C03A81" w:rsidRDefault="0077041C" w:rsidP="00AE099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les dades acumulades en la memòria principal: alarmes actives i hist</w:t>
            </w:r>
            <w:r w:rsidR="00AE099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orial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incidències</w:t>
            </w:r>
          </w:p>
        </w:tc>
      </w:tr>
      <w:tr w:rsidR="00146817" w:rsidRPr="00C03A81" w14:paraId="4ECE8652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49D71E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lògiques de control i comprovació del comportament de sistema en funció de la programació establerta. Modificacions i ajustos, si escau</w:t>
            </w:r>
          </w:p>
        </w:tc>
      </w:tr>
      <w:tr w:rsidR="00146817" w:rsidRPr="00C03A81" w14:paraId="009C6A07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3CB55" w14:textId="2494641C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general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i funcionament de pantalles, teclats, impressores i perifèrics</w:t>
            </w:r>
          </w:p>
        </w:tc>
      </w:tr>
      <w:tr w:rsidR="00146817" w:rsidRPr="00C03A81" w14:paraId="04AECAB8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C4279" w14:textId="59409190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de cables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alimentació elèctrica i busos de comunicació i les seves connexions</w:t>
            </w:r>
          </w:p>
        </w:tc>
      </w:tr>
      <w:tr w:rsidR="00146817" w:rsidRPr="00C03A81" w14:paraId="5F708B10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39AA5" w14:textId="797E7C3E" w:rsidR="00146817" w:rsidRPr="00C03A81" w:rsidRDefault="0077041C" w:rsidP="00EF6ADA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Verificació de data i </w:t>
            </w:r>
            <w:r w:rsidR="00EF6ADA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h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ora</w:t>
            </w:r>
          </w:p>
        </w:tc>
      </w:tr>
      <w:tr w:rsidR="00146817" w:rsidRPr="00C03A81" w14:paraId="6E8CF842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3C22B" w14:textId="6D3C4F75" w:rsidR="00146817" w:rsidRPr="00C03A81" w:rsidRDefault="0077041C" w:rsidP="00EF6ADA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Verificació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canvi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horari</w:t>
            </w:r>
            <w:r w:rsidR="00AE099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hivern</w:t>
            </w:r>
            <w:r w:rsidR="00EF6ADA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/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estiu</w:t>
            </w:r>
          </w:p>
        </w:tc>
      </w:tr>
      <w:tr w:rsidR="00146817" w:rsidRPr="00C03A81" w14:paraId="3FAD0656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CF9EF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les comunicacions amb els controladors perifèrics</w:t>
            </w:r>
          </w:p>
        </w:tc>
      </w:tr>
      <w:tr w:rsidR="00146817" w:rsidRPr="00C03A81" w14:paraId="7E011C4E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8FA24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comunicacions i senyals dels diferents punts de control en correspondència amb els gràfics de la instal·lació i pantalles de text</w:t>
            </w:r>
          </w:p>
        </w:tc>
      </w:tr>
      <w:tr w:rsidR="00146817" w:rsidRPr="00C03A81" w14:paraId="3E4F13B6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7C577" w14:textId="3716F7C8" w:rsidR="00146817" w:rsidRPr="00C03A81" w:rsidRDefault="0077041C" w:rsidP="00AE099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funcionament general. Anàlisi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hist</w:t>
            </w:r>
            <w:r w:rsidR="00AE099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orials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i tendències de dades</w:t>
            </w:r>
          </w:p>
        </w:tc>
      </w:tr>
      <w:tr w:rsidR="00146817" w:rsidRPr="00C03A81" w14:paraId="68F445BB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410C5" w14:textId="330D141A" w:rsidR="00146817" w:rsidRPr="00C03A81" w:rsidRDefault="0077041C" w:rsidP="00AE099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horaris i programes de comandament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equips i sistemes. Comprovació </w:t>
            </w:r>
            <w:r w:rsidR="00C1413F" w:rsidRPr="004530F2">
              <w:rPr>
                <w:rFonts w:eastAsia="Times New Roman" w:cs="Arial"/>
                <w:i/>
                <w:color w:val="000000"/>
                <w:sz w:val="20"/>
                <w:szCs w:val="20"/>
                <w:lang w:eastAsia="ca-ES"/>
              </w:rPr>
              <w:t>in situ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de respostes a senyals de comandament remot en m</w:t>
            </w:r>
            <w:r w:rsidR="00AE099D" w:rsidRPr="00A96D6B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odes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manual i automàtic</w:t>
            </w:r>
          </w:p>
        </w:tc>
      </w:tr>
      <w:tr w:rsidR="00146817" w:rsidRPr="00C03A81" w14:paraId="491FB0D1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2413FC" w14:textId="17C8F81F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del funcionament de la impressió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informes, gràfics o tendències</w:t>
            </w:r>
          </w:p>
        </w:tc>
      </w:tr>
      <w:tr w:rsidR="00146817" w:rsidRPr="00C03A81" w14:paraId="2A48DEC5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F2EF2" w14:textId="1B90647C" w:rsidR="00146817" w:rsidRPr="00C03A81" w:rsidRDefault="0077041C" w:rsidP="00AE099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Realització de </w:t>
            </w:r>
            <w:r w:rsidR="00AE099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còpia de seguretat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general de les bases de dades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lloc central</w:t>
            </w:r>
          </w:p>
        </w:tc>
      </w:tr>
      <w:tr w:rsidR="00146817" w:rsidRPr="00C03A81" w14:paraId="61C61A56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6F1C6" w14:textId="75C50250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Realització de </w:t>
            </w:r>
            <w:r w:rsidR="00AE099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còpia de seguretat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 fitxers històrics i reinici de seqüències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emmagatzematge, si escau</w:t>
            </w:r>
          </w:p>
        </w:tc>
      </w:tr>
      <w:tr w:rsidR="00146817" w:rsidRPr="00C03A81" w14:paraId="31F78182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ED342E" w14:textId="0EF8D370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arrencada del lloc central de gestió després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una fallada del subministrament de tensió</w:t>
            </w:r>
          </w:p>
        </w:tc>
      </w:tr>
      <w:tr w:rsidR="00146817" w:rsidRPr="00C03A81" w14:paraId="752BDCCC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025EC" w14:textId="444CD81A" w:rsidR="00146817" w:rsidRPr="00C03A81" w:rsidRDefault="0077041C" w:rsidP="00AE099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Verificació de funcionament dels </w:t>
            </w:r>
            <w:r w:rsidR="00AE099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s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istemes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="00AE099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limentació </w:t>
            </w:r>
            <w:r w:rsidR="00AE099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ninterrompuda (SAI)</w:t>
            </w:r>
          </w:p>
        </w:tc>
      </w:tr>
      <w:tr w:rsidR="00146817" w:rsidRPr="00C03A81" w14:paraId="72F3BD28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266EF" w14:textId="06F80C11" w:rsidR="00146817" w:rsidRPr="00C03A81" w:rsidRDefault="0077041C" w:rsidP="00F13793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Avaluació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obsolescència del</w:t>
            </w:r>
            <w:r w:rsidR="00AE099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maquinari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instal·lat, sistema operatiu i programari aplica</w:t>
            </w:r>
            <w:r w:rsidR="00F13793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ble</w:t>
            </w:r>
          </w:p>
        </w:tc>
      </w:tr>
      <w:tr w:rsidR="00146817" w:rsidRPr="00C03A81" w14:paraId="77DCDDF0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C9BAC" w14:textId="01115179" w:rsidR="00146817" w:rsidRPr="00C03A81" w:rsidRDefault="0077041C" w:rsidP="005F018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lastRenderedPageBreak/>
              <w:t>Comprovació i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, si escau,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actualització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de la documentació tècnica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sistema de control</w:t>
            </w:r>
          </w:p>
        </w:tc>
      </w:tr>
    </w:tbl>
    <w:p w14:paraId="6F3B32D3" w14:textId="77777777" w:rsidR="00146817" w:rsidRPr="00C03A81" w:rsidRDefault="00146817">
      <w:pPr>
        <w:pStyle w:val="Sinespaciado"/>
      </w:pPr>
    </w:p>
    <w:p w14:paraId="4D19C58F" w14:textId="77777777" w:rsidR="00146817" w:rsidRPr="00C03A81" w:rsidRDefault="00146817">
      <w:pPr>
        <w:pStyle w:val="Sinespaciado"/>
      </w:pPr>
    </w:p>
    <w:p w14:paraId="70BCD0FE" w14:textId="77777777" w:rsidR="00146817" w:rsidRPr="00C03A81" w:rsidRDefault="00146817">
      <w:pPr>
        <w:pStyle w:val="Sinespaciado"/>
      </w:pPr>
    </w:p>
    <w:p w14:paraId="16AA9C82" w14:textId="77777777" w:rsidR="00146817" w:rsidRPr="00C03A81" w:rsidRDefault="0077041C">
      <w:pPr>
        <w:pStyle w:val="Sinespaciado"/>
        <w:rPr>
          <w:b/>
        </w:rPr>
      </w:pPr>
      <w:bookmarkStart w:id="389" w:name="__RefHeading___Toc10060_644483276"/>
      <w:r w:rsidRPr="00C03A81">
        <w:rPr>
          <w:b/>
        </w:rPr>
        <w:t xml:space="preserve">MANTENIMENT MENSUAL (per </w:t>
      </w:r>
      <w:r w:rsidR="00AE099D" w:rsidRPr="00C03A81">
        <w:rPr>
          <w:b/>
        </w:rPr>
        <w:t xml:space="preserve">a </w:t>
      </w:r>
      <w:r w:rsidRPr="00C03A81">
        <w:rPr>
          <w:b/>
        </w:rPr>
        <w:t>calderes de P</w:t>
      </w:r>
      <w:r w:rsidR="00257939" w:rsidRPr="00C03A81">
        <w:rPr>
          <w:b/>
        </w:rPr>
        <w:t xml:space="preserve"> </w:t>
      </w:r>
      <w:r w:rsidRPr="00C03A81">
        <w:rPr>
          <w:b/>
        </w:rPr>
        <w:t>&gt;</w:t>
      </w:r>
      <w:r w:rsidR="00257939" w:rsidRPr="00C03A81">
        <w:rPr>
          <w:b/>
        </w:rPr>
        <w:t xml:space="preserve"> </w:t>
      </w:r>
      <w:r w:rsidRPr="00C03A81">
        <w:rPr>
          <w:b/>
        </w:rPr>
        <w:t>70</w:t>
      </w:r>
      <w:r w:rsidR="00FF44BA" w:rsidRPr="00C03A81">
        <w:rPr>
          <w:b/>
        </w:rPr>
        <w:t xml:space="preserve"> </w:t>
      </w:r>
      <w:r w:rsidRPr="00C03A81">
        <w:rPr>
          <w:b/>
        </w:rPr>
        <w:t>kW)</w:t>
      </w:r>
      <w:bookmarkEnd w:id="389"/>
    </w:p>
    <w:p w14:paraId="2A42E0FF" w14:textId="77777777" w:rsidR="00146817" w:rsidRPr="00C03A81" w:rsidRDefault="00146817">
      <w:pPr>
        <w:pStyle w:val="Sinespaciado"/>
      </w:pPr>
      <w:bookmarkStart w:id="390" w:name="_Toc70337863"/>
      <w:bookmarkStart w:id="391" w:name="__RefHeading___Toc24532_1435839398"/>
      <w:bookmarkEnd w:id="390"/>
      <w:bookmarkEnd w:id="391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146817" w:rsidRPr="00C03A81" w14:paraId="3F2FE705" w14:textId="77777777" w:rsidTr="007E0A6D">
        <w:trPr>
          <w:trHeight w:val="338"/>
        </w:trPr>
        <w:tc>
          <w:tcPr>
            <w:tcW w:w="86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BE7233" w14:textId="77777777" w:rsidR="00146817" w:rsidRPr="00C03A81" w:rsidRDefault="0077041C">
            <w:pPr>
              <w:pStyle w:val="Sinespaciado"/>
            </w:pPr>
            <w:bookmarkStart w:id="392" w:name="_Toc70337864"/>
            <w:bookmarkStart w:id="393" w:name="__RefHeading___Toc24534_1435839398"/>
            <w:r w:rsidRPr="00C03A81">
              <w:rPr>
                <w:b/>
                <w:u w:val="single"/>
                <w:lang w:eastAsia="ca-ES"/>
              </w:rPr>
              <w:t>C</w:t>
            </w:r>
            <w:bookmarkEnd w:id="392"/>
            <w:r w:rsidRPr="00C03A81">
              <w:rPr>
                <w:b/>
                <w:u w:val="single"/>
                <w:lang w:eastAsia="ca-ES"/>
              </w:rPr>
              <w:t>aldera de biomassa</w:t>
            </w:r>
            <w:bookmarkEnd w:id="393"/>
          </w:p>
        </w:tc>
      </w:tr>
      <w:tr w:rsidR="00146817" w:rsidRPr="00C03A81" w14:paraId="442DF2A6" w14:textId="77777777" w:rsidTr="007E0A6D">
        <w:trPr>
          <w:trHeight w:hRule="exact" w:val="315"/>
        </w:trPr>
        <w:tc>
          <w:tcPr>
            <w:tcW w:w="86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BE7226" w14:textId="77777777" w:rsidR="00146817" w:rsidRPr="00C03A81" w:rsidRDefault="00146817">
            <w:pPr>
              <w:pStyle w:val="Sinespaciado"/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105FB0CD" w14:textId="77777777" w:rsidTr="007E0A6D">
        <w:trPr>
          <w:trHeight w:val="499"/>
        </w:trPr>
        <w:tc>
          <w:tcPr>
            <w:tcW w:w="8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291CA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3DAD96A5" w14:textId="77777777" w:rsidTr="007E0A6D">
        <w:trPr>
          <w:trHeight w:val="499"/>
        </w:trPr>
        <w:tc>
          <w:tcPr>
            <w:tcW w:w="8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E67B6" w14:textId="216548A2" w:rsidR="00146817" w:rsidRPr="00C03A81" w:rsidRDefault="0077041C" w:rsidP="00AE099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pressió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aigua </w:t>
            </w:r>
            <w:r w:rsidR="00AE099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als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circuits i </w:t>
            </w:r>
            <w:r w:rsidR="00AE099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la caldera</w:t>
            </w:r>
          </w:p>
        </w:tc>
      </w:tr>
      <w:tr w:rsidR="00146817" w:rsidRPr="00C03A81" w14:paraId="0B610F2F" w14:textId="77777777" w:rsidTr="007E0A6D">
        <w:trPr>
          <w:trHeight w:val="499"/>
        </w:trPr>
        <w:tc>
          <w:tcPr>
            <w:tcW w:w="8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91680" w14:textId="2E5F9F03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emmagatzematge del biocombustible sòlid</w:t>
            </w:r>
          </w:p>
        </w:tc>
      </w:tr>
      <w:tr w:rsidR="00146817" w:rsidRPr="00C03A81" w14:paraId="290E9148" w14:textId="77777777" w:rsidTr="007E0A6D">
        <w:trPr>
          <w:trHeight w:val="499"/>
        </w:trPr>
        <w:tc>
          <w:tcPr>
            <w:tcW w:w="8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903A05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Neteja i retirada de cendres en instal·lacions de biocombustible sòlid</w:t>
            </w:r>
          </w:p>
        </w:tc>
      </w:tr>
      <w:tr w:rsidR="00146817" w:rsidRPr="00C03A81" w14:paraId="209AC245" w14:textId="77777777" w:rsidTr="007E0A6D">
        <w:trPr>
          <w:trHeight w:val="499"/>
        </w:trPr>
        <w:tc>
          <w:tcPr>
            <w:tcW w:w="8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84B3A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Control visual de la caldera de biomassa</w:t>
            </w:r>
          </w:p>
        </w:tc>
      </w:tr>
      <w:tr w:rsidR="00146817" w:rsidRPr="00C03A81" w14:paraId="7836E8F7" w14:textId="77777777" w:rsidTr="007E0A6D">
        <w:trPr>
          <w:trHeight w:val="499"/>
        </w:trPr>
        <w:tc>
          <w:tcPr>
            <w:tcW w:w="8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B8E81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reglatge i actuació de la seguretat per temperatura</w:t>
            </w:r>
          </w:p>
        </w:tc>
      </w:tr>
      <w:tr w:rsidR="00146817" w:rsidRPr="00C03A81" w14:paraId="6B7CF53A" w14:textId="77777777" w:rsidTr="007E0A6D">
        <w:trPr>
          <w:trHeight w:val="499"/>
        </w:trPr>
        <w:tc>
          <w:tcPr>
            <w:tcW w:w="8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4408B" w14:textId="25640717" w:rsidR="00146817" w:rsidRPr="00C03A81" w:rsidRDefault="0077041C" w:rsidP="00E76E10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Neteja, si escau, de la cúpula de postcombustió (segons fabricant)</w:t>
            </w:r>
          </w:p>
        </w:tc>
      </w:tr>
      <w:tr w:rsidR="00146817" w:rsidRPr="00C03A81" w14:paraId="185C1A49" w14:textId="77777777" w:rsidTr="007E0A6D">
        <w:trPr>
          <w:trHeight w:val="499"/>
        </w:trPr>
        <w:tc>
          <w:tcPr>
            <w:tcW w:w="8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89F18" w14:textId="200ACC77" w:rsidR="00146817" w:rsidRPr="00C03A81" w:rsidRDefault="0077041C" w:rsidP="00FF44BA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Control de peces de desgast (quan </w:t>
            </w:r>
            <w:r w:rsidR="00AE099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calgui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o per indicaci</w:t>
            </w:r>
            <w:r w:rsidR="00FF44BA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ó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del fabricant</w:t>
            </w:r>
            <w:r w:rsidR="0028606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)</w:t>
            </w:r>
          </w:p>
        </w:tc>
      </w:tr>
      <w:tr w:rsidR="00146817" w:rsidRPr="00C03A81" w14:paraId="7E579CF2" w14:textId="77777777" w:rsidTr="007E0A6D">
        <w:trPr>
          <w:trHeight w:val="499"/>
        </w:trPr>
        <w:tc>
          <w:tcPr>
            <w:tcW w:w="8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92FB3" w14:textId="5952A561" w:rsidR="00146817" w:rsidRPr="00C03A81" w:rsidRDefault="0077041C" w:rsidP="00286066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Control</w:t>
            </w:r>
            <w:r w:rsidR="0028606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de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les instal·lacions de seguretat contra el retrocés de la combustió</w:t>
            </w:r>
          </w:p>
        </w:tc>
      </w:tr>
      <w:tr w:rsidR="00146817" w:rsidRPr="00C03A81" w14:paraId="11D65722" w14:textId="77777777" w:rsidTr="007E0A6D">
        <w:trPr>
          <w:trHeight w:val="499"/>
        </w:trPr>
        <w:tc>
          <w:tcPr>
            <w:tcW w:w="8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CF597" w14:textId="498F7530" w:rsidR="00146817" w:rsidRPr="00C03A81" w:rsidRDefault="0077041C" w:rsidP="00286066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Control</w:t>
            </w:r>
            <w:r w:rsidR="0028606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de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la neteja dels r</w:t>
            </w:r>
            <w:r w:rsidR="0028606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esidus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 la combustió</w:t>
            </w:r>
          </w:p>
        </w:tc>
      </w:tr>
      <w:tr w:rsidR="00146817" w:rsidRPr="00C03A81" w14:paraId="3E2251FE" w14:textId="77777777" w:rsidTr="007E0A6D">
        <w:trPr>
          <w:trHeight w:val="499"/>
        </w:trPr>
        <w:tc>
          <w:tcPr>
            <w:tcW w:w="8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96C72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Neteja i control de la tapa de seguretat contra el retrocés de la combustió</w:t>
            </w:r>
          </w:p>
        </w:tc>
      </w:tr>
      <w:tr w:rsidR="00146817" w:rsidRPr="00C03A81" w14:paraId="174A5962" w14:textId="77777777" w:rsidTr="007E0A6D">
        <w:trPr>
          <w:trHeight w:val="499"/>
        </w:trPr>
        <w:tc>
          <w:tcPr>
            <w:tcW w:w="8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04B6C" w14:textId="1F8F9B1D" w:rsidR="00146817" w:rsidRPr="00C03A81" w:rsidRDefault="0077041C" w:rsidP="00286066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Lubrica</w:t>
            </w:r>
            <w:r w:rsidR="0028606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ció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r w:rsidR="0028606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de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tots els rodaments i cadenes (segons manual del fabricant)</w:t>
            </w:r>
          </w:p>
        </w:tc>
      </w:tr>
      <w:tr w:rsidR="00146817" w:rsidRPr="00C03A81" w14:paraId="1D13B78A" w14:textId="77777777" w:rsidTr="007E0A6D">
        <w:trPr>
          <w:trHeight w:val="499"/>
        </w:trPr>
        <w:tc>
          <w:tcPr>
            <w:tcW w:w="8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53D4B4" w14:textId="633E77DB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Neteja i comprovació de la junta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estanquitat de la porta</w:t>
            </w:r>
          </w:p>
        </w:tc>
      </w:tr>
      <w:tr w:rsidR="00146817" w:rsidRPr="00C03A81" w14:paraId="55FB2172" w14:textId="77777777" w:rsidTr="007E0A6D">
        <w:trPr>
          <w:trHeight w:val="499"/>
        </w:trPr>
        <w:tc>
          <w:tcPr>
            <w:tcW w:w="8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4DAD0" w14:textId="1ABCF8E0" w:rsidR="00146817" w:rsidRPr="00C03A81" w:rsidRDefault="0077041C" w:rsidP="00286066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Neteja i comprovació del vis sense f</w:t>
            </w:r>
            <w:r w:rsidR="0028606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alimentació del biocombustible i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extracció de cendra</w:t>
            </w:r>
          </w:p>
        </w:tc>
      </w:tr>
      <w:tr w:rsidR="00146817" w:rsidRPr="00C03A81" w14:paraId="723BE5C7" w14:textId="77777777" w:rsidTr="007E0A6D">
        <w:trPr>
          <w:trHeight w:val="499"/>
        </w:trPr>
        <w:tc>
          <w:tcPr>
            <w:tcW w:w="8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F01FC" w14:textId="5438F769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Neteja i comprovació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estat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r w:rsidR="00AD6AC8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cablatge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i dels sensors</w:t>
            </w:r>
          </w:p>
        </w:tc>
      </w:tr>
      <w:tr w:rsidR="00146817" w:rsidRPr="00C03A81" w14:paraId="18007BC0" w14:textId="77777777" w:rsidTr="007E0A6D">
        <w:trPr>
          <w:trHeight w:val="499"/>
        </w:trPr>
        <w:tc>
          <w:tcPr>
            <w:tcW w:w="8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AFD33" w14:textId="2A99A74A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sistema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ompliment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de la caldera</w:t>
            </w:r>
          </w:p>
        </w:tc>
      </w:tr>
      <w:tr w:rsidR="00146817" w:rsidRPr="00C03A81" w14:paraId="1A6B7DD0" w14:textId="77777777" w:rsidTr="007E0A6D">
        <w:trPr>
          <w:trHeight w:hRule="exact" w:val="300"/>
        </w:trPr>
        <w:tc>
          <w:tcPr>
            <w:tcW w:w="86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982FB7" w14:textId="77777777" w:rsidR="00146817" w:rsidRPr="00C03A81" w:rsidRDefault="001468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146817" w:rsidRPr="00C03A81" w14:paraId="5B30A902" w14:textId="77777777" w:rsidTr="007E0A6D">
        <w:trPr>
          <w:trHeight w:val="390"/>
        </w:trPr>
        <w:tc>
          <w:tcPr>
            <w:tcW w:w="86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C6517B" w14:textId="63B3907B" w:rsidR="00146817" w:rsidRPr="00C03A81" w:rsidRDefault="0077041C">
            <w:pPr>
              <w:pStyle w:val="Sinespaciado"/>
            </w:pPr>
            <w:bookmarkStart w:id="394" w:name="__RefHeading___Toc24536_1435839398"/>
            <w:bookmarkStart w:id="395" w:name="_Toc70337865"/>
            <w:r w:rsidRPr="00C03A81">
              <w:rPr>
                <w:b/>
                <w:u w:val="single"/>
                <w:lang w:eastAsia="ca-ES"/>
              </w:rPr>
              <w:t xml:space="preserve">Calderes de </w:t>
            </w:r>
            <w:r w:rsidR="00286066" w:rsidRPr="00C03A81">
              <w:rPr>
                <w:b/>
                <w:u w:val="single"/>
                <w:lang w:eastAsia="ca-ES"/>
              </w:rPr>
              <w:t>g</w:t>
            </w:r>
            <w:r w:rsidRPr="00C03A81">
              <w:rPr>
                <w:b/>
                <w:u w:val="single"/>
                <w:lang w:eastAsia="ca-ES"/>
              </w:rPr>
              <w:t>asoil</w:t>
            </w:r>
            <w:bookmarkEnd w:id="394"/>
            <w:bookmarkEnd w:id="395"/>
          </w:p>
        </w:tc>
      </w:tr>
      <w:tr w:rsidR="00146817" w:rsidRPr="00C03A81" w14:paraId="0221ED59" w14:textId="77777777" w:rsidTr="007E0A6D">
        <w:trPr>
          <w:trHeight w:hRule="exact" w:val="315"/>
        </w:trPr>
        <w:tc>
          <w:tcPr>
            <w:tcW w:w="86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D09CF2" w14:textId="77777777" w:rsidR="00146817" w:rsidRPr="00C03A81" w:rsidRDefault="00146817">
            <w:pPr>
              <w:pStyle w:val="Sinespaciado"/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5CFAAC37" w14:textId="77777777" w:rsidTr="007E0A6D">
        <w:trPr>
          <w:trHeight w:val="499"/>
        </w:trPr>
        <w:tc>
          <w:tcPr>
            <w:tcW w:w="8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B2581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7D31613C" w14:textId="77777777" w:rsidTr="007E0A6D">
        <w:trPr>
          <w:trHeight w:val="499"/>
        </w:trPr>
        <w:tc>
          <w:tcPr>
            <w:tcW w:w="8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DAF79" w14:textId="7DAB8F7B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sistema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ompliment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de la caldera</w:t>
            </w:r>
          </w:p>
        </w:tc>
      </w:tr>
      <w:tr w:rsidR="00146817" w:rsidRPr="00C03A81" w14:paraId="5722C9AC" w14:textId="77777777" w:rsidTr="007E0A6D">
        <w:trPr>
          <w:trHeight w:val="499"/>
        </w:trPr>
        <w:tc>
          <w:tcPr>
            <w:tcW w:w="8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C4869" w14:textId="45F60A75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Verificació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dispositiu de mesurament del nivell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de la caldera</w:t>
            </w:r>
            <w:r w:rsidR="004703C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*</w:t>
            </w:r>
          </w:p>
        </w:tc>
      </w:tr>
      <w:tr w:rsidR="00146817" w:rsidRPr="00C03A81" w14:paraId="444B4AAD" w14:textId="77777777" w:rsidTr="007E0A6D">
        <w:trPr>
          <w:trHeight w:val="499"/>
        </w:trPr>
        <w:tc>
          <w:tcPr>
            <w:tcW w:w="8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FAA0B" w14:textId="599FDBE6" w:rsidR="00146817" w:rsidRPr="00C03A81" w:rsidRDefault="0077041C" w:rsidP="005F018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de juntes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estanquitat i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, si escau,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substitució </w:t>
            </w:r>
          </w:p>
        </w:tc>
      </w:tr>
      <w:tr w:rsidR="00146817" w:rsidRPr="00C03A81" w14:paraId="25A7EADE" w14:textId="77777777" w:rsidTr="007E0A6D">
        <w:trPr>
          <w:trHeight w:val="499"/>
        </w:trPr>
        <w:tc>
          <w:tcPr>
            <w:tcW w:w="8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CB13B" w14:textId="64C3EE2E" w:rsidR="00146817" w:rsidRPr="00C03A81" w:rsidRDefault="0077041C" w:rsidP="00E76E10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lastRenderedPageBreak/>
              <w:t>Inspecció de fuites de combustible i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 si escau,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correcció </w:t>
            </w:r>
          </w:p>
        </w:tc>
      </w:tr>
      <w:tr w:rsidR="00146817" w:rsidRPr="00C03A81" w14:paraId="7071BE26" w14:textId="77777777" w:rsidTr="007E0A6D">
        <w:trPr>
          <w:trHeight w:val="499"/>
        </w:trPr>
        <w:tc>
          <w:tcPr>
            <w:tcW w:w="8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A1699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reglatge i actuació del termòstat de seguretat del generador</w:t>
            </w:r>
          </w:p>
        </w:tc>
      </w:tr>
      <w:tr w:rsidR="00146817" w:rsidRPr="00C03A81" w14:paraId="3CCF2B5A" w14:textId="77777777" w:rsidTr="007E0A6D">
        <w:trPr>
          <w:trHeight w:val="499"/>
        </w:trPr>
        <w:tc>
          <w:tcPr>
            <w:tcW w:w="8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8BE73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reglatge i actuació del piròstat</w:t>
            </w:r>
          </w:p>
        </w:tc>
      </w:tr>
      <w:tr w:rsidR="00146817" w:rsidRPr="00C03A81" w14:paraId="2279BEF8" w14:textId="77777777" w:rsidTr="007E0A6D">
        <w:trPr>
          <w:trHeight w:val="499"/>
        </w:trPr>
        <w:tc>
          <w:tcPr>
            <w:tcW w:w="8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EF2E9" w14:textId="63682AE1" w:rsidR="00146817" w:rsidRPr="00C03A81" w:rsidRDefault="0077041C" w:rsidP="00BC143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inexistència de degotejos de combustible a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interior de la </w:t>
            </w:r>
            <w:r w:rsidR="00BC1437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xemeneia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 la caldera</w:t>
            </w:r>
          </w:p>
        </w:tc>
      </w:tr>
      <w:tr w:rsidR="00146817" w:rsidRPr="00C03A81" w14:paraId="1C39F80D" w14:textId="77777777" w:rsidTr="007E0A6D">
        <w:trPr>
          <w:trHeight w:val="499"/>
        </w:trPr>
        <w:tc>
          <w:tcPr>
            <w:tcW w:w="8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00058" w14:textId="2E41F00D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actuació de circuits de seguretat i enclavaments del cremador</w:t>
            </w:r>
          </w:p>
        </w:tc>
      </w:tr>
      <w:tr w:rsidR="00146817" w:rsidRPr="00C03A81" w14:paraId="1DE50B51" w14:textId="77777777" w:rsidTr="007E0A6D">
        <w:trPr>
          <w:trHeight w:val="499"/>
        </w:trPr>
        <w:tc>
          <w:tcPr>
            <w:tcW w:w="8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DDA85" w14:textId="32A2F54B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encesa i qualitat de la flama</w:t>
            </w:r>
          </w:p>
        </w:tc>
      </w:tr>
      <w:tr w:rsidR="00146817" w:rsidRPr="00C03A81" w14:paraId="6C21373D" w14:textId="77777777" w:rsidTr="007E0A6D">
        <w:trPr>
          <w:trHeight w:hRule="exact" w:val="300"/>
        </w:trPr>
        <w:tc>
          <w:tcPr>
            <w:tcW w:w="86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EFE496" w14:textId="77777777" w:rsidR="00146817" w:rsidRPr="00C03A81" w:rsidRDefault="001468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146817" w:rsidRPr="00C03A81" w14:paraId="2FD108AC" w14:textId="77777777" w:rsidTr="007E0A6D">
        <w:trPr>
          <w:trHeight w:val="390"/>
        </w:trPr>
        <w:tc>
          <w:tcPr>
            <w:tcW w:w="86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511CF7" w14:textId="30A91E88" w:rsidR="00146817" w:rsidRPr="00C03A81" w:rsidRDefault="0077041C" w:rsidP="00286066">
            <w:pPr>
              <w:pStyle w:val="Sinespaciado"/>
            </w:pPr>
            <w:bookmarkStart w:id="396" w:name="__RefHeading___Toc24538_1435839398"/>
            <w:bookmarkStart w:id="397" w:name="_Toc70337866"/>
            <w:r w:rsidRPr="00C03A81">
              <w:rPr>
                <w:b/>
                <w:u w:val="single"/>
                <w:lang w:eastAsia="ca-ES"/>
              </w:rPr>
              <w:t xml:space="preserve">Dipòsits de </w:t>
            </w:r>
            <w:r w:rsidR="00286066" w:rsidRPr="00C03A81">
              <w:rPr>
                <w:b/>
                <w:u w:val="single"/>
                <w:lang w:eastAsia="ca-ES"/>
              </w:rPr>
              <w:t>g</w:t>
            </w:r>
            <w:r w:rsidRPr="00C03A81">
              <w:rPr>
                <w:b/>
                <w:u w:val="single"/>
                <w:lang w:eastAsia="ca-ES"/>
              </w:rPr>
              <w:t>asoil</w:t>
            </w:r>
            <w:bookmarkEnd w:id="396"/>
            <w:bookmarkEnd w:id="397"/>
          </w:p>
        </w:tc>
      </w:tr>
      <w:tr w:rsidR="00146817" w:rsidRPr="00C03A81" w14:paraId="07A6E3D3" w14:textId="77777777" w:rsidTr="007E0A6D">
        <w:trPr>
          <w:trHeight w:hRule="exact" w:val="315"/>
        </w:trPr>
        <w:tc>
          <w:tcPr>
            <w:tcW w:w="86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467944" w14:textId="77777777" w:rsidR="00146817" w:rsidRPr="00C03A81" w:rsidRDefault="00146817">
            <w:pPr>
              <w:pStyle w:val="Sinespaciado"/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7E0A6D" w:rsidRPr="00C03A81" w14:paraId="208CCFF8" w14:textId="77777777" w:rsidTr="007E0A6D">
        <w:trPr>
          <w:trHeight w:val="499"/>
        </w:trPr>
        <w:tc>
          <w:tcPr>
            <w:tcW w:w="8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EB905" w14:textId="344ECFAE" w:rsidR="007E0A6D" w:rsidRPr="00C03A81" w:rsidRDefault="007E0A6D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7E0A6D" w:rsidRPr="00C03A81" w14:paraId="5A1D13DE" w14:textId="77777777" w:rsidTr="007E0A6D">
        <w:trPr>
          <w:trHeight w:val="499"/>
        </w:trPr>
        <w:tc>
          <w:tcPr>
            <w:tcW w:w="8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32270" w14:textId="4E820899" w:rsidR="007E0A6D" w:rsidRPr="00C03A81" w:rsidRDefault="007E0A6D" w:rsidP="005274E5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estat i funcionament de bombes de </w:t>
            </w:r>
            <w:r w:rsidR="005274E5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trànsit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de combustible. Ajust de cabals</w:t>
            </w:r>
          </w:p>
        </w:tc>
      </w:tr>
      <w:tr w:rsidR="007E0A6D" w:rsidRPr="00C03A81" w14:paraId="376EC6BF" w14:textId="77777777" w:rsidTr="007E0A6D">
        <w:trPr>
          <w:trHeight w:val="499"/>
        </w:trPr>
        <w:tc>
          <w:tcPr>
            <w:tcW w:w="8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900078" w14:textId="6244D84D" w:rsidR="007E0A6D" w:rsidRPr="00C03A81" w:rsidRDefault="007E0A6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i ajust de la pressió de subministrament en el circuit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alimentació al cremador</w:t>
            </w:r>
          </w:p>
        </w:tc>
      </w:tr>
      <w:tr w:rsidR="007E0A6D" w:rsidRPr="00C03A81" w14:paraId="2A550175" w14:textId="77777777" w:rsidTr="007E0A6D">
        <w:trPr>
          <w:trHeight w:val="499"/>
        </w:trPr>
        <w:tc>
          <w:tcPr>
            <w:tcW w:w="8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B6E58" w14:textId="16F4C92C" w:rsidR="007E0A6D" w:rsidRPr="00C03A81" w:rsidRDefault="007E0A6D" w:rsidP="005F018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i estanquitat del circuit de combustible i, si escau, correcció de fuites</w:t>
            </w:r>
          </w:p>
        </w:tc>
      </w:tr>
      <w:tr w:rsidR="007E0A6D" w:rsidRPr="00C03A81" w14:paraId="33EB52FF" w14:textId="77777777" w:rsidTr="007E0A6D">
        <w:trPr>
          <w:trHeight w:val="499"/>
        </w:trPr>
        <w:tc>
          <w:tcPr>
            <w:tcW w:w="8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25B707" w14:textId="47D6648A" w:rsidR="007E0A6D" w:rsidRPr="00C03A81" w:rsidRDefault="007E0A6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i neteja de filtres de combustible</w:t>
            </w:r>
          </w:p>
        </w:tc>
      </w:tr>
      <w:tr w:rsidR="007E0A6D" w:rsidRPr="00C03A81" w14:paraId="3DD7F1D0" w14:textId="77777777" w:rsidTr="007E0A6D">
        <w:trPr>
          <w:trHeight w:val="499"/>
        </w:trPr>
        <w:tc>
          <w:tcPr>
            <w:tcW w:w="8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BD71A" w14:textId="06DBEDE2" w:rsidR="007E0A6D" w:rsidRPr="00C03A81" w:rsidRDefault="007E0A6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i actuació de vàlvules de tall</w:t>
            </w:r>
          </w:p>
        </w:tc>
      </w:tr>
      <w:tr w:rsidR="007E0A6D" w:rsidRPr="00C03A81" w14:paraId="4C4BB6DC" w14:textId="77777777" w:rsidTr="007E0A6D">
        <w:trPr>
          <w:trHeight w:val="499"/>
        </w:trPr>
        <w:tc>
          <w:tcPr>
            <w:tcW w:w="8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48B96" w14:textId="331D2540" w:rsidR="007E0A6D" w:rsidRPr="00C03A81" w:rsidRDefault="007E0A6D" w:rsidP="005F018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estat i actuació de vàlvules reguladores de pressió i, si escau, ajust </w:t>
            </w:r>
          </w:p>
        </w:tc>
      </w:tr>
      <w:tr w:rsidR="007E0A6D" w:rsidRPr="00C03A81" w14:paraId="5D490D29" w14:textId="77777777" w:rsidTr="007E0A6D">
        <w:trPr>
          <w:trHeight w:val="499"/>
        </w:trPr>
        <w:tc>
          <w:tcPr>
            <w:tcW w:w="8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2E6B3" w14:textId="0508A25F" w:rsidR="007E0A6D" w:rsidRPr="00C03A81" w:rsidRDefault="007E0A6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estat, estanquitat i funcionament de grups de pressió. Ajust de pressions</w:t>
            </w:r>
          </w:p>
        </w:tc>
      </w:tr>
      <w:tr w:rsidR="007E0A6D" w:rsidRPr="00C03A81" w14:paraId="22A359E0" w14:textId="77777777" w:rsidTr="007E0A6D">
        <w:trPr>
          <w:trHeight w:val="499"/>
        </w:trPr>
        <w:tc>
          <w:tcPr>
            <w:tcW w:w="8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AB735" w14:textId="3749D0A9" w:rsidR="007E0A6D" w:rsidRPr="00C03A81" w:rsidRDefault="007E0A6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la maniobra elèctrica dels grups de pressió. Collament de connexions i borns</w:t>
            </w:r>
          </w:p>
        </w:tc>
      </w:tr>
      <w:tr w:rsidR="007E0A6D" w:rsidRPr="00C03A81" w14:paraId="0F4B80DB" w14:textId="77777777" w:rsidTr="007E0A6D">
        <w:trPr>
          <w:trHeight w:val="499"/>
        </w:trPr>
        <w:tc>
          <w:tcPr>
            <w:tcW w:w="8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BB63F" w14:textId="28BE8750" w:rsidR="007E0A6D" w:rsidRPr="00C03A81" w:rsidRDefault="007E0A6D" w:rsidP="005F018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Verificació dels pressòstats de treball i, si escau, ajust de pressions de consigna </w:t>
            </w:r>
          </w:p>
        </w:tc>
      </w:tr>
      <w:tr w:rsidR="007E0A6D" w:rsidRPr="00C03A81" w14:paraId="7DB52993" w14:textId="77777777" w:rsidTr="007E0A6D">
        <w:trPr>
          <w:trHeight w:val="499"/>
        </w:trPr>
        <w:tc>
          <w:tcPr>
            <w:tcW w:w="8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B0FAC" w14:textId="6C6EE736" w:rsidR="007E0A6D" w:rsidRPr="00C03A81" w:rsidRDefault="007E0A6D" w:rsidP="005F018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mecànica de bomba de combustible: folgances, coixinets i</w:t>
            </w:r>
            <w:r w:rsidR="00FF44BA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tancaments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i, si escau, correcció </w:t>
            </w:r>
          </w:p>
        </w:tc>
      </w:tr>
      <w:tr w:rsidR="007E0A6D" w:rsidRPr="00C03A81" w14:paraId="31E2D9A5" w14:textId="77777777" w:rsidTr="007E0A6D">
        <w:trPr>
          <w:trHeight w:val="499"/>
        </w:trPr>
        <w:tc>
          <w:tcPr>
            <w:tcW w:w="8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8E26B" w14:textId="6F0F0D58" w:rsidR="007E0A6D" w:rsidRPr="00C03A81" w:rsidRDefault="007E0A6D" w:rsidP="005F018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del cabal de combustible impulsat per la bomba de trasbals i, si escau, ajust</w:t>
            </w:r>
          </w:p>
        </w:tc>
      </w:tr>
      <w:tr w:rsidR="007E0A6D" w:rsidRPr="00C03A81" w14:paraId="16AFC0F2" w14:textId="77777777" w:rsidTr="007E0A6D">
        <w:trPr>
          <w:trHeight w:val="499"/>
        </w:trPr>
        <w:tc>
          <w:tcPr>
            <w:tcW w:w="8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46050" w14:textId="370B218A" w:rsidR="007E0A6D" w:rsidRPr="00C03A81" w:rsidRDefault="007E0A6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humitats a les arquetes de registre del dipòsit i boca de càrrega</w:t>
            </w:r>
          </w:p>
        </w:tc>
      </w:tr>
      <w:tr w:rsidR="007E0A6D" w:rsidRPr="00C03A81" w14:paraId="12082099" w14:textId="77777777" w:rsidTr="007E0A6D">
        <w:trPr>
          <w:trHeight w:val="499"/>
        </w:trPr>
        <w:tc>
          <w:tcPr>
            <w:tcW w:w="8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9BC42" w14:textId="4112899E" w:rsidR="007E0A6D" w:rsidRPr="00C03A81" w:rsidRDefault="007E0A6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i ajust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instruments de mesura: termòmetres, manòmetres, indicadors de nivell</w:t>
            </w:r>
          </w:p>
        </w:tc>
      </w:tr>
      <w:tr w:rsidR="007E0A6D" w:rsidRPr="00C03A81" w14:paraId="48F32D9B" w14:textId="77777777" w:rsidTr="007E0A6D">
        <w:trPr>
          <w:trHeight w:val="499"/>
        </w:trPr>
        <w:tc>
          <w:tcPr>
            <w:tcW w:w="8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7415B" w14:textId="428A15BB" w:rsidR="007E0A6D" w:rsidRPr="00C03A81" w:rsidRDefault="007E0A6D" w:rsidP="005F018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elements de protecció galvànica del tanc i, si escau, substitució</w:t>
            </w:r>
          </w:p>
        </w:tc>
      </w:tr>
      <w:tr w:rsidR="007E0A6D" w:rsidRPr="00C03A81" w14:paraId="31C379B5" w14:textId="77777777" w:rsidTr="007E0A6D">
        <w:trPr>
          <w:trHeight w:val="499"/>
        </w:trPr>
        <w:tc>
          <w:tcPr>
            <w:tcW w:w="8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95C37" w14:textId="665C2E57" w:rsidR="007E0A6D" w:rsidRPr="00C03A81" w:rsidRDefault="007E0A6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exterior de dipòsits visitables: 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inexistència de corrosions i fuites</w:t>
            </w:r>
          </w:p>
        </w:tc>
      </w:tr>
      <w:tr w:rsidR="007E0A6D" w:rsidRPr="00C03A81" w14:paraId="0D353F85" w14:textId="77777777" w:rsidTr="007E0A6D">
        <w:trPr>
          <w:trHeight w:val="499"/>
        </w:trPr>
        <w:tc>
          <w:tcPr>
            <w:tcW w:w="8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0D26C" w14:textId="796AA56E" w:rsidR="007E0A6D" w:rsidRPr="00C03A81" w:rsidRDefault="007E0A6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aïllament tèrmic i de proteccions exteriors de tancs de superfície</w:t>
            </w:r>
          </w:p>
        </w:tc>
      </w:tr>
      <w:tr w:rsidR="007E0A6D" w:rsidRPr="00C03A81" w14:paraId="7F6AD853" w14:textId="77777777" w:rsidTr="007E0A6D">
        <w:trPr>
          <w:trHeight w:val="499"/>
        </w:trPr>
        <w:tc>
          <w:tcPr>
            <w:tcW w:w="8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D29354" w14:textId="3C6BE1BD" w:rsidR="007E0A6D" w:rsidRPr="00C03A81" w:rsidRDefault="007E0A6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placa de timbratge de dipòsits</w:t>
            </w:r>
          </w:p>
        </w:tc>
      </w:tr>
      <w:tr w:rsidR="007E0A6D" w:rsidRPr="00C03A81" w14:paraId="4F2E32FA" w14:textId="77777777" w:rsidTr="007E0A6D">
        <w:trPr>
          <w:trHeight w:val="499"/>
        </w:trPr>
        <w:tc>
          <w:tcPr>
            <w:tcW w:w="8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9EE0D" w14:textId="089E839B" w:rsidR="007E0A6D" w:rsidRPr="00C03A81" w:rsidRDefault="007E0A6D" w:rsidP="00CF1889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i, si escau, cargolament de les connexions de terra de tancs de superfície</w:t>
            </w:r>
          </w:p>
        </w:tc>
      </w:tr>
      <w:tr w:rsidR="007E0A6D" w:rsidRPr="00C03A81" w14:paraId="088516AF" w14:textId="77777777" w:rsidTr="007E0A6D">
        <w:trPr>
          <w:trHeight w:val="499"/>
        </w:trPr>
        <w:tc>
          <w:tcPr>
            <w:tcW w:w="8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667AE3" w14:textId="442B7B7E" w:rsidR="007E0A6D" w:rsidRPr="00C03A81" w:rsidRDefault="007E0A6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lastRenderedPageBreak/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de comptadors de combustible, contrast de mesures i anotació de consums</w:t>
            </w:r>
          </w:p>
        </w:tc>
      </w:tr>
      <w:tr w:rsidR="00146817" w:rsidRPr="00C03A81" w14:paraId="19319983" w14:textId="77777777" w:rsidTr="007E0A6D">
        <w:trPr>
          <w:trHeight w:val="390"/>
        </w:trPr>
        <w:tc>
          <w:tcPr>
            <w:tcW w:w="86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C3DE3C" w14:textId="532D74BA" w:rsidR="00146817" w:rsidRPr="00C03A81" w:rsidRDefault="0077041C">
            <w:pPr>
              <w:pStyle w:val="Sinespaciado"/>
            </w:pPr>
            <w:bookmarkStart w:id="398" w:name="__RefHeading___Toc24540_1435839398"/>
            <w:bookmarkStart w:id="399" w:name="_Toc70337867"/>
            <w:r w:rsidRPr="00C03A81">
              <w:rPr>
                <w:b/>
                <w:u w:val="single"/>
                <w:lang w:eastAsia="ca-ES"/>
              </w:rPr>
              <w:t xml:space="preserve">Calderes de </w:t>
            </w:r>
            <w:r w:rsidR="007E0A6D" w:rsidRPr="00C03A81">
              <w:rPr>
                <w:b/>
                <w:u w:val="single"/>
                <w:lang w:eastAsia="ca-ES"/>
              </w:rPr>
              <w:t>g</w:t>
            </w:r>
            <w:r w:rsidRPr="00C03A81">
              <w:rPr>
                <w:b/>
                <w:u w:val="single"/>
                <w:lang w:eastAsia="ca-ES"/>
              </w:rPr>
              <w:t>as</w:t>
            </w:r>
            <w:bookmarkEnd w:id="398"/>
            <w:bookmarkEnd w:id="399"/>
          </w:p>
        </w:tc>
      </w:tr>
      <w:tr w:rsidR="00146817" w:rsidRPr="00C03A81" w14:paraId="5163480D" w14:textId="77777777" w:rsidTr="007E0A6D">
        <w:trPr>
          <w:trHeight w:hRule="exact" w:val="315"/>
        </w:trPr>
        <w:tc>
          <w:tcPr>
            <w:tcW w:w="86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DAF7DB" w14:textId="77777777" w:rsidR="00146817" w:rsidRPr="00C03A81" w:rsidRDefault="00146817">
            <w:pPr>
              <w:pStyle w:val="Sinespaciado"/>
              <w:rPr>
                <w:lang w:eastAsia="ca-ES"/>
              </w:rPr>
            </w:pPr>
          </w:p>
        </w:tc>
      </w:tr>
      <w:tr w:rsidR="00146817" w:rsidRPr="00C03A81" w14:paraId="0E2DBB3F" w14:textId="77777777" w:rsidTr="007E0A6D">
        <w:trPr>
          <w:trHeight w:val="499"/>
        </w:trPr>
        <w:tc>
          <w:tcPr>
            <w:tcW w:w="8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FFD1A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23F93988" w14:textId="77777777" w:rsidTr="007E0A6D">
        <w:trPr>
          <w:trHeight w:val="499"/>
        </w:trPr>
        <w:tc>
          <w:tcPr>
            <w:tcW w:w="8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5097A" w14:textId="3CA0E01B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sistema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ompliment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de la caldera</w:t>
            </w:r>
          </w:p>
        </w:tc>
      </w:tr>
      <w:tr w:rsidR="00146817" w:rsidRPr="00C03A81" w14:paraId="24E4E9A7" w14:textId="77777777" w:rsidTr="007E0A6D">
        <w:trPr>
          <w:trHeight w:val="499"/>
        </w:trPr>
        <w:tc>
          <w:tcPr>
            <w:tcW w:w="8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0D054" w14:textId="04C2C826" w:rsidR="00146817" w:rsidRPr="00C03A81" w:rsidRDefault="0077041C" w:rsidP="0024029B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estat i actuació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dispositiu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alarma per nivell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</w:t>
            </w:r>
            <w:r w:rsidR="0024029B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baix</w:t>
            </w:r>
            <w:r w:rsidR="004703C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*</w:t>
            </w:r>
          </w:p>
        </w:tc>
      </w:tr>
      <w:tr w:rsidR="00146817" w:rsidRPr="00C03A81" w14:paraId="6472AE73" w14:textId="77777777" w:rsidTr="007E0A6D">
        <w:trPr>
          <w:trHeight w:val="499"/>
        </w:trPr>
        <w:tc>
          <w:tcPr>
            <w:tcW w:w="8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E47BEA" w14:textId="15480A3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Verificació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dispositiu de mesurament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nivell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de la caldera</w:t>
            </w:r>
            <w:r w:rsidR="004703C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*</w:t>
            </w:r>
          </w:p>
        </w:tc>
      </w:tr>
      <w:tr w:rsidR="00146817" w:rsidRPr="00C03A81" w14:paraId="4AF50CED" w14:textId="77777777" w:rsidTr="007E0A6D">
        <w:trPr>
          <w:trHeight w:val="499"/>
        </w:trPr>
        <w:tc>
          <w:tcPr>
            <w:tcW w:w="8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9B6817" w14:textId="265E9558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ajust i actuació del pressòstat de regulació de </w:t>
            </w:r>
            <w:r w:rsidR="006F01C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pressió de la caldera</w:t>
            </w:r>
            <w:r w:rsidR="004703C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*</w:t>
            </w:r>
          </w:p>
        </w:tc>
      </w:tr>
      <w:tr w:rsidR="00146817" w:rsidRPr="00C03A81" w14:paraId="62CA32BC" w14:textId="77777777" w:rsidTr="007E0A6D">
        <w:trPr>
          <w:trHeight w:val="499"/>
        </w:trPr>
        <w:tc>
          <w:tcPr>
            <w:tcW w:w="8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DC062" w14:textId="347BBB56" w:rsidR="00146817" w:rsidRPr="00C03A81" w:rsidRDefault="0077041C" w:rsidP="0024029B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de juntes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estanquitat i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,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si escau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 substitució</w:t>
            </w:r>
          </w:p>
        </w:tc>
      </w:tr>
      <w:tr w:rsidR="00146817" w:rsidRPr="00C03A81" w14:paraId="39D84EBA" w14:textId="77777777" w:rsidTr="007E0A6D">
        <w:trPr>
          <w:trHeight w:val="499"/>
        </w:trPr>
        <w:tc>
          <w:tcPr>
            <w:tcW w:w="8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94CEA" w14:textId="57FD1B30" w:rsidR="00146817" w:rsidRPr="00C03A81" w:rsidRDefault="0077041C" w:rsidP="00E76E10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fuites de combustible i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, si escau,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correcció </w:t>
            </w:r>
          </w:p>
        </w:tc>
      </w:tr>
      <w:tr w:rsidR="00146817" w:rsidRPr="00C03A81" w14:paraId="5147E926" w14:textId="77777777" w:rsidTr="007E0A6D">
        <w:trPr>
          <w:trHeight w:val="499"/>
        </w:trPr>
        <w:tc>
          <w:tcPr>
            <w:tcW w:w="8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1055F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reglatge i actuació del termòstat de seguretat del generador</w:t>
            </w:r>
          </w:p>
        </w:tc>
      </w:tr>
      <w:tr w:rsidR="00146817" w:rsidRPr="00C03A81" w14:paraId="71D691E9" w14:textId="77777777" w:rsidTr="007E0A6D">
        <w:trPr>
          <w:trHeight w:val="499"/>
        </w:trPr>
        <w:tc>
          <w:tcPr>
            <w:tcW w:w="8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83643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reglatge i actuació del piròstat</w:t>
            </w:r>
          </w:p>
        </w:tc>
      </w:tr>
      <w:tr w:rsidR="00146817" w:rsidRPr="00C03A81" w14:paraId="11719609" w14:textId="77777777" w:rsidTr="007E0A6D">
        <w:trPr>
          <w:trHeight w:val="499"/>
        </w:trPr>
        <w:tc>
          <w:tcPr>
            <w:tcW w:w="8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89539" w14:textId="42F8BF27" w:rsidR="00146817" w:rsidRPr="00C03A81" w:rsidRDefault="0077041C" w:rsidP="00FF44BA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la pressió de subministrament de gas i</w:t>
            </w:r>
            <w:r w:rsidR="0024029B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, si escau,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ajust dels reguladors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alta i </w:t>
            </w:r>
            <w:r w:rsidR="00EA30FC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de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baixa pressió</w:t>
            </w:r>
          </w:p>
        </w:tc>
      </w:tr>
      <w:tr w:rsidR="00146817" w:rsidRPr="00C03A81" w14:paraId="7B85C3BD" w14:textId="77777777" w:rsidTr="007E0A6D">
        <w:trPr>
          <w:trHeight w:val="499"/>
        </w:trPr>
        <w:tc>
          <w:tcPr>
            <w:tcW w:w="8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58114" w14:textId="5BCA1CE0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actuació de circuits de seguretat i enclavaments del cremador</w:t>
            </w:r>
          </w:p>
        </w:tc>
      </w:tr>
      <w:tr w:rsidR="00146817" w:rsidRPr="00C03A81" w14:paraId="5476BF2C" w14:textId="77777777" w:rsidTr="007E0A6D">
        <w:trPr>
          <w:trHeight w:val="499"/>
        </w:trPr>
        <w:tc>
          <w:tcPr>
            <w:tcW w:w="8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323F1" w14:textId="73C291D1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encesa, espurna i qualitat de la flama</w:t>
            </w:r>
          </w:p>
        </w:tc>
      </w:tr>
      <w:tr w:rsidR="00146817" w:rsidRPr="00C03A81" w14:paraId="53FBF4E6" w14:textId="77777777" w:rsidTr="007E0A6D">
        <w:trPr>
          <w:trHeight w:val="499"/>
        </w:trPr>
        <w:tc>
          <w:tcPr>
            <w:tcW w:w="8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0E707" w14:textId="0A60F3F8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i actuació dels dispositius automàtics de detecció de fuites de gas</w:t>
            </w:r>
          </w:p>
        </w:tc>
      </w:tr>
      <w:tr w:rsidR="00146817" w:rsidRPr="00C03A81" w14:paraId="009F5CFF" w14:textId="77777777" w:rsidTr="007E0A6D">
        <w:trPr>
          <w:trHeight w:val="499"/>
        </w:trPr>
        <w:tc>
          <w:tcPr>
            <w:tcW w:w="8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EF0FA" w14:textId="680158D0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Verificació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tancament de la vàlvula automàtica de seguretat de tall de subministrament de gas en cas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emergència</w:t>
            </w:r>
          </w:p>
        </w:tc>
      </w:tr>
      <w:tr w:rsidR="00146817" w:rsidRPr="00C03A81" w14:paraId="5537729C" w14:textId="77777777" w:rsidTr="007E0A6D">
        <w:trPr>
          <w:trHeight w:val="499"/>
        </w:trPr>
        <w:tc>
          <w:tcPr>
            <w:tcW w:w="8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F629F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Anotació de dades de consum de combustible i comparació amb factures de la companyia subministradora</w:t>
            </w:r>
          </w:p>
        </w:tc>
      </w:tr>
    </w:tbl>
    <w:p w14:paraId="4B34B1FF" w14:textId="77777777" w:rsidR="00146817" w:rsidRPr="00C03A81" w:rsidRDefault="00146817">
      <w:pPr>
        <w:pStyle w:val="Sinespaciado"/>
        <w:rPr>
          <w:vanish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146817" w:rsidRPr="00C03A81" w14:paraId="15DDE30D" w14:textId="77777777">
        <w:trPr>
          <w:trHeight w:val="499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D6FFC" w14:textId="77777777" w:rsidR="00146817" w:rsidRPr="00C03A81" w:rsidRDefault="00146817">
            <w:pPr>
              <w:pStyle w:val="Sinespaciado"/>
              <w:rPr>
                <w:lang w:eastAsia="ca-ES"/>
              </w:rPr>
            </w:pPr>
          </w:p>
        </w:tc>
      </w:tr>
      <w:tr w:rsidR="00146817" w:rsidRPr="00C03A81" w14:paraId="7776C110" w14:textId="77777777">
        <w:trPr>
          <w:trHeight w:val="499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C2EA7" w14:textId="16B924D1" w:rsidR="00146817" w:rsidRPr="00C03A81" w:rsidRDefault="0077041C" w:rsidP="0024029B">
            <w:pPr>
              <w:pStyle w:val="Sinespaciado"/>
            </w:pPr>
            <w:bookmarkStart w:id="400" w:name="_Toc70337868"/>
            <w:bookmarkStart w:id="401" w:name="__RefHeading___Toc24542_1435839398"/>
            <w:r w:rsidRPr="00C03A81">
              <w:rPr>
                <w:b/>
                <w:u w:val="single"/>
                <w:lang w:eastAsia="ca-ES"/>
              </w:rPr>
              <w:t>B</w:t>
            </w:r>
            <w:bookmarkEnd w:id="400"/>
            <w:r w:rsidRPr="00C03A81">
              <w:rPr>
                <w:b/>
                <w:u w:val="single"/>
                <w:lang w:eastAsia="ca-ES"/>
              </w:rPr>
              <w:t xml:space="preserve">ombes </w:t>
            </w:r>
            <w:r w:rsidR="0024029B" w:rsidRPr="00C03A81">
              <w:rPr>
                <w:b/>
                <w:u w:val="single"/>
                <w:lang w:eastAsia="ca-ES"/>
              </w:rPr>
              <w:t xml:space="preserve">de </w:t>
            </w:r>
            <w:r w:rsidRPr="00C03A81">
              <w:rPr>
                <w:b/>
                <w:u w:val="single"/>
                <w:lang w:eastAsia="ca-ES"/>
              </w:rPr>
              <w:t>circula</w:t>
            </w:r>
            <w:r w:rsidR="0024029B" w:rsidRPr="00C03A81">
              <w:rPr>
                <w:b/>
                <w:u w:val="single"/>
                <w:lang w:eastAsia="ca-ES"/>
              </w:rPr>
              <w:t>ció</w:t>
            </w:r>
            <w:bookmarkEnd w:id="401"/>
          </w:p>
        </w:tc>
      </w:tr>
      <w:tr w:rsidR="00146817" w:rsidRPr="00C03A81" w14:paraId="304A84CA" w14:textId="77777777">
        <w:trPr>
          <w:trHeight w:hRule="exact" w:val="499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98185" w14:textId="77777777" w:rsidR="00146817" w:rsidRPr="00C03A81" w:rsidRDefault="00146817">
            <w:pPr>
              <w:pStyle w:val="Sinespaciado"/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46641083" w14:textId="77777777">
        <w:trPr>
          <w:trHeight w:val="499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4F913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a-ES"/>
              </w:rPr>
              <w:t>Treball</w:t>
            </w:r>
          </w:p>
        </w:tc>
      </w:tr>
      <w:tr w:rsidR="00146817" w:rsidRPr="00C03A81" w14:paraId="5F4CCCF2" w14:textId="77777777">
        <w:trPr>
          <w:trHeight w:val="255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A5DCA" w14:textId="6EE033DB" w:rsidR="00146817" w:rsidRPr="00C03A81" w:rsidRDefault="0077041C" w:rsidP="0024029B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fuites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per juntes i</w:t>
            </w:r>
            <w:r w:rsidR="0024029B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 si n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="0024029B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hi ha,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r w:rsidR="0024029B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r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eajustament o substitució de juntes</w:t>
            </w:r>
          </w:p>
        </w:tc>
      </w:tr>
      <w:tr w:rsidR="00146817" w:rsidRPr="00C03A81" w14:paraId="0411666E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F5375" w14:textId="2A325A09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inexistència de sorolls o vibracions anòmales durant el funcionament</w:t>
            </w:r>
          </w:p>
        </w:tc>
      </w:tr>
      <w:tr w:rsidR="00146817" w:rsidRPr="00C03A81" w14:paraId="6E7A99EB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9342E8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sorolls originats per cavitació durant el funcionament. Comprovació de pressions de treball</w:t>
            </w:r>
          </w:p>
        </w:tc>
      </w:tr>
      <w:tr w:rsidR="00146817" w:rsidRPr="00C03A81" w14:paraId="071FCDBE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FABD4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Presa de dades de condicions de funcionament i comparació amb les nominals de disseny</w:t>
            </w:r>
          </w:p>
        </w:tc>
      </w:tr>
      <w:tr w:rsidR="00146817" w:rsidRPr="00C03A81" w14:paraId="1CA2DD84" w14:textId="77777777">
        <w:trPr>
          <w:trHeight w:hRule="exact" w:val="30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24B0E3" w14:textId="77777777" w:rsidR="00146817" w:rsidRPr="00C03A81" w:rsidRDefault="001468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146817" w:rsidRPr="00C03A81" w14:paraId="680015EB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8DDC2" w14:textId="77777777" w:rsidR="00146817" w:rsidRPr="00C03A81" w:rsidRDefault="00146817">
            <w:pPr>
              <w:pStyle w:val="Sinespaciado"/>
              <w:rPr>
                <w:lang w:eastAsia="ca-ES"/>
              </w:rPr>
            </w:pPr>
          </w:p>
        </w:tc>
      </w:tr>
      <w:tr w:rsidR="00146817" w:rsidRPr="00C03A81" w14:paraId="048AE64A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5CC48" w14:textId="77777777" w:rsidR="00146817" w:rsidRPr="00C03A81" w:rsidRDefault="0077041C">
            <w:pPr>
              <w:pStyle w:val="Sinespaciado"/>
            </w:pPr>
            <w:bookmarkStart w:id="402" w:name="__RefHeading___Toc24544_1435839398"/>
            <w:bookmarkStart w:id="403" w:name="_Toc70337869"/>
            <w:r w:rsidRPr="00C03A81">
              <w:rPr>
                <w:b/>
                <w:u w:val="single"/>
                <w:lang w:eastAsia="ca-ES"/>
              </w:rPr>
              <w:t>Canonades</w:t>
            </w:r>
            <w:bookmarkEnd w:id="402"/>
            <w:bookmarkEnd w:id="403"/>
          </w:p>
        </w:tc>
      </w:tr>
      <w:tr w:rsidR="00146817" w:rsidRPr="00C03A81" w14:paraId="2F52ED38" w14:textId="77777777">
        <w:trPr>
          <w:trHeight w:hRule="exact" w:val="31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14939" w14:textId="77777777" w:rsidR="00146817" w:rsidRPr="00C03A81" w:rsidRDefault="00146817">
            <w:pPr>
              <w:pStyle w:val="Sinespaciado"/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4B488C70" w14:textId="77777777">
        <w:trPr>
          <w:trHeight w:val="315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634B32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7B458712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08545" w14:textId="68B4E050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corrosions i fuites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en tots els trams visibles de les xarxes de canonades de tots els sistemes</w:t>
            </w:r>
          </w:p>
        </w:tc>
      </w:tr>
      <w:tr w:rsidR="00146817" w:rsidRPr="00C03A81" w14:paraId="1D625E90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5BCA08" w14:textId="034BA2DC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dispositius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ompliment i comprovació de nivells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en tots els circuits</w:t>
            </w:r>
          </w:p>
        </w:tc>
      </w:tr>
      <w:tr w:rsidR="00146817" w:rsidRPr="00C03A81" w14:paraId="63F82B74" w14:textId="77777777">
        <w:trPr>
          <w:trHeight w:hRule="exact" w:val="30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282FE" w14:textId="77777777" w:rsidR="00146817" w:rsidRPr="00C03A81" w:rsidRDefault="00146817">
            <w:pPr>
              <w:pStyle w:val="Sinespaciado"/>
              <w:rPr>
                <w:rFonts w:eastAsia="Times New Roman" w:cs="Times New Roman"/>
                <w:sz w:val="20"/>
                <w:szCs w:val="20"/>
                <w:lang w:eastAsia="ca-ES"/>
              </w:rPr>
            </w:pPr>
          </w:p>
        </w:tc>
      </w:tr>
      <w:tr w:rsidR="00146817" w:rsidRPr="00C03A81" w14:paraId="3FE9D9EE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7F189" w14:textId="77777777" w:rsidR="00146817" w:rsidRPr="00C03A81" w:rsidRDefault="0077041C">
            <w:pPr>
              <w:pStyle w:val="Sinespaciado"/>
            </w:pPr>
            <w:bookmarkStart w:id="404" w:name="_Toc70337870"/>
            <w:bookmarkStart w:id="405" w:name="__RefHeading___Toc24546_1435839398"/>
            <w:r w:rsidRPr="00C03A81">
              <w:rPr>
                <w:b/>
                <w:u w:val="single"/>
                <w:lang w:eastAsia="ca-ES"/>
              </w:rPr>
              <w:t>D</w:t>
            </w:r>
            <w:bookmarkEnd w:id="404"/>
            <w:r w:rsidRPr="00C03A81">
              <w:rPr>
                <w:b/>
                <w:u w:val="single"/>
                <w:lang w:eastAsia="ca-ES"/>
              </w:rPr>
              <w:t>ipòsits acumuladors</w:t>
            </w:r>
            <w:bookmarkEnd w:id="405"/>
          </w:p>
        </w:tc>
      </w:tr>
      <w:tr w:rsidR="00146817" w:rsidRPr="00C03A81" w14:paraId="6823E788" w14:textId="77777777">
        <w:trPr>
          <w:trHeight w:hRule="exact" w:val="31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A4C0B" w14:textId="77777777" w:rsidR="00146817" w:rsidRPr="00C03A81" w:rsidRDefault="00146817">
            <w:pPr>
              <w:pStyle w:val="Sinespaciado"/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0968AE38" w14:textId="77777777">
        <w:trPr>
          <w:trHeight w:val="315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64CAF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1036EADA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04941" w14:textId="0D7EA6D1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inexistència de fuites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en dipòsit: inspecció de juntes de tapes de registre</w:t>
            </w:r>
          </w:p>
        </w:tc>
      </w:tr>
      <w:tr w:rsidR="00146817" w:rsidRPr="00C03A81" w14:paraId="1591B456" w14:textId="77777777">
        <w:trPr>
          <w:trHeight w:hRule="exact" w:val="30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DC756E" w14:textId="77777777" w:rsidR="00146817" w:rsidRPr="00C03A81" w:rsidRDefault="001468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146817" w:rsidRPr="00C03A81" w14:paraId="0E584721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003A3" w14:textId="77777777" w:rsidR="00146817" w:rsidRPr="00C03A81" w:rsidRDefault="0077041C">
            <w:pPr>
              <w:pStyle w:val="Sinespaciado"/>
            </w:pPr>
            <w:bookmarkStart w:id="406" w:name="_Toc70337871"/>
            <w:bookmarkStart w:id="407" w:name="__RefHeading___Toc24548_1435839398"/>
            <w:r w:rsidRPr="00C03A81">
              <w:rPr>
                <w:b/>
                <w:u w:val="single"/>
                <w:lang w:eastAsia="ca-ES"/>
              </w:rPr>
              <w:t>A</w:t>
            </w:r>
            <w:bookmarkEnd w:id="406"/>
            <w:r w:rsidRPr="00C03A81">
              <w:rPr>
                <w:b/>
                <w:u w:val="single"/>
                <w:lang w:eastAsia="ca-ES"/>
              </w:rPr>
              <w:t>coblaments elàstics i maniguets antivibratoris</w:t>
            </w:r>
            <w:bookmarkEnd w:id="407"/>
          </w:p>
        </w:tc>
      </w:tr>
      <w:tr w:rsidR="00146817" w:rsidRPr="00C03A81" w14:paraId="78EE2952" w14:textId="77777777">
        <w:trPr>
          <w:trHeight w:hRule="exact" w:val="31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D7854" w14:textId="77777777" w:rsidR="00146817" w:rsidRPr="00C03A81" w:rsidRDefault="00146817">
            <w:pPr>
              <w:pStyle w:val="Sinespaciado"/>
              <w:rPr>
                <w:lang w:eastAsia="ca-ES"/>
              </w:rPr>
            </w:pPr>
          </w:p>
        </w:tc>
      </w:tr>
      <w:tr w:rsidR="00146817" w:rsidRPr="00C03A81" w14:paraId="10D22B2A" w14:textId="77777777">
        <w:trPr>
          <w:trHeight w:val="315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423E6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36EAA271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EA05B" w14:textId="4ED266CC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fuites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</w:t>
            </w:r>
          </w:p>
        </w:tc>
      </w:tr>
      <w:tr w:rsidR="00146817" w:rsidRPr="00C03A81" w14:paraId="17D4275F" w14:textId="77777777">
        <w:trPr>
          <w:trHeight w:hRule="exact" w:val="30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66ABA8" w14:textId="77777777" w:rsidR="00146817" w:rsidRPr="00C03A81" w:rsidRDefault="001468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146817" w:rsidRPr="00C03A81" w14:paraId="653D31C6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72B19" w14:textId="78BE8A9E" w:rsidR="00146817" w:rsidRPr="00C03A81" w:rsidRDefault="0077041C">
            <w:pPr>
              <w:pStyle w:val="Sinespaciado"/>
            </w:pPr>
            <w:bookmarkStart w:id="408" w:name="_Toc70337872"/>
            <w:bookmarkStart w:id="409" w:name="__RefHeading___Toc24550_1435839398"/>
            <w:r w:rsidRPr="00C03A81">
              <w:rPr>
                <w:b/>
                <w:u w:val="single"/>
                <w:lang w:eastAsia="ca-ES"/>
              </w:rPr>
              <w:t>V</w:t>
            </w:r>
            <w:bookmarkEnd w:id="408"/>
            <w:r w:rsidRPr="00C03A81">
              <w:rPr>
                <w:b/>
                <w:u w:val="single"/>
                <w:lang w:eastAsia="ca-ES"/>
              </w:rPr>
              <w:t>asos d</w:t>
            </w:r>
            <w:r w:rsidR="003C3876" w:rsidRPr="00C03A81">
              <w:rPr>
                <w:b/>
                <w:u w:val="single"/>
                <w:lang w:eastAsia="ca-ES"/>
              </w:rPr>
              <w:t>’</w:t>
            </w:r>
            <w:r w:rsidRPr="00C03A81">
              <w:rPr>
                <w:b/>
                <w:u w:val="single"/>
                <w:lang w:eastAsia="ca-ES"/>
              </w:rPr>
              <w:t>expansió tancats</w:t>
            </w:r>
            <w:bookmarkEnd w:id="409"/>
          </w:p>
        </w:tc>
      </w:tr>
      <w:tr w:rsidR="00146817" w:rsidRPr="00C03A81" w14:paraId="07B4C624" w14:textId="77777777">
        <w:trPr>
          <w:trHeight w:hRule="exact" w:val="31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AB7502" w14:textId="77777777" w:rsidR="00146817" w:rsidRPr="00C03A81" w:rsidRDefault="00146817">
            <w:pPr>
              <w:pStyle w:val="Sinespaciado"/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5CCCCDFB" w14:textId="77777777">
        <w:trPr>
          <w:trHeight w:val="315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202A8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008001D5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7060D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fuites</w:t>
            </w:r>
          </w:p>
        </w:tc>
      </w:tr>
      <w:tr w:rsidR="00146817" w:rsidRPr="00C03A81" w14:paraId="406AB755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30B71" w14:textId="3E141C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la pressió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aire a la cambra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expansió</w:t>
            </w:r>
          </w:p>
        </w:tc>
      </w:tr>
      <w:tr w:rsidR="00146817" w:rsidRPr="00C03A81" w14:paraId="25493545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080F8B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i contrast de vàlvules de seguretat</w:t>
            </w:r>
          </w:p>
        </w:tc>
      </w:tr>
      <w:tr w:rsidR="00146817" w:rsidRPr="00C03A81" w14:paraId="3C303E50" w14:textId="77777777">
        <w:trPr>
          <w:trHeight w:hRule="exact" w:val="30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8D4F84" w14:textId="77777777" w:rsidR="00146817" w:rsidRPr="00C03A81" w:rsidRDefault="001468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146817" w:rsidRPr="00C03A81" w14:paraId="4651E810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36838" w14:textId="2494E21D" w:rsidR="00146817" w:rsidRPr="00C03A81" w:rsidRDefault="0077041C">
            <w:pPr>
              <w:pStyle w:val="Sinespaciado"/>
            </w:pPr>
            <w:bookmarkStart w:id="410" w:name="__RefHeading___Toc24552_1435839398"/>
            <w:bookmarkStart w:id="411" w:name="_Toc70337873"/>
            <w:r w:rsidRPr="00C03A81">
              <w:rPr>
                <w:b/>
                <w:u w:val="single"/>
                <w:lang w:eastAsia="ca-ES"/>
              </w:rPr>
              <w:t>Filtres d</w:t>
            </w:r>
            <w:r w:rsidR="003C3876" w:rsidRPr="00C03A81">
              <w:rPr>
                <w:b/>
                <w:u w:val="single"/>
                <w:lang w:eastAsia="ca-ES"/>
              </w:rPr>
              <w:t>’</w:t>
            </w:r>
            <w:r w:rsidRPr="00C03A81">
              <w:rPr>
                <w:b/>
                <w:u w:val="single"/>
                <w:lang w:eastAsia="ca-ES"/>
              </w:rPr>
              <w:t>aigua</w:t>
            </w:r>
            <w:bookmarkEnd w:id="410"/>
            <w:bookmarkEnd w:id="411"/>
          </w:p>
        </w:tc>
      </w:tr>
      <w:tr w:rsidR="00146817" w:rsidRPr="00C03A81" w14:paraId="784AD2BA" w14:textId="77777777">
        <w:trPr>
          <w:trHeight w:hRule="exact" w:val="31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07EBC" w14:textId="77777777" w:rsidR="00146817" w:rsidRPr="00C03A81" w:rsidRDefault="00146817">
            <w:pPr>
              <w:pStyle w:val="Sinespaciado"/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669611E1" w14:textId="77777777">
        <w:trPr>
          <w:trHeight w:val="315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32101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6F3DE886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8E1DF" w14:textId="0DA5AB8B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fuites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en tancaments, juntes i tapes</w:t>
            </w:r>
          </w:p>
        </w:tc>
      </w:tr>
      <w:tr w:rsidR="00146817" w:rsidRPr="00C03A81" w14:paraId="7F9023FD" w14:textId="77777777">
        <w:trPr>
          <w:trHeight w:hRule="exact" w:val="30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E4595" w14:textId="77777777" w:rsidR="00146817" w:rsidRPr="00C03A81" w:rsidRDefault="001468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146817" w:rsidRPr="00C03A81" w14:paraId="684D2D30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1B052" w14:textId="77777777" w:rsidR="00146817" w:rsidRPr="00C03A81" w:rsidRDefault="00146817">
            <w:pPr>
              <w:pStyle w:val="Sinespaciado"/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  <w:p w14:paraId="3C962D1B" w14:textId="77777777" w:rsidR="00146817" w:rsidRPr="00C03A81" w:rsidRDefault="0077041C">
            <w:pPr>
              <w:pStyle w:val="Sinespaciado"/>
            </w:pPr>
            <w:bookmarkStart w:id="412" w:name="_Toc70337874"/>
            <w:bookmarkStart w:id="413" w:name="__RefHeading___Toc24554_1435839398"/>
            <w:bookmarkEnd w:id="412"/>
            <w:r w:rsidRPr="00C03A81">
              <w:rPr>
                <w:b/>
                <w:u w:val="single"/>
                <w:lang w:eastAsia="ca-ES"/>
              </w:rPr>
              <w:t>Maniguets electrolítics</w:t>
            </w:r>
            <w:bookmarkEnd w:id="413"/>
          </w:p>
        </w:tc>
      </w:tr>
      <w:tr w:rsidR="00146817" w:rsidRPr="00C03A81" w14:paraId="5F7EEAAF" w14:textId="77777777">
        <w:trPr>
          <w:trHeight w:hRule="exact" w:val="31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B761B" w14:textId="77777777" w:rsidR="00146817" w:rsidRPr="00C03A81" w:rsidRDefault="00146817">
            <w:pPr>
              <w:pStyle w:val="Sinespaciado"/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0AF53940" w14:textId="77777777">
        <w:trPr>
          <w:trHeight w:val="315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E259A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6CA02277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1F77B" w14:textId="0F2368F2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inexistència de fuites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</w:t>
            </w:r>
          </w:p>
        </w:tc>
      </w:tr>
      <w:tr w:rsidR="00146817" w:rsidRPr="00C03A81" w14:paraId="68A41400" w14:textId="77777777">
        <w:trPr>
          <w:trHeight w:hRule="exact" w:val="30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727F0" w14:textId="77777777" w:rsidR="00146817" w:rsidRPr="00C03A81" w:rsidRDefault="001468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146817" w:rsidRPr="00C03A81" w14:paraId="13E3F663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040D4" w14:textId="5C7DD03F" w:rsidR="00146817" w:rsidRPr="00C03A81" w:rsidRDefault="0077041C">
            <w:pPr>
              <w:pStyle w:val="Sinespaciado"/>
            </w:pPr>
            <w:bookmarkStart w:id="414" w:name="__RefHeading___Toc24556_1435839398"/>
            <w:bookmarkStart w:id="415" w:name="_Toc70337875"/>
            <w:r w:rsidRPr="00C03A81">
              <w:rPr>
                <w:b/>
                <w:u w:val="single"/>
                <w:lang w:eastAsia="ca-ES"/>
              </w:rPr>
              <w:t>Comptadors d</w:t>
            </w:r>
            <w:r w:rsidR="003C3876" w:rsidRPr="00C03A81">
              <w:rPr>
                <w:b/>
                <w:u w:val="single"/>
                <w:lang w:eastAsia="ca-ES"/>
              </w:rPr>
              <w:t>’</w:t>
            </w:r>
            <w:r w:rsidRPr="00C03A81">
              <w:rPr>
                <w:b/>
                <w:u w:val="single"/>
                <w:lang w:eastAsia="ca-ES"/>
              </w:rPr>
              <w:t>aigua</w:t>
            </w:r>
            <w:bookmarkEnd w:id="414"/>
            <w:bookmarkEnd w:id="415"/>
          </w:p>
        </w:tc>
      </w:tr>
      <w:tr w:rsidR="00146817" w:rsidRPr="00C03A81" w14:paraId="7E0BF75C" w14:textId="77777777">
        <w:trPr>
          <w:trHeight w:hRule="exact" w:val="31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FE0B3" w14:textId="77777777" w:rsidR="00146817" w:rsidRPr="00C03A81" w:rsidRDefault="00146817">
            <w:pPr>
              <w:pStyle w:val="Sinespaciado"/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017BD6A3" w14:textId="77777777">
        <w:trPr>
          <w:trHeight w:val="315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D7770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3C0D18EE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5E19E" w14:textId="70640895" w:rsidR="00146817" w:rsidRPr="00C03A81" w:rsidRDefault="0077041C" w:rsidP="00A354D4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lastRenderedPageBreak/>
              <w:t>Inspecció exterior: estat, neteja, absència de corrosions i de fuites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aigua, </w:t>
            </w:r>
            <w:r w:rsidR="00A354D4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collament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 ràcords de connexió. Presa de dades de consums</w:t>
            </w:r>
          </w:p>
        </w:tc>
      </w:tr>
      <w:tr w:rsidR="00146817" w:rsidRPr="00C03A81" w14:paraId="68E15113" w14:textId="77777777">
        <w:trPr>
          <w:trHeight w:hRule="exact" w:val="30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24015" w14:textId="77777777" w:rsidR="00146817" w:rsidRPr="00C03A81" w:rsidRDefault="001468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146817" w:rsidRPr="00C03A81" w14:paraId="67B62E65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031E0" w14:textId="77777777" w:rsidR="00146817" w:rsidRPr="00C03A81" w:rsidRDefault="0077041C">
            <w:pPr>
              <w:pStyle w:val="Sinespaciado"/>
            </w:pPr>
            <w:bookmarkStart w:id="416" w:name="__RefHeading___Toc24558_1435839398"/>
            <w:r w:rsidRPr="00C03A81">
              <w:rPr>
                <w:b/>
                <w:u w:val="single"/>
                <w:lang w:eastAsia="ca-ES"/>
              </w:rPr>
              <w:t>Mesuradors de cabal</w:t>
            </w:r>
            <w:bookmarkStart w:id="417" w:name="_Toc70337876"/>
            <w:bookmarkEnd w:id="416"/>
            <w:bookmarkEnd w:id="417"/>
          </w:p>
        </w:tc>
      </w:tr>
      <w:tr w:rsidR="00146817" w:rsidRPr="00C03A81" w14:paraId="61681B61" w14:textId="77777777">
        <w:trPr>
          <w:trHeight w:hRule="exact" w:val="40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1ED898" w14:textId="77777777" w:rsidR="00146817" w:rsidRPr="00C03A81" w:rsidRDefault="00146817">
            <w:pPr>
              <w:pStyle w:val="Sinespaciado"/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02C81F44" w14:textId="77777777">
        <w:trPr>
          <w:trHeight w:val="315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F421C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673FE162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4272E" w14:textId="48AA3211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exterior: estat, neteja, fuites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</w:t>
            </w:r>
          </w:p>
        </w:tc>
      </w:tr>
      <w:tr w:rsidR="00146817" w:rsidRPr="00C03A81" w14:paraId="271A67CC" w14:textId="77777777">
        <w:trPr>
          <w:trHeight w:hRule="exact" w:val="30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B65CFF" w14:textId="77777777" w:rsidR="00146817" w:rsidRPr="00C03A81" w:rsidRDefault="001468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146817" w:rsidRPr="00C03A81" w14:paraId="74A230D6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CC9B0" w14:textId="77777777" w:rsidR="00146817" w:rsidRPr="00C03A81" w:rsidRDefault="0077041C">
            <w:pPr>
              <w:pStyle w:val="Sinespaciado"/>
            </w:pPr>
            <w:bookmarkStart w:id="418" w:name="__RefHeading___Toc24560_1435839398"/>
            <w:r w:rsidRPr="00C03A81">
              <w:rPr>
                <w:b/>
                <w:u w:val="single"/>
                <w:lang w:eastAsia="ca-ES"/>
              </w:rPr>
              <w:t>Bescanviadors de plaques</w:t>
            </w:r>
            <w:bookmarkStart w:id="419" w:name="_Toc70337877"/>
            <w:bookmarkEnd w:id="418"/>
            <w:bookmarkEnd w:id="419"/>
          </w:p>
        </w:tc>
      </w:tr>
      <w:tr w:rsidR="00146817" w:rsidRPr="00C03A81" w14:paraId="4BE0D275" w14:textId="77777777">
        <w:trPr>
          <w:trHeight w:hRule="exact" w:val="40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88206" w14:textId="77777777" w:rsidR="00146817" w:rsidRPr="00C03A81" w:rsidRDefault="00146817">
            <w:pPr>
              <w:pStyle w:val="Sinespaciado"/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338F2588" w14:textId="77777777">
        <w:trPr>
          <w:trHeight w:val="315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6A7C7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26FC3CF4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F9AA4" w14:textId="444F8C6B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exterior: estanquitat, inexistència de fuites de fluid a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exterior</w:t>
            </w:r>
          </w:p>
        </w:tc>
      </w:tr>
      <w:tr w:rsidR="00146817" w:rsidRPr="00C03A81" w14:paraId="65BC312E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B1909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la pressió diferencial entre entrada i sortida de cada circuit</w:t>
            </w:r>
          </w:p>
        </w:tc>
      </w:tr>
      <w:tr w:rsidR="00146817" w:rsidRPr="00C03A81" w14:paraId="409F4451" w14:textId="77777777">
        <w:trPr>
          <w:trHeight w:hRule="exact" w:val="30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B7936A" w14:textId="77777777" w:rsidR="00146817" w:rsidRPr="00C03A81" w:rsidRDefault="001468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146817" w:rsidRPr="00C03A81" w14:paraId="354FE284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CA62D" w14:textId="77777777" w:rsidR="00146817" w:rsidRPr="00C03A81" w:rsidRDefault="0077041C">
            <w:pPr>
              <w:pStyle w:val="Sinespaciado"/>
            </w:pPr>
            <w:bookmarkStart w:id="420" w:name="__RefHeading___Toc24562_1435839398"/>
            <w:bookmarkStart w:id="421" w:name="_Toc70337878"/>
            <w:r w:rsidRPr="00C03A81">
              <w:rPr>
                <w:b/>
                <w:u w:val="single"/>
                <w:lang w:eastAsia="ca-ES"/>
              </w:rPr>
              <w:t>Radiadors i convectors</w:t>
            </w:r>
            <w:bookmarkEnd w:id="420"/>
            <w:bookmarkEnd w:id="421"/>
          </w:p>
        </w:tc>
      </w:tr>
      <w:tr w:rsidR="00146817" w:rsidRPr="00C03A81" w14:paraId="40D773EB" w14:textId="77777777">
        <w:trPr>
          <w:trHeight w:hRule="exact" w:val="31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B1B772" w14:textId="77777777" w:rsidR="00146817" w:rsidRPr="00C03A81" w:rsidRDefault="00146817">
            <w:pPr>
              <w:pStyle w:val="Sinespaciado"/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656352CD" w14:textId="77777777">
        <w:trPr>
          <w:trHeight w:val="315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6E09B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139EBB5E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C8107" w14:textId="3ACAC155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i correcció de fuites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</w:t>
            </w:r>
          </w:p>
        </w:tc>
      </w:tr>
      <w:tr w:rsidR="00146817" w:rsidRPr="00C03A81" w14:paraId="0C6B0C86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6C61C" w14:textId="14F7CD6E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purgadors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aire, manuals i automàtics. Purga i eliminació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aire. 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inexistència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aire a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interior</w:t>
            </w:r>
          </w:p>
        </w:tc>
      </w:tr>
    </w:tbl>
    <w:p w14:paraId="01CC16D3" w14:textId="77777777" w:rsidR="00146817" w:rsidRPr="00C03A81" w:rsidRDefault="00146817">
      <w:pPr>
        <w:pStyle w:val="Sinespaciado"/>
      </w:pPr>
    </w:p>
    <w:p w14:paraId="0D943B3A" w14:textId="77777777" w:rsidR="00146817" w:rsidRPr="00C03A81" w:rsidRDefault="00146817">
      <w:pPr>
        <w:pStyle w:val="Sinespaciado"/>
      </w:pPr>
    </w:p>
    <w:p w14:paraId="0AB0D7BF" w14:textId="0190A0A6" w:rsidR="00146817" w:rsidRPr="00C03A81" w:rsidRDefault="0077041C">
      <w:pPr>
        <w:pStyle w:val="Sinespaciado"/>
      </w:pPr>
      <w:bookmarkStart w:id="422" w:name="_Toc70337879"/>
      <w:bookmarkStart w:id="423" w:name="__RefHeading___Toc24564_1435839398"/>
      <w:r w:rsidRPr="00C03A81">
        <w:rPr>
          <w:b/>
        </w:rPr>
        <w:t>MANTENIMENT TRIMESTRAL</w:t>
      </w:r>
      <w:bookmarkEnd w:id="422"/>
      <w:r w:rsidR="00705336" w:rsidRPr="00C03A81">
        <w:rPr>
          <w:b/>
        </w:rPr>
        <w:t xml:space="preserve"> </w:t>
      </w:r>
      <w:r w:rsidRPr="00C03A81">
        <w:rPr>
          <w:b/>
        </w:rPr>
        <w:t xml:space="preserve">(per </w:t>
      </w:r>
      <w:r w:rsidR="0024029B" w:rsidRPr="00C03A81">
        <w:rPr>
          <w:b/>
        </w:rPr>
        <w:t xml:space="preserve">a </w:t>
      </w:r>
      <w:r w:rsidRPr="00C03A81">
        <w:rPr>
          <w:b/>
        </w:rPr>
        <w:t>calderes de P</w:t>
      </w:r>
      <w:r w:rsidR="00257939" w:rsidRPr="00C03A81">
        <w:rPr>
          <w:b/>
        </w:rPr>
        <w:t xml:space="preserve"> </w:t>
      </w:r>
      <w:r w:rsidRPr="00C03A81">
        <w:rPr>
          <w:b/>
        </w:rPr>
        <w:t>&gt;</w:t>
      </w:r>
      <w:r w:rsidR="00257939" w:rsidRPr="00C03A81">
        <w:rPr>
          <w:b/>
        </w:rPr>
        <w:t xml:space="preserve"> </w:t>
      </w:r>
      <w:r w:rsidRPr="00C03A81">
        <w:rPr>
          <w:b/>
        </w:rPr>
        <w:t>70</w:t>
      </w:r>
      <w:r w:rsidR="00064EFB" w:rsidRPr="00C03A81">
        <w:rPr>
          <w:b/>
        </w:rPr>
        <w:t xml:space="preserve"> </w:t>
      </w:r>
      <w:r w:rsidRPr="00C03A81">
        <w:rPr>
          <w:b/>
        </w:rPr>
        <w:t>kW)</w:t>
      </w:r>
      <w:bookmarkEnd w:id="423"/>
    </w:p>
    <w:p w14:paraId="3D51834B" w14:textId="77777777" w:rsidR="00146817" w:rsidRPr="00C03A81" w:rsidRDefault="00146817">
      <w:pPr>
        <w:pStyle w:val="Sinespaciado"/>
        <w:rPr>
          <w:b/>
          <w:u w:val="single"/>
          <w:lang w:eastAsia="ca-ES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146817" w:rsidRPr="00C03A81" w14:paraId="146D4520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26A3F7" w14:textId="0EF5B731" w:rsidR="00146817" w:rsidRPr="00C03A81" w:rsidRDefault="0077041C">
            <w:pPr>
              <w:pStyle w:val="Sinespaciado"/>
              <w:rPr>
                <w:b/>
                <w:u w:val="single"/>
                <w:lang w:eastAsia="ca-ES"/>
              </w:rPr>
            </w:pPr>
            <w:bookmarkStart w:id="424" w:name="__RefHeading___Toc24566_1435839398"/>
            <w:bookmarkStart w:id="425" w:name="_Toc70337880"/>
            <w:r w:rsidRPr="00C03A81">
              <w:rPr>
                <w:b/>
                <w:u w:val="single"/>
                <w:lang w:eastAsia="ca-ES"/>
              </w:rPr>
              <w:t xml:space="preserve">Caldera de </w:t>
            </w:r>
            <w:r w:rsidR="0024029B" w:rsidRPr="00C03A81">
              <w:rPr>
                <w:b/>
                <w:u w:val="single"/>
                <w:lang w:eastAsia="ca-ES"/>
              </w:rPr>
              <w:t>b</w:t>
            </w:r>
            <w:r w:rsidRPr="00C03A81">
              <w:rPr>
                <w:b/>
                <w:u w:val="single"/>
                <w:lang w:eastAsia="ca-ES"/>
              </w:rPr>
              <w:t>iomassa</w:t>
            </w:r>
            <w:bookmarkEnd w:id="424"/>
            <w:bookmarkEnd w:id="425"/>
          </w:p>
        </w:tc>
      </w:tr>
      <w:tr w:rsidR="00146817" w:rsidRPr="00C03A81" w14:paraId="3CD66687" w14:textId="77777777">
        <w:trPr>
          <w:trHeight w:hRule="exact" w:val="31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01A2FC" w14:textId="77777777" w:rsidR="00146817" w:rsidRPr="00C03A81" w:rsidRDefault="00146817">
            <w:pPr>
              <w:pStyle w:val="Sinespaciado"/>
              <w:rPr>
                <w:lang w:eastAsia="ca-ES"/>
              </w:rPr>
            </w:pPr>
          </w:p>
        </w:tc>
      </w:tr>
      <w:tr w:rsidR="00146817" w:rsidRPr="00C03A81" w14:paraId="06564F35" w14:textId="77777777">
        <w:trPr>
          <w:trHeight w:val="499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81FBD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27F75180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96AE9" w14:textId="7877D233" w:rsidR="00146817" w:rsidRPr="00C03A81" w:rsidRDefault="0077041C" w:rsidP="0024029B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pressió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aigua </w:t>
            </w:r>
            <w:r w:rsidR="0024029B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als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circuits i </w:t>
            </w:r>
            <w:r w:rsidR="0024029B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la caldera</w:t>
            </w:r>
          </w:p>
        </w:tc>
      </w:tr>
      <w:tr w:rsidR="00146817" w:rsidRPr="00C03A81" w14:paraId="1AF73E2A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E61B5" w14:textId="385B58EE" w:rsidR="00146817" w:rsidRPr="00C03A81" w:rsidRDefault="0077041C" w:rsidP="0024029B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estanquitat de circuits de canonades i </w:t>
            </w:r>
            <w:r w:rsidR="0024029B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a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la instal·lació</w:t>
            </w:r>
          </w:p>
        </w:tc>
      </w:tr>
      <w:tr w:rsidR="00146817" w:rsidRPr="00C03A81" w14:paraId="3A6C692D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889D5" w14:textId="06DB0954" w:rsidR="00146817" w:rsidRPr="00C03A81" w:rsidRDefault="0077041C" w:rsidP="005F018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Revisió i, si escau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 neteja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aparells de recuperació de calor</w:t>
            </w:r>
          </w:p>
        </w:tc>
      </w:tr>
      <w:tr w:rsidR="00146817" w:rsidRPr="00C03A81" w14:paraId="17940110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BB10C" w14:textId="7B50D4C3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Revisió i neteja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unitats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impulsió i retorn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aire</w:t>
            </w:r>
          </w:p>
        </w:tc>
      </w:tr>
      <w:tr w:rsidR="00146817" w:rsidRPr="00C03A81" w14:paraId="367AACB1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98547" w14:textId="035CA75F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estat, disponibilitat i </w:t>
            </w:r>
            <w:r w:rsidR="0067164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timbratge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elements de prevenció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incendis</w:t>
            </w:r>
          </w:p>
        </w:tc>
      </w:tr>
      <w:tr w:rsidR="00146817" w:rsidRPr="00C03A81" w14:paraId="79130398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3FC91C" w14:textId="1A17AFB6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Revisió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aïllament tèrmic</w:t>
            </w:r>
          </w:p>
        </w:tc>
      </w:tr>
      <w:tr w:rsidR="00146817" w:rsidRPr="00C03A81" w14:paraId="1E5D14E1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DE8E9" w14:textId="726A4961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emmagatzematge del biocombustible sòlid</w:t>
            </w:r>
          </w:p>
        </w:tc>
      </w:tr>
      <w:tr w:rsidR="00146817" w:rsidRPr="00C03A81" w14:paraId="5A6D39FC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6B43B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Neteja i retirada de cendres en instal·lacions de biocombustible sòlid</w:t>
            </w:r>
          </w:p>
        </w:tc>
      </w:tr>
      <w:tr w:rsidR="00146817" w:rsidRPr="00C03A81" w14:paraId="2E327D22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5670CF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lastRenderedPageBreak/>
              <w:t>Control visual de la caldera de biomassa</w:t>
            </w:r>
          </w:p>
        </w:tc>
      </w:tr>
      <w:tr w:rsidR="00146817" w:rsidRPr="00C03A81" w14:paraId="65DA61DB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F74336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reglatge i actuació del termòstat de treball</w:t>
            </w:r>
          </w:p>
        </w:tc>
      </w:tr>
      <w:tr w:rsidR="00146817" w:rsidRPr="00C03A81" w14:paraId="553F0AAC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8F657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reglatge i actuació de la seguretat per temperatura</w:t>
            </w:r>
          </w:p>
        </w:tc>
      </w:tr>
      <w:tr w:rsidR="00146817" w:rsidRPr="00C03A81" w14:paraId="22CDBB4F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89429F" w14:textId="4B829CC4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Verificació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sistema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ignició del biocombustible</w:t>
            </w:r>
          </w:p>
        </w:tc>
      </w:tr>
      <w:tr w:rsidR="00146817" w:rsidRPr="00C03A81" w14:paraId="564C5FC6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78EC1" w14:textId="6CC4DE72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extractor de gasos de la combustió</w:t>
            </w:r>
          </w:p>
        </w:tc>
      </w:tr>
      <w:tr w:rsidR="00146817" w:rsidRPr="00C03A81" w14:paraId="4EBEFBE0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30AB7" w14:textId="5796B40C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actuació dels circuits de seguretat i enclavament</w:t>
            </w:r>
          </w:p>
        </w:tc>
      </w:tr>
      <w:tr w:rsidR="00146817" w:rsidRPr="00C03A81" w14:paraId="783574B7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1A1B6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Neteja de la cúpula de postcombustió</w:t>
            </w:r>
          </w:p>
        </w:tc>
      </w:tr>
      <w:tr w:rsidR="00146817" w:rsidRPr="00C03A81" w14:paraId="5EE48B06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B9A20" w14:textId="72D17AB6" w:rsidR="00146817" w:rsidRPr="00C03A81" w:rsidRDefault="0077041C" w:rsidP="00FF44BA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Control de peces de desgast (quan sigui </w:t>
            </w:r>
            <w:r w:rsidR="0024029B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necessari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o per indicaci</w:t>
            </w:r>
            <w:r w:rsidR="00FF44BA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ó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del fabricant</w:t>
            </w:r>
            <w:r w:rsidR="0024029B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)</w:t>
            </w:r>
          </w:p>
        </w:tc>
      </w:tr>
      <w:tr w:rsidR="00146817" w:rsidRPr="00C03A81" w14:paraId="6E42AA74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65760" w14:textId="695D84FC" w:rsidR="00146817" w:rsidRPr="00C03A81" w:rsidRDefault="0077041C" w:rsidP="0024029B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Control</w:t>
            </w:r>
            <w:r w:rsidR="0024029B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de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les instal·lacions de seguretat contra el retrocés de la combustió</w:t>
            </w:r>
          </w:p>
        </w:tc>
      </w:tr>
      <w:tr w:rsidR="00146817" w:rsidRPr="00C03A81" w14:paraId="17F93C23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922745" w14:textId="45FFD756" w:rsidR="00146817" w:rsidRPr="00C03A81" w:rsidRDefault="0077041C" w:rsidP="0024029B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Control</w:t>
            </w:r>
            <w:r w:rsidR="0024029B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de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la neteja dels r</w:t>
            </w:r>
            <w:r w:rsidR="0024029B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esidus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de la combustió</w:t>
            </w:r>
          </w:p>
        </w:tc>
      </w:tr>
      <w:tr w:rsidR="00146817" w:rsidRPr="00C03A81" w14:paraId="36F09C64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4DBC9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Neteja i control de la tapa de seguretat contra el retrocés de la combustió</w:t>
            </w:r>
          </w:p>
        </w:tc>
      </w:tr>
      <w:tr w:rsidR="00146817" w:rsidRPr="00C03A81" w14:paraId="3D7DFAA6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C7129" w14:textId="02F4DAC8" w:rsidR="00146817" w:rsidRPr="00C03A81" w:rsidRDefault="0077041C" w:rsidP="00181470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Lubrica</w:t>
            </w:r>
            <w:r w:rsidR="0018147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ció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r w:rsidR="0018147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de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tots els rodaments i cadenes</w:t>
            </w:r>
          </w:p>
        </w:tc>
      </w:tr>
      <w:tr w:rsidR="00146817" w:rsidRPr="00C03A81" w14:paraId="63034069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59A75" w14:textId="0679EAA6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Mesura dels gasos de combustió i creació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una acta de mesurament</w:t>
            </w:r>
          </w:p>
        </w:tc>
      </w:tr>
      <w:tr w:rsidR="00146817" w:rsidRPr="00C03A81" w14:paraId="1934B70E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AE80B" w14:textId="0E2B9A6F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Neteja i comprovació de</w:t>
            </w:r>
            <w:r w:rsidR="0018147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la junta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estanquitat de la porta</w:t>
            </w:r>
          </w:p>
        </w:tc>
      </w:tr>
      <w:tr w:rsidR="00146817" w:rsidRPr="00C03A81" w14:paraId="60DBCA63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F4B63" w14:textId="7B07604B" w:rsidR="00146817" w:rsidRPr="00C03A81" w:rsidRDefault="0077041C" w:rsidP="00181470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Neteja i comprovació del vis sense f</w:t>
            </w:r>
            <w:r w:rsidR="0018147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alimentació del biocombustible i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extracció de cendra</w:t>
            </w:r>
          </w:p>
        </w:tc>
      </w:tr>
      <w:tr w:rsidR="00146817" w:rsidRPr="00C03A81" w14:paraId="19D61BC2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0255C" w14:textId="43C84929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Neteja i comprovació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estat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r w:rsidR="00AD6AC8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cablatge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i dels sensors</w:t>
            </w:r>
          </w:p>
        </w:tc>
      </w:tr>
      <w:tr w:rsidR="00146817" w:rsidRPr="00C03A81" w14:paraId="2C61296B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F39327" w14:textId="4911E114" w:rsidR="00146817" w:rsidRPr="00C03A81" w:rsidRDefault="0077041C" w:rsidP="00E76E10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i, si escau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r w:rsidR="00AD6AC8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cargolament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de les connexions elèctriques</w:t>
            </w:r>
          </w:p>
        </w:tc>
      </w:tr>
      <w:tr w:rsidR="00146817" w:rsidRPr="00C03A81" w14:paraId="66423F7F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EB714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i ajust de la protecció tèrmica del motor del ventilador</w:t>
            </w:r>
          </w:p>
        </w:tc>
      </w:tr>
      <w:tr w:rsidR="00146817" w:rsidRPr="00C03A81" w14:paraId="6981C523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AE50C" w14:textId="4DF492BB" w:rsidR="00146817" w:rsidRPr="00C03A81" w:rsidRDefault="0077041C" w:rsidP="00CF1889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Verificació de les connexions de </w:t>
            </w:r>
            <w:r w:rsidR="00CF1889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la connexió de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terra de la caldera i dels sistemes elèctrics per al transport del biocombustible</w:t>
            </w:r>
          </w:p>
        </w:tc>
      </w:tr>
      <w:tr w:rsidR="00146817" w:rsidRPr="00C03A81" w14:paraId="466A7B44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74D05E" w14:textId="4074B9FE" w:rsidR="00146817" w:rsidRPr="00C03A81" w:rsidRDefault="0077041C" w:rsidP="005F018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dels pilots de senyalització i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,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si escau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 substitució</w:t>
            </w:r>
          </w:p>
        </w:tc>
      </w:tr>
      <w:tr w:rsidR="00146817" w:rsidRPr="00C03A81" w14:paraId="0B5FC469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7C6BA" w14:textId="59102900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interruptors, contactors, relés i proteccions elèctriques</w:t>
            </w:r>
          </w:p>
        </w:tc>
      </w:tr>
      <w:tr w:rsidR="00146817" w:rsidRPr="00C03A81" w14:paraId="0B5656BF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EA6EA" w14:textId="5C01DC22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i funcionament de la ventilació de la sala de calderes</w:t>
            </w:r>
          </w:p>
        </w:tc>
      </w:tr>
      <w:tr w:rsidR="00146817" w:rsidRPr="00C03A81" w14:paraId="6B2B2E5E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A9B0E" w14:textId="600CD9EE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sistema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ompliment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de la caldera</w:t>
            </w:r>
          </w:p>
        </w:tc>
      </w:tr>
      <w:tr w:rsidR="00146817" w:rsidRPr="00C03A81" w14:paraId="4D805391" w14:textId="77777777">
        <w:trPr>
          <w:trHeight w:hRule="exact" w:val="30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9EB485" w14:textId="77777777" w:rsidR="00146817" w:rsidRPr="00C03A81" w:rsidRDefault="001468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146817" w:rsidRPr="00C03A81" w14:paraId="1E9932A4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12C841" w14:textId="68116D14" w:rsidR="00146817" w:rsidRPr="00C03A81" w:rsidRDefault="0077041C">
            <w:pPr>
              <w:pStyle w:val="Sinespaciado"/>
            </w:pPr>
            <w:bookmarkStart w:id="426" w:name="__RefHeading___Toc24568_1435839398"/>
            <w:bookmarkStart w:id="427" w:name="_Toc70337881"/>
            <w:r w:rsidRPr="00C03A81">
              <w:rPr>
                <w:b/>
                <w:u w:val="single"/>
                <w:lang w:eastAsia="ca-ES"/>
              </w:rPr>
              <w:t xml:space="preserve">Calderes de </w:t>
            </w:r>
            <w:r w:rsidR="00181470" w:rsidRPr="00C03A81">
              <w:rPr>
                <w:b/>
                <w:u w:val="single"/>
                <w:lang w:eastAsia="ca-ES"/>
              </w:rPr>
              <w:t>g</w:t>
            </w:r>
            <w:r w:rsidRPr="00C03A81">
              <w:rPr>
                <w:b/>
                <w:u w:val="single"/>
                <w:lang w:eastAsia="ca-ES"/>
              </w:rPr>
              <w:t>asoil</w:t>
            </w:r>
            <w:bookmarkEnd w:id="426"/>
            <w:bookmarkEnd w:id="427"/>
          </w:p>
        </w:tc>
      </w:tr>
      <w:tr w:rsidR="00146817" w:rsidRPr="00C03A81" w14:paraId="728347A5" w14:textId="77777777">
        <w:trPr>
          <w:trHeight w:hRule="exact" w:val="31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388CED" w14:textId="77777777" w:rsidR="00146817" w:rsidRPr="00C03A81" w:rsidRDefault="00146817">
            <w:pPr>
              <w:pStyle w:val="Sinespaciado"/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5F0EAC1E" w14:textId="77777777">
        <w:trPr>
          <w:trHeight w:val="499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08658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519F2A75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DE60C" w14:textId="28394EAA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sistema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ompliment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de la caldera</w:t>
            </w:r>
          </w:p>
        </w:tc>
      </w:tr>
      <w:tr w:rsidR="00146817" w:rsidRPr="00C03A81" w14:paraId="66A96A21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CAB03" w14:textId="6C338903" w:rsidR="00146817" w:rsidRPr="00C03A81" w:rsidRDefault="0077041C" w:rsidP="00181470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lastRenderedPageBreak/>
              <w:t>Comprovació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estat i actuació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dispositiu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alarma per nivell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</w:t>
            </w:r>
            <w:r w:rsidR="0018147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baix</w:t>
            </w:r>
            <w:r w:rsidR="004703C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*</w:t>
            </w:r>
          </w:p>
        </w:tc>
      </w:tr>
      <w:tr w:rsidR="00146817" w:rsidRPr="00C03A81" w14:paraId="5B81135D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95E3D" w14:textId="7A0215EF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Verificació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dispositiu de mesurament del nivell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de la caldera</w:t>
            </w:r>
            <w:r w:rsidR="004703C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*</w:t>
            </w:r>
          </w:p>
        </w:tc>
      </w:tr>
      <w:tr w:rsidR="00146817" w:rsidRPr="00C03A81" w14:paraId="40BDFD26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0C263" w14:textId="3D8446C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ajust i actuació del pressòstat de regulació de </w:t>
            </w:r>
            <w:r w:rsidR="006F01C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pressió de la caldera</w:t>
            </w:r>
            <w:r w:rsidR="004703C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*</w:t>
            </w:r>
          </w:p>
        </w:tc>
      </w:tr>
      <w:tr w:rsidR="00146817" w:rsidRPr="00C03A81" w14:paraId="0AC405CA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A56296" w14:textId="053F4C31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estat i funcionament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dispositiu de purga de la caldera</w:t>
            </w:r>
            <w:r w:rsidR="004703C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*</w:t>
            </w:r>
          </w:p>
        </w:tc>
      </w:tr>
      <w:tr w:rsidR="00146817" w:rsidRPr="00C03A81" w14:paraId="3F21E664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EBC13" w14:textId="685AAF84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la pressió de treball en el vas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expansió i comprovació de membrana</w:t>
            </w:r>
          </w:p>
        </w:tc>
      </w:tr>
      <w:tr w:rsidR="00146817" w:rsidRPr="00C03A81" w14:paraId="46F56797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905ABB" w14:textId="5923DB1F" w:rsidR="00146817" w:rsidRPr="00C03A81" w:rsidRDefault="0077041C" w:rsidP="005F018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de juntes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estanquitat i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,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si escau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 substitució</w:t>
            </w:r>
          </w:p>
        </w:tc>
      </w:tr>
      <w:tr w:rsidR="00146817" w:rsidRPr="00C03A81" w14:paraId="75224EE3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3D369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Neteja del filtre de combustible</w:t>
            </w:r>
          </w:p>
        </w:tc>
      </w:tr>
      <w:tr w:rsidR="00146817" w:rsidRPr="00C03A81" w14:paraId="747D56AC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9624F" w14:textId="4F9A1F55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Inspecció de fuites de combustible 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i, si escau, correcció</w:t>
            </w:r>
          </w:p>
        </w:tc>
      </w:tr>
      <w:tr w:rsidR="00146817" w:rsidRPr="00C03A81" w14:paraId="63C0F783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730CDC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reglatge i actuació del termòstat de treball del generador</w:t>
            </w:r>
          </w:p>
        </w:tc>
      </w:tr>
      <w:tr w:rsidR="00146817" w:rsidRPr="00C03A81" w14:paraId="5BA3F923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E44124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reglatge i actuació del termòstat de seguretat del generador</w:t>
            </w:r>
          </w:p>
        </w:tc>
      </w:tr>
      <w:tr w:rsidR="00146817" w:rsidRPr="00C03A81" w14:paraId="6D75E89D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9A5AE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reglatge i actuació del piròstat</w:t>
            </w:r>
          </w:p>
        </w:tc>
      </w:tr>
      <w:tr w:rsidR="00146817" w:rsidRPr="00C03A81" w14:paraId="75CAD0BD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9B828" w14:textId="66B0EF5F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absència de coquització en el capçal de combustió</w:t>
            </w:r>
          </w:p>
        </w:tc>
      </w:tr>
      <w:tr w:rsidR="00146817" w:rsidRPr="00C03A81" w14:paraId="7EE2DB60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6C652" w14:textId="4D87C6CB" w:rsidR="00146817" w:rsidRPr="00C03A81" w:rsidRDefault="0077041C" w:rsidP="00BC143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inexistència de degotejos de combustible a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interior de la </w:t>
            </w:r>
            <w:r w:rsidR="00BC1437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xemeneia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 la caldera</w:t>
            </w:r>
          </w:p>
        </w:tc>
      </w:tr>
      <w:tr w:rsidR="00146817" w:rsidRPr="00C03A81" w14:paraId="071CD3FD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6FCCB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Verificació, ajust i neteja de la cèl·lula fotoelèctrica del cremador</w:t>
            </w:r>
          </w:p>
        </w:tc>
      </w:tr>
      <w:tr w:rsidR="00146817" w:rsidRPr="00C03A81" w14:paraId="47E81626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D3506" w14:textId="6A56E825" w:rsidR="00146817" w:rsidRPr="00C03A81" w:rsidRDefault="0077041C" w:rsidP="005F018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arc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encesa i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,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si escau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 ajust</w:t>
            </w:r>
          </w:p>
        </w:tc>
      </w:tr>
      <w:tr w:rsidR="00146817" w:rsidRPr="00C03A81" w14:paraId="690C8FD6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68A18" w14:textId="6F14091D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i funcionament del ventilador del cremador. Ajust i greixatge</w:t>
            </w:r>
            <w:r w:rsidR="0018147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,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si escau</w:t>
            </w:r>
          </w:p>
        </w:tc>
      </w:tr>
      <w:tr w:rsidR="00146817" w:rsidRPr="00C03A81" w14:paraId="18BFB50B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6EBC5" w14:textId="634CF925" w:rsidR="00146817" w:rsidRPr="00C03A81" w:rsidRDefault="0077041C" w:rsidP="00064EFB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del conjunt motor-bomba de combustible i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,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si escau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 ajust</w:t>
            </w:r>
          </w:p>
        </w:tc>
      </w:tr>
      <w:tr w:rsidR="00146817" w:rsidRPr="00C03A81" w14:paraId="132A2033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11D9F" w14:textId="1AFEE0CD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actuació de circuits de seguretat i enclavaments del cremador</w:t>
            </w:r>
          </w:p>
        </w:tc>
      </w:tr>
      <w:tr w:rsidR="00146817" w:rsidRPr="00C03A81" w14:paraId="7EF1707A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220A49" w14:textId="6CBB13E4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estat i funcionament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dispositiu de ventilació de la sala de calderes</w:t>
            </w:r>
          </w:p>
        </w:tc>
      </w:tr>
      <w:tr w:rsidR="00146817" w:rsidRPr="00C03A81" w14:paraId="14274D2C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4EFFC" w14:textId="5FF700A5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Neteja de reixetes de ventilació i components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dispositiu de ventilació de la sala de calderes</w:t>
            </w:r>
          </w:p>
        </w:tc>
      </w:tr>
      <w:tr w:rsidR="00146817" w:rsidRPr="00C03A81" w14:paraId="1A5B78FF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8546C" w14:textId="21E0ACA9" w:rsidR="00146817" w:rsidRPr="00C03A81" w:rsidRDefault="0077041C" w:rsidP="00181470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Presa de dades de paràmetres de la combustió i anàlisi i ajust dels </w:t>
            </w:r>
            <w:r w:rsidR="0018147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paràmetres</w:t>
            </w:r>
          </w:p>
        </w:tc>
      </w:tr>
      <w:tr w:rsidR="00146817" w:rsidRPr="00C03A81" w14:paraId="4D537D18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D863C" w14:textId="434C8664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encesa i qualitat de la flama</w:t>
            </w:r>
          </w:p>
        </w:tc>
      </w:tr>
      <w:tr w:rsidR="00146817" w:rsidRPr="00C03A81" w14:paraId="7E53A951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2DEA2" w14:textId="67D461D3" w:rsidR="00146817" w:rsidRPr="00C03A81" w:rsidRDefault="0077041C" w:rsidP="00181470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Presa de dades de funcionament per determina</w:t>
            </w:r>
            <w:r w:rsidR="0018147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r</w:t>
            </w:r>
            <w:r w:rsidR="00F54FA7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rendiment instantani</w:t>
            </w:r>
          </w:p>
        </w:tc>
      </w:tr>
      <w:tr w:rsidR="00146817" w:rsidRPr="00C03A81" w14:paraId="368915DB" w14:textId="77777777">
        <w:trPr>
          <w:trHeight w:hRule="exact" w:val="30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9378AB" w14:textId="77777777" w:rsidR="00146817" w:rsidRPr="00C03A81" w:rsidRDefault="001468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146817" w:rsidRPr="00C03A81" w14:paraId="748DC755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185550" w14:textId="59B9BB7C" w:rsidR="00146817" w:rsidRPr="00C03A81" w:rsidRDefault="0077041C" w:rsidP="00181470">
            <w:pPr>
              <w:pStyle w:val="Sinespaciado"/>
            </w:pPr>
            <w:bookmarkStart w:id="428" w:name="__RefHeading___Toc24570_1435839398"/>
            <w:bookmarkStart w:id="429" w:name="_Toc70337882"/>
            <w:r w:rsidRPr="00C03A81">
              <w:rPr>
                <w:b/>
                <w:u w:val="single"/>
                <w:lang w:eastAsia="ca-ES"/>
              </w:rPr>
              <w:t xml:space="preserve">Dipòsits de </w:t>
            </w:r>
            <w:r w:rsidR="00181470" w:rsidRPr="00C03A81">
              <w:rPr>
                <w:b/>
                <w:u w:val="single"/>
                <w:lang w:eastAsia="ca-ES"/>
              </w:rPr>
              <w:t>g</w:t>
            </w:r>
            <w:r w:rsidRPr="00C03A81">
              <w:rPr>
                <w:b/>
                <w:u w:val="single"/>
                <w:lang w:eastAsia="ca-ES"/>
              </w:rPr>
              <w:t>asoil</w:t>
            </w:r>
            <w:bookmarkEnd w:id="428"/>
            <w:bookmarkEnd w:id="429"/>
          </w:p>
        </w:tc>
      </w:tr>
      <w:tr w:rsidR="00146817" w:rsidRPr="00C03A81" w14:paraId="6EE1B1B8" w14:textId="77777777">
        <w:trPr>
          <w:trHeight w:hRule="exact" w:val="31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250FF2" w14:textId="77777777" w:rsidR="00146817" w:rsidRPr="00C03A81" w:rsidRDefault="00146817">
            <w:pPr>
              <w:pStyle w:val="Sinespaciado"/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3AD5913F" w14:textId="77777777">
        <w:trPr>
          <w:trHeight w:val="499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BD4F4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4E5E07B7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1FA5A" w14:textId="04CE087F" w:rsidR="00146817" w:rsidRPr="00C03A81" w:rsidRDefault="0077041C" w:rsidP="005274E5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estat i funcionament de bombes de </w:t>
            </w:r>
            <w:r w:rsidR="005274E5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trànsit</w:t>
            </w:r>
            <w:r w:rsidR="005274E5" w:rsidRPr="00A96D6B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 combustible. Ajust de cabals</w:t>
            </w:r>
          </w:p>
        </w:tc>
      </w:tr>
      <w:tr w:rsidR="00146817" w:rsidRPr="00C03A81" w14:paraId="206D5955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5ADA17" w14:textId="6F28A93B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lastRenderedPageBreak/>
              <w:t>Verificació i ajust de la pressió de subministrament en el circuit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alimentació al cremador</w:t>
            </w:r>
          </w:p>
        </w:tc>
      </w:tr>
      <w:tr w:rsidR="00146817" w:rsidRPr="00C03A81" w14:paraId="53F209ED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8D577" w14:textId="6F9074BE" w:rsidR="00146817" w:rsidRPr="00C03A81" w:rsidRDefault="0077041C" w:rsidP="005F018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estat i estanquitat del circuit de combustible 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i,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si escau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 correcció de fuites</w:t>
            </w:r>
          </w:p>
        </w:tc>
      </w:tr>
      <w:tr w:rsidR="00146817" w:rsidRPr="00C03A81" w14:paraId="79A089F8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739ED2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i neteja de filtres de combustible</w:t>
            </w:r>
          </w:p>
        </w:tc>
      </w:tr>
      <w:tr w:rsidR="00146817" w:rsidRPr="00C03A81" w14:paraId="2925AF49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9EB54" w14:textId="13DB8F71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estat, estanquitat i funcionament de grups de pressió. Ajust de pressions</w:t>
            </w:r>
          </w:p>
        </w:tc>
      </w:tr>
      <w:tr w:rsidR="00146817" w:rsidRPr="00C03A81" w14:paraId="2CC6811F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25F15" w14:textId="691AA39C" w:rsidR="00146817" w:rsidRPr="00C03A81" w:rsidRDefault="0077041C" w:rsidP="00181470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Verificació de la maniobra elèctrica dels grups de pressió. </w:t>
            </w:r>
            <w:r w:rsidR="0018147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Collament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 connexions i borns</w:t>
            </w:r>
          </w:p>
        </w:tc>
      </w:tr>
      <w:tr w:rsidR="00146817" w:rsidRPr="00C03A81" w14:paraId="7A98230F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44998" w14:textId="3E039567" w:rsidR="00146817" w:rsidRPr="00C03A81" w:rsidRDefault="0077041C" w:rsidP="005F018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dels pressòstats de treball i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,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si escau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 ajust de pressions de consigna</w:t>
            </w:r>
          </w:p>
        </w:tc>
      </w:tr>
      <w:tr w:rsidR="00146817" w:rsidRPr="00C03A81" w14:paraId="6093F62C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5E44B" w14:textId="44A2A965" w:rsidR="00146817" w:rsidRPr="00C03A81" w:rsidRDefault="0077041C" w:rsidP="00181470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humitats </w:t>
            </w:r>
            <w:r w:rsidR="0018147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a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les arquetes de registre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dip</w:t>
            </w:r>
            <w:r w:rsidR="0018147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òsit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i boca de càrrega</w:t>
            </w:r>
          </w:p>
        </w:tc>
      </w:tr>
      <w:tr w:rsidR="00146817" w:rsidRPr="00C03A81" w14:paraId="72A696F6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7E987" w14:textId="2F496F78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de comptadors de combustible, contrast de mesures i anotació de consums</w:t>
            </w:r>
          </w:p>
        </w:tc>
      </w:tr>
    </w:tbl>
    <w:p w14:paraId="7BFA6109" w14:textId="77777777" w:rsidR="00146817" w:rsidRPr="00C03A81" w:rsidRDefault="00146817">
      <w:pPr>
        <w:pStyle w:val="Sinespaciado"/>
        <w:rPr>
          <w:vanish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146817" w:rsidRPr="00C03A81" w14:paraId="21036E9A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699845" w14:textId="2F461806" w:rsidR="00146817" w:rsidRPr="00C03A81" w:rsidRDefault="0077041C">
            <w:pPr>
              <w:pStyle w:val="Sinespaciado"/>
            </w:pPr>
            <w:bookmarkStart w:id="430" w:name="__RefHeading___Toc24572_1435839398"/>
            <w:bookmarkStart w:id="431" w:name="_Toc70337883"/>
            <w:r w:rsidRPr="00C03A81">
              <w:rPr>
                <w:b/>
                <w:u w:val="single"/>
                <w:lang w:eastAsia="ca-ES"/>
              </w:rPr>
              <w:t xml:space="preserve">Calderes de </w:t>
            </w:r>
            <w:r w:rsidR="00181470" w:rsidRPr="00C03A81">
              <w:rPr>
                <w:b/>
                <w:u w:val="single"/>
                <w:lang w:eastAsia="ca-ES"/>
              </w:rPr>
              <w:t>g</w:t>
            </w:r>
            <w:r w:rsidRPr="00C03A81">
              <w:rPr>
                <w:b/>
                <w:u w:val="single"/>
                <w:lang w:eastAsia="ca-ES"/>
              </w:rPr>
              <w:t>as</w:t>
            </w:r>
            <w:bookmarkEnd w:id="430"/>
            <w:bookmarkEnd w:id="431"/>
          </w:p>
        </w:tc>
      </w:tr>
      <w:tr w:rsidR="00146817" w:rsidRPr="00C03A81" w14:paraId="4FF4A2B8" w14:textId="77777777">
        <w:trPr>
          <w:trHeight w:hRule="exact" w:val="31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B6D420" w14:textId="77777777" w:rsidR="00146817" w:rsidRPr="00C03A81" w:rsidRDefault="00146817">
            <w:pPr>
              <w:pStyle w:val="Sinespaciado"/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3C123C26" w14:textId="77777777">
        <w:trPr>
          <w:trHeight w:val="499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3578A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1518B284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9A50C1" w14:textId="2945B139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sistema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ompliment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de la caldera</w:t>
            </w:r>
          </w:p>
        </w:tc>
      </w:tr>
      <w:tr w:rsidR="00146817" w:rsidRPr="00C03A81" w14:paraId="613C072B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5207B" w14:textId="5C654FC3" w:rsidR="00146817" w:rsidRPr="00C03A81" w:rsidRDefault="0077041C" w:rsidP="00181470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estat i actuació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dispositiu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alarma per nivell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</w:t>
            </w:r>
            <w:r w:rsidR="0018147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baix</w:t>
            </w:r>
            <w:r w:rsidR="004703C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*</w:t>
            </w:r>
          </w:p>
        </w:tc>
      </w:tr>
      <w:tr w:rsidR="00146817" w:rsidRPr="00C03A81" w14:paraId="3102395E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BD975" w14:textId="2AA78CDE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Verificació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dispositiu de mesurament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nivell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de la caldera</w:t>
            </w:r>
            <w:r w:rsidR="004703C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*</w:t>
            </w:r>
          </w:p>
        </w:tc>
      </w:tr>
      <w:tr w:rsidR="00146817" w:rsidRPr="00C03A81" w14:paraId="17832405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F9926" w14:textId="55403395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ajust i actuació del pressòstat de regulació de </w:t>
            </w:r>
            <w:r w:rsidR="006F01C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pressió de la caldera</w:t>
            </w:r>
            <w:r w:rsidR="004703C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*</w:t>
            </w:r>
          </w:p>
        </w:tc>
      </w:tr>
      <w:tr w:rsidR="00146817" w:rsidRPr="00C03A81" w14:paraId="115E9C82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985CC" w14:textId="5DB667D6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estat i funcionament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dispositiu de purga de la caldera</w:t>
            </w:r>
            <w:r w:rsidR="004703C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*</w:t>
            </w:r>
          </w:p>
        </w:tc>
      </w:tr>
      <w:tr w:rsidR="00146817" w:rsidRPr="00C03A81" w14:paraId="1DEA3403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6DFF2" w14:textId="39BA6DBC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la pressió de treball en el vas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expansió i comprovació de membrana</w:t>
            </w:r>
          </w:p>
        </w:tc>
      </w:tr>
      <w:tr w:rsidR="00146817" w:rsidRPr="00C03A81" w14:paraId="16860F50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A1C8D" w14:textId="5E61232A" w:rsidR="00146817" w:rsidRPr="00C03A81" w:rsidRDefault="0077041C" w:rsidP="005F018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de juntes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estanquitat i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si escau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 substitució</w:t>
            </w:r>
          </w:p>
        </w:tc>
      </w:tr>
      <w:tr w:rsidR="00146817" w:rsidRPr="00C03A81" w14:paraId="77BEE918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62B7B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Neteja del filtre de gas</w:t>
            </w:r>
          </w:p>
        </w:tc>
      </w:tr>
      <w:tr w:rsidR="00146817" w:rsidRPr="00C03A81" w14:paraId="3266F2DD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12EA2" w14:textId="4F8EE65D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Inspecció de fuites de combustible 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i, si escau, correcció</w:t>
            </w:r>
          </w:p>
        </w:tc>
      </w:tr>
      <w:tr w:rsidR="00146817" w:rsidRPr="00C03A81" w14:paraId="6F91319B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7FE56C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reglatge i actuació del termòstat de treball del generador</w:t>
            </w:r>
          </w:p>
        </w:tc>
      </w:tr>
      <w:tr w:rsidR="00146817" w:rsidRPr="00C03A81" w14:paraId="2CD36F39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8EB30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reglatge i actuació del termòstat de seguretat del generador</w:t>
            </w:r>
          </w:p>
        </w:tc>
      </w:tr>
      <w:tr w:rsidR="00146817" w:rsidRPr="00C03A81" w14:paraId="3969B668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EAEEE" w14:textId="7CD37C85" w:rsidR="00146817" w:rsidRPr="00C03A81" w:rsidRDefault="0077041C" w:rsidP="005F018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reglatge i actuació del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piròstat</w:t>
            </w:r>
          </w:p>
        </w:tc>
      </w:tr>
      <w:tr w:rsidR="00146817" w:rsidRPr="00C03A81" w14:paraId="12882A05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7745F" w14:textId="14F915BE" w:rsidR="00146817" w:rsidRPr="00C03A81" w:rsidRDefault="0077041C" w:rsidP="00EA30F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la pressió de subministrament de gas i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, si escau,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ajust dels reguladors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alta i </w:t>
            </w:r>
            <w:r w:rsidR="00EA30FC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de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baixa pressió</w:t>
            </w:r>
          </w:p>
        </w:tc>
      </w:tr>
      <w:tr w:rsidR="00146817" w:rsidRPr="00C03A81" w14:paraId="590EA35F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0BC90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i neteja del capçal de combustió i disc deflector de flama</w:t>
            </w:r>
          </w:p>
        </w:tc>
      </w:tr>
      <w:tr w:rsidR="00146817" w:rsidRPr="00C03A81" w14:paraId="544EC1BB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E6328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Verificació, ajust i neteja de la cèl·lula iònica del cremador</w:t>
            </w:r>
          </w:p>
        </w:tc>
      </w:tr>
      <w:tr w:rsidR="00146817" w:rsidRPr="00C03A81" w14:paraId="63A0395C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B18B8" w14:textId="29D9515B" w:rsidR="00146817" w:rsidRPr="00C03A81" w:rsidRDefault="0077041C" w:rsidP="005F018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arc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encesa i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si escau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 ajust</w:t>
            </w:r>
          </w:p>
        </w:tc>
      </w:tr>
      <w:tr w:rsidR="00146817" w:rsidRPr="00C03A81" w14:paraId="772496F8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57BA1" w14:textId="1112DC5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lastRenderedPageBreak/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i funcionament del ventilador del cremador. Ajust i greixatge</w:t>
            </w:r>
            <w:r w:rsidR="0066531F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si escau</w:t>
            </w:r>
          </w:p>
        </w:tc>
      </w:tr>
      <w:tr w:rsidR="00146817" w:rsidRPr="00C03A81" w14:paraId="62E92CB0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08CDF" w14:textId="1B9BA5A3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actuació de circuits de seguretat i enclavaments del cremador</w:t>
            </w:r>
          </w:p>
        </w:tc>
      </w:tr>
      <w:tr w:rsidR="00146817" w:rsidRPr="00C03A81" w14:paraId="703BA4C3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44870" w14:textId="2DE4C865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estat i funcionament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dispositiu de ventilació de la sala de calderes</w:t>
            </w:r>
          </w:p>
        </w:tc>
      </w:tr>
      <w:tr w:rsidR="00146817" w:rsidRPr="00C03A81" w14:paraId="3C64C320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2CAFE5" w14:textId="3CE887AF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encesa, espurna i qualitat de la flama</w:t>
            </w:r>
          </w:p>
        </w:tc>
      </w:tr>
      <w:tr w:rsidR="00146817" w:rsidRPr="00C03A81" w14:paraId="5BE5C9B8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E81CA" w14:textId="3FAA18DE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i actuació dels dispositius automàtics de detecció de fuites de gas</w:t>
            </w:r>
          </w:p>
        </w:tc>
      </w:tr>
      <w:tr w:rsidR="00146817" w:rsidRPr="00C03A81" w14:paraId="3EC1EBC9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87F8C" w14:textId="4D961431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Verificació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tancament de la vàlvula automàtica de seguretat de tall de subministrament de gas en cas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emergència</w:t>
            </w:r>
          </w:p>
        </w:tc>
      </w:tr>
      <w:tr w:rsidR="00146817" w:rsidRPr="00C03A81" w14:paraId="1FD06ACE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F5443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Anotació de dades de consum de combustible i comparació amb factures de la companyia subministradora</w:t>
            </w:r>
          </w:p>
        </w:tc>
      </w:tr>
      <w:tr w:rsidR="00146817" w:rsidRPr="00C03A81" w14:paraId="6152C92A" w14:textId="77777777">
        <w:trPr>
          <w:trHeight w:hRule="exact" w:val="499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E19DC" w14:textId="77777777" w:rsidR="00146817" w:rsidRPr="00C03A81" w:rsidRDefault="001468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146817" w:rsidRPr="00C03A81" w14:paraId="4821502B" w14:textId="77777777">
        <w:trPr>
          <w:trHeight w:val="499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FC2B99" w14:textId="119174BE" w:rsidR="00146817" w:rsidRPr="00C03A81" w:rsidRDefault="0077041C" w:rsidP="0066531F">
            <w:pPr>
              <w:pStyle w:val="Sinespaciado"/>
            </w:pPr>
            <w:bookmarkStart w:id="432" w:name="__RefHeading___Toc24574_1435839398"/>
            <w:bookmarkStart w:id="433" w:name="_Toc70337884"/>
            <w:r w:rsidRPr="00C03A81">
              <w:rPr>
                <w:b/>
                <w:u w:val="single"/>
                <w:lang w:eastAsia="ca-ES"/>
              </w:rPr>
              <w:t xml:space="preserve">Bombes </w:t>
            </w:r>
            <w:r w:rsidR="0066531F" w:rsidRPr="00C03A81">
              <w:rPr>
                <w:b/>
                <w:u w:val="single"/>
                <w:lang w:eastAsia="ca-ES"/>
              </w:rPr>
              <w:t xml:space="preserve">de </w:t>
            </w:r>
            <w:r w:rsidRPr="00C03A81">
              <w:rPr>
                <w:b/>
                <w:u w:val="single"/>
                <w:lang w:eastAsia="ca-ES"/>
              </w:rPr>
              <w:t>circula</w:t>
            </w:r>
            <w:r w:rsidR="0066531F" w:rsidRPr="00C03A81">
              <w:rPr>
                <w:b/>
                <w:u w:val="single"/>
                <w:lang w:eastAsia="ca-ES"/>
              </w:rPr>
              <w:t>ció</w:t>
            </w:r>
            <w:bookmarkEnd w:id="432"/>
            <w:bookmarkEnd w:id="433"/>
          </w:p>
        </w:tc>
      </w:tr>
      <w:tr w:rsidR="00146817" w:rsidRPr="00C03A81" w14:paraId="378EDA25" w14:textId="77777777">
        <w:trPr>
          <w:trHeight w:hRule="exact" w:val="499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D5551" w14:textId="77777777" w:rsidR="00146817" w:rsidRPr="00C03A81" w:rsidRDefault="00146817">
            <w:pPr>
              <w:pStyle w:val="Sinespaciado"/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66B48447" w14:textId="77777777">
        <w:trPr>
          <w:trHeight w:val="499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38F7C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a-ES"/>
              </w:rPr>
              <w:t>Treball</w:t>
            </w:r>
          </w:p>
        </w:tc>
      </w:tr>
      <w:tr w:rsidR="00146817" w:rsidRPr="00C03A81" w14:paraId="555C9AA9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377ED" w14:textId="3F7054C8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nivell de greixatge en càrter de bombes de bancada. Reposició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oli</w:t>
            </w:r>
            <w:r w:rsidR="0066531F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,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si escau</w:t>
            </w:r>
          </w:p>
        </w:tc>
      </w:tr>
      <w:tr w:rsidR="00146817" w:rsidRPr="00C03A81" w14:paraId="6BD554CB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A61DE2" w14:textId="62EF0B0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acoblament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eixos motor-bomba. Substitució de tacs o làmines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arrossegament, si escau</w:t>
            </w:r>
          </w:p>
        </w:tc>
      </w:tr>
      <w:tr w:rsidR="00146817" w:rsidRPr="00C03A81" w14:paraId="40E91433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2ECF3" w14:textId="5EBB7F85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inexistència de pèrdues i degotejos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en tanques mecàniques</w:t>
            </w:r>
          </w:p>
        </w:tc>
      </w:tr>
      <w:tr w:rsidR="00146817" w:rsidRPr="00C03A81" w14:paraId="6FF784FF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8ADFC" w14:textId="5A19FE35" w:rsidR="00146817" w:rsidRPr="00C03A81" w:rsidRDefault="0077041C" w:rsidP="0066531F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i ajust del degoteig en tancaments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estopada. Canvi del </w:t>
            </w:r>
            <w:r w:rsidR="0066531F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fil de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grafit quan </w:t>
            </w:r>
            <w:r w:rsidR="0066531F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calgui</w:t>
            </w:r>
          </w:p>
        </w:tc>
      </w:tr>
      <w:tr w:rsidR="00146817" w:rsidRPr="00C03A81" w14:paraId="3407405C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60C6C" w14:textId="323A2E2B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la cassoleta de recollida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de refrigeració de premses. Neteja de les cassoletes i de les canalitzacions de desguàs</w:t>
            </w:r>
          </w:p>
        </w:tc>
      </w:tr>
      <w:tr w:rsidR="00146817" w:rsidRPr="00C03A81" w14:paraId="5AA8415E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3CDAF2" w14:textId="651BDFD1" w:rsidR="00146817" w:rsidRPr="00C03A81" w:rsidRDefault="0077041C" w:rsidP="0066531F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fuites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per juntes i</w:t>
            </w:r>
            <w:r w:rsidR="0066531F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 si n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="0066531F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hi ha,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r w:rsidR="0066531F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r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eajustament o substitució de juntes</w:t>
            </w:r>
          </w:p>
        </w:tc>
      </w:tr>
      <w:tr w:rsidR="00146817" w:rsidRPr="00C03A81" w14:paraId="580C3D67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0899F" w14:textId="79663668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inexistència de sorolls o vibracions anòmales durant el funcionament</w:t>
            </w:r>
          </w:p>
        </w:tc>
      </w:tr>
      <w:tr w:rsidR="00146817" w:rsidRPr="00C03A81" w14:paraId="53D28B6B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C6B70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sorolls originats per cavitació durant el funcionament. Comprovació de pressions de treball</w:t>
            </w:r>
          </w:p>
        </w:tc>
      </w:tr>
      <w:tr w:rsidR="00146817" w:rsidRPr="00C03A81" w14:paraId="32C48470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3B58A5" w14:textId="614219AF" w:rsidR="00146817" w:rsidRPr="00C03A81" w:rsidRDefault="0077041C" w:rsidP="00CE64A1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folgances i desgast en eixos, coixinets i rodaments</w:t>
            </w:r>
          </w:p>
        </w:tc>
      </w:tr>
      <w:tr w:rsidR="00146817" w:rsidRPr="00C03A81" w14:paraId="489C6B9F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99601" w14:textId="3FE0299D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escalfaments anormals en tancaments i coixinets</w:t>
            </w:r>
          </w:p>
        </w:tc>
      </w:tr>
      <w:tr w:rsidR="00146817" w:rsidRPr="00C03A81" w14:paraId="3A7572D1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982A3" w14:textId="15A93A1D" w:rsidR="00146817" w:rsidRPr="00C03A81" w:rsidRDefault="0077041C" w:rsidP="00CF1889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Inspecció de connexions i conductors de </w:t>
            </w:r>
            <w:r w:rsidR="00CF1889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connexió de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terra. Reajustament de connexions</w:t>
            </w:r>
          </w:p>
        </w:tc>
      </w:tr>
      <w:tr w:rsidR="00146817" w:rsidRPr="00C03A81" w14:paraId="5B322A59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2A054" w14:textId="3143D8EA" w:rsidR="0066531F" w:rsidRPr="00C03A81" w:rsidRDefault="0077041C" w:rsidP="0066531F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="0066531F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engegador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del motor: contactors, relés de maniobra i protecció</w:t>
            </w:r>
            <w:r w:rsidR="0066531F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i magnetotèrmics</w:t>
            </w:r>
          </w:p>
          <w:p w14:paraId="338D9FA4" w14:textId="12E56925" w:rsidR="00146817" w:rsidRPr="00C03A81" w:rsidRDefault="0077041C" w:rsidP="0066531F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Substitució de contactes de contactors i ajust de relés magnetotèrmics, quan sigui necessari</w:t>
            </w:r>
          </w:p>
        </w:tc>
      </w:tr>
      <w:tr w:rsidR="00146817" w:rsidRPr="00C03A81" w14:paraId="50890EBE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F7505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Presa de dades de tensió i consum en borns de motor i comparació amb les nominals</w:t>
            </w:r>
          </w:p>
        </w:tc>
      </w:tr>
      <w:tr w:rsidR="00146817" w:rsidRPr="00C03A81" w14:paraId="77C4BE29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76544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Presa de dades de condicions de funcionament i comparació amb les nominals de disseny</w:t>
            </w:r>
          </w:p>
        </w:tc>
      </w:tr>
      <w:tr w:rsidR="00146817" w:rsidRPr="00C03A81" w14:paraId="5516E642" w14:textId="77777777">
        <w:trPr>
          <w:trHeight w:hRule="exact" w:val="30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C030A4" w14:textId="77777777" w:rsidR="00146817" w:rsidRPr="00C03A81" w:rsidRDefault="001468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146817" w:rsidRPr="00C03A81" w14:paraId="248A33FC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C5448" w14:textId="77777777" w:rsidR="00146817" w:rsidRPr="00C03A81" w:rsidRDefault="0077041C">
            <w:pPr>
              <w:pStyle w:val="Sinespaciado"/>
            </w:pPr>
            <w:bookmarkStart w:id="434" w:name="__RefHeading___Toc24576_1435839398"/>
            <w:r w:rsidRPr="00C03A81">
              <w:rPr>
                <w:b/>
                <w:u w:val="single"/>
                <w:lang w:eastAsia="ca-ES"/>
              </w:rPr>
              <w:t xml:space="preserve"> Canonades</w:t>
            </w:r>
            <w:bookmarkStart w:id="435" w:name="_Toc70337885"/>
            <w:bookmarkEnd w:id="434"/>
            <w:bookmarkEnd w:id="435"/>
          </w:p>
        </w:tc>
      </w:tr>
      <w:tr w:rsidR="00146817" w:rsidRPr="00C03A81" w14:paraId="44186598" w14:textId="77777777">
        <w:trPr>
          <w:trHeight w:hRule="exact" w:val="31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91E9D" w14:textId="77777777" w:rsidR="00146817" w:rsidRPr="00C03A81" w:rsidRDefault="00146817">
            <w:pPr>
              <w:pStyle w:val="Sinespaciado"/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171D29EC" w14:textId="77777777">
        <w:trPr>
          <w:trHeight w:val="315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E5C05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lastRenderedPageBreak/>
              <w:t>Treball</w:t>
            </w:r>
          </w:p>
        </w:tc>
      </w:tr>
      <w:tr w:rsidR="00146817" w:rsidRPr="00C03A81" w14:paraId="664618BB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E112F" w14:textId="05FF65A5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corrosions i fuites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en tots els trams visibles de les xarxes de canonades de tots els sistemes</w:t>
            </w:r>
          </w:p>
        </w:tc>
      </w:tr>
      <w:tr w:rsidR="00146817" w:rsidRPr="00C03A81" w14:paraId="00B003A8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FA3EA" w14:textId="23C702DF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dispositius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ompliment i comprovació de nivells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en tots els circuits</w:t>
            </w:r>
          </w:p>
        </w:tc>
      </w:tr>
      <w:tr w:rsidR="00146817" w:rsidRPr="00C03A81" w14:paraId="4E2AA351" w14:textId="77777777">
        <w:trPr>
          <w:trHeight w:hRule="exact" w:val="30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88E79E" w14:textId="77777777" w:rsidR="00146817" w:rsidRPr="00C03A81" w:rsidRDefault="001468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146817" w:rsidRPr="00C03A81" w14:paraId="1FE5E23D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836A9" w14:textId="77777777" w:rsidR="00146817" w:rsidRPr="00C03A81" w:rsidRDefault="0077041C">
            <w:pPr>
              <w:pStyle w:val="Sinespaciado"/>
              <w:rPr>
                <w:b/>
                <w:u w:val="single"/>
                <w:lang w:eastAsia="ca-ES"/>
              </w:rPr>
            </w:pPr>
            <w:bookmarkStart w:id="436" w:name="__RefHeading___Toc24578_1435839398"/>
            <w:bookmarkStart w:id="437" w:name="_Toc70337886"/>
            <w:r w:rsidRPr="00C03A81">
              <w:rPr>
                <w:b/>
                <w:u w:val="single"/>
                <w:lang w:eastAsia="ca-ES"/>
              </w:rPr>
              <w:t>Valvuleria</w:t>
            </w:r>
            <w:bookmarkEnd w:id="436"/>
            <w:bookmarkEnd w:id="437"/>
          </w:p>
        </w:tc>
      </w:tr>
      <w:tr w:rsidR="00146817" w:rsidRPr="00C03A81" w14:paraId="1481676B" w14:textId="77777777">
        <w:trPr>
          <w:trHeight w:hRule="exact" w:val="31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506C4" w14:textId="77777777" w:rsidR="00146817" w:rsidRPr="00C03A81" w:rsidRDefault="00146817">
            <w:pPr>
              <w:pStyle w:val="Sinespaciado"/>
              <w:rPr>
                <w:lang w:eastAsia="ca-ES"/>
              </w:rPr>
            </w:pPr>
          </w:p>
        </w:tc>
      </w:tr>
      <w:tr w:rsidR="00146817" w:rsidRPr="00C03A81" w14:paraId="3816A4F7" w14:textId="77777777">
        <w:trPr>
          <w:trHeight w:val="315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94205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7E731085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367D4" w14:textId="5A5BC80A" w:rsidR="00146817" w:rsidRPr="00C03A81" w:rsidRDefault="0077041C" w:rsidP="0066531F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dels tancaments i e</w:t>
            </w:r>
            <w:r w:rsidR="0066531F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stopades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dels eixos de les vàlvules: </w:t>
            </w:r>
            <w:r w:rsidR="00AD6AC8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cargolament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i correcció de fuites</w:t>
            </w:r>
          </w:p>
        </w:tc>
      </w:tr>
      <w:tr w:rsidR="00146817" w:rsidRPr="00C03A81" w14:paraId="044DC92C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DBCB9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del posicionat correcte de cada vàlvula en la condició normal de funcionament</w:t>
            </w:r>
          </w:p>
        </w:tc>
      </w:tr>
      <w:tr w:rsidR="00146817" w:rsidRPr="00C03A81" w14:paraId="1247C13A" w14:textId="77777777">
        <w:trPr>
          <w:trHeight w:hRule="exact" w:val="86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B46CC" w14:textId="77777777" w:rsidR="00146817" w:rsidRPr="00C03A81" w:rsidRDefault="001468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146817" w:rsidRPr="00C03A81" w14:paraId="70AF93BF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C7BA0" w14:textId="77777777" w:rsidR="00146817" w:rsidRPr="00C03A81" w:rsidRDefault="0077041C">
            <w:pPr>
              <w:pStyle w:val="Sinespaciado"/>
            </w:pPr>
            <w:bookmarkStart w:id="438" w:name="__RefHeading___Toc24580_1435839398"/>
            <w:bookmarkStart w:id="439" w:name="_Toc70337887"/>
            <w:r w:rsidRPr="00C03A81">
              <w:rPr>
                <w:b/>
                <w:u w:val="single"/>
                <w:lang w:eastAsia="ca-ES"/>
              </w:rPr>
              <w:t>Dipòsits acumuladors</w:t>
            </w:r>
            <w:bookmarkEnd w:id="438"/>
            <w:bookmarkEnd w:id="439"/>
          </w:p>
        </w:tc>
      </w:tr>
      <w:tr w:rsidR="00146817" w:rsidRPr="00C03A81" w14:paraId="6A386377" w14:textId="77777777">
        <w:trPr>
          <w:trHeight w:hRule="exact" w:val="31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3F270" w14:textId="77777777" w:rsidR="00146817" w:rsidRPr="00C03A81" w:rsidRDefault="00146817">
            <w:pPr>
              <w:pStyle w:val="Sinespaciado"/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68F8E1C9" w14:textId="77777777">
        <w:trPr>
          <w:trHeight w:val="315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CAF97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651C53B3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AC31F" w14:textId="7EE6FDBE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inexistència de fuites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en dipòsit: inspecció de juntes de tapes de registre</w:t>
            </w:r>
          </w:p>
        </w:tc>
      </w:tr>
      <w:tr w:rsidR="00146817" w:rsidRPr="00C03A81" w14:paraId="1B3E1CCA" w14:textId="77777777">
        <w:trPr>
          <w:trHeight w:hRule="exact" w:val="30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3F942" w14:textId="77777777" w:rsidR="00146817" w:rsidRPr="00C03A81" w:rsidRDefault="001468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146817" w:rsidRPr="00C03A81" w14:paraId="7F40241D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3339F" w14:textId="7EA16DE9" w:rsidR="00146817" w:rsidRPr="00C03A81" w:rsidRDefault="0077041C" w:rsidP="0066531F">
            <w:pPr>
              <w:pStyle w:val="Sinespaciado"/>
            </w:pPr>
            <w:bookmarkStart w:id="440" w:name="__RefHeading___Toc24582_1435839398"/>
            <w:r w:rsidRPr="00C03A81">
              <w:rPr>
                <w:b/>
                <w:u w:val="single"/>
                <w:lang w:eastAsia="ca-ES"/>
              </w:rPr>
              <w:t>Acoblaments elàstics</w:t>
            </w:r>
            <w:r w:rsidR="0066531F" w:rsidRPr="00C03A81">
              <w:rPr>
                <w:b/>
                <w:u w:val="single"/>
                <w:lang w:eastAsia="ca-ES"/>
              </w:rPr>
              <w:t xml:space="preserve"> i</w:t>
            </w:r>
            <w:r w:rsidRPr="00C03A81">
              <w:rPr>
                <w:b/>
                <w:u w:val="single"/>
                <w:lang w:eastAsia="ca-ES"/>
              </w:rPr>
              <w:t xml:space="preserve"> maniguets antivibratoris</w:t>
            </w:r>
            <w:bookmarkStart w:id="441" w:name="_Toc70337888"/>
            <w:bookmarkEnd w:id="440"/>
            <w:bookmarkEnd w:id="441"/>
          </w:p>
        </w:tc>
      </w:tr>
      <w:tr w:rsidR="00146817" w:rsidRPr="00C03A81" w14:paraId="22768BFE" w14:textId="77777777">
        <w:trPr>
          <w:trHeight w:hRule="exact" w:val="31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66611" w14:textId="77777777" w:rsidR="00146817" w:rsidRPr="00C03A81" w:rsidRDefault="00146817">
            <w:pPr>
              <w:pStyle w:val="Sinespaciado"/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537CF507" w14:textId="77777777">
        <w:trPr>
          <w:trHeight w:val="315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565BE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1743D80B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0E08F" w14:textId="120288A5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fuites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</w:t>
            </w:r>
          </w:p>
        </w:tc>
      </w:tr>
      <w:tr w:rsidR="00146817" w:rsidRPr="00C03A81" w14:paraId="17AEADF0" w14:textId="77777777">
        <w:trPr>
          <w:trHeight w:hRule="exact" w:val="30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C3EED9" w14:textId="77777777" w:rsidR="00146817" w:rsidRPr="00C03A81" w:rsidRDefault="001468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146817" w:rsidRPr="00C03A81" w14:paraId="553CAA72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537F05" w14:textId="0640E54E" w:rsidR="00146817" w:rsidRPr="00C03A81" w:rsidRDefault="0077041C">
            <w:pPr>
              <w:pStyle w:val="Sinespaciado"/>
            </w:pPr>
            <w:bookmarkStart w:id="442" w:name="__RefHeading___Toc24584_1435839398"/>
            <w:bookmarkStart w:id="443" w:name="_Toc70337889"/>
            <w:r w:rsidRPr="00C03A81">
              <w:rPr>
                <w:b/>
                <w:u w:val="single"/>
                <w:lang w:eastAsia="ca-ES"/>
              </w:rPr>
              <w:t>Vasos d</w:t>
            </w:r>
            <w:r w:rsidR="003C3876" w:rsidRPr="00C03A81">
              <w:rPr>
                <w:b/>
                <w:u w:val="single"/>
                <w:lang w:eastAsia="ca-ES"/>
              </w:rPr>
              <w:t>’</w:t>
            </w:r>
            <w:r w:rsidRPr="00C03A81">
              <w:rPr>
                <w:b/>
                <w:u w:val="single"/>
                <w:lang w:eastAsia="ca-ES"/>
              </w:rPr>
              <w:t>expansió tancats</w:t>
            </w:r>
            <w:bookmarkEnd w:id="442"/>
            <w:bookmarkEnd w:id="443"/>
          </w:p>
        </w:tc>
      </w:tr>
      <w:tr w:rsidR="00146817" w:rsidRPr="00C03A81" w14:paraId="764E3159" w14:textId="77777777">
        <w:trPr>
          <w:trHeight w:hRule="exact" w:val="31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63CA22" w14:textId="77777777" w:rsidR="00146817" w:rsidRPr="00C03A81" w:rsidRDefault="00146817">
            <w:pPr>
              <w:pStyle w:val="Sinespaciado"/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05257D44" w14:textId="77777777">
        <w:trPr>
          <w:trHeight w:val="315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8099C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54E5F902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35A25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fuites</w:t>
            </w:r>
          </w:p>
        </w:tc>
      </w:tr>
      <w:tr w:rsidR="00146817" w:rsidRPr="00C03A81" w14:paraId="1D45E094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EAB14" w14:textId="551D1621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la pressió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aire a la cambra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expansió</w:t>
            </w:r>
          </w:p>
        </w:tc>
      </w:tr>
      <w:tr w:rsidR="00146817" w:rsidRPr="00C03A81" w14:paraId="5AB76767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55E17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i contrast de vàlvules de seguretat</w:t>
            </w:r>
          </w:p>
        </w:tc>
      </w:tr>
      <w:tr w:rsidR="00146817" w:rsidRPr="00C03A81" w14:paraId="24DE8FE1" w14:textId="77777777">
        <w:trPr>
          <w:trHeight w:hRule="exact" w:val="218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06CC75" w14:textId="77777777" w:rsidR="00146817" w:rsidRPr="00C03A81" w:rsidRDefault="001468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146817" w:rsidRPr="00C03A81" w14:paraId="53D18262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26962" w14:textId="57E6D823" w:rsidR="00146817" w:rsidRPr="00C03A81" w:rsidRDefault="0077041C">
            <w:pPr>
              <w:pStyle w:val="Sinespaciado"/>
            </w:pPr>
            <w:bookmarkStart w:id="444" w:name="__RefHeading___Toc24586_1435839398"/>
            <w:bookmarkStart w:id="445" w:name="_Toc70337890"/>
            <w:r w:rsidRPr="00C03A81">
              <w:rPr>
                <w:b/>
                <w:u w:val="single"/>
                <w:lang w:eastAsia="ca-ES"/>
              </w:rPr>
              <w:t>Filtres d</w:t>
            </w:r>
            <w:r w:rsidR="003C3876" w:rsidRPr="00C03A81">
              <w:rPr>
                <w:b/>
                <w:u w:val="single"/>
                <w:lang w:eastAsia="ca-ES"/>
              </w:rPr>
              <w:t>’</w:t>
            </w:r>
            <w:r w:rsidRPr="00C03A81">
              <w:rPr>
                <w:b/>
                <w:u w:val="single"/>
                <w:lang w:eastAsia="ca-ES"/>
              </w:rPr>
              <w:t>aigua</w:t>
            </w:r>
            <w:bookmarkEnd w:id="444"/>
            <w:bookmarkEnd w:id="445"/>
          </w:p>
        </w:tc>
      </w:tr>
      <w:tr w:rsidR="00146817" w:rsidRPr="00C03A81" w14:paraId="04D3B8E4" w14:textId="77777777">
        <w:trPr>
          <w:trHeight w:hRule="exact" w:val="31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3C2C5" w14:textId="77777777" w:rsidR="00146817" w:rsidRPr="00C03A81" w:rsidRDefault="00146817">
            <w:pPr>
              <w:pStyle w:val="Sinespaciado"/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50E482FB" w14:textId="77777777">
        <w:trPr>
          <w:trHeight w:val="315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8B495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32148676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1C2A1" w14:textId="64F85B73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fuites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en tancaments, juntes i tapes</w:t>
            </w:r>
          </w:p>
        </w:tc>
      </w:tr>
      <w:tr w:rsidR="00146817" w:rsidRPr="00C03A81" w14:paraId="6F02005D" w14:textId="77777777">
        <w:trPr>
          <w:trHeight w:hRule="exact" w:val="30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772CE4" w14:textId="77777777" w:rsidR="00146817" w:rsidRPr="00C03A81" w:rsidRDefault="001468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146817" w:rsidRPr="00C03A81" w14:paraId="1660AABA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4F250" w14:textId="77777777" w:rsidR="00146817" w:rsidRPr="00C03A81" w:rsidRDefault="0077041C">
            <w:pPr>
              <w:pStyle w:val="Sinespaciado"/>
            </w:pPr>
            <w:bookmarkStart w:id="446" w:name="__RefHeading___Toc24588_1435839398"/>
            <w:bookmarkStart w:id="447" w:name="_Toc70337891"/>
            <w:r w:rsidRPr="00C03A81">
              <w:rPr>
                <w:b/>
                <w:u w:val="single"/>
                <w:lang w:eastAsia="ca-ES"/>
              </w:rPr>
              <w:t>Maniguets electrolítics</w:t>
            </w:r>
            <w:bookmarkEnd w:id="446"/>
            <w:bookmarkEnd w:id="447"/>
          </w:p>
        </w:tc>
      </w:tr>
      <w:tr w:rsidR="00146817" w:rsidRPr="00C03A81" w14:paraId="44251D9C" w14:textId="77777777">
        <w:trPr>
          <w:trHeight w:hRule="exact" w:val="31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255E0" w14:textId="77777777" w:rsidR="00146817" w:rsidRPr="00C03A81" w:rsidRDefault="00146817">
            <w:pPr>
              <w:pStyle w:val="Sinespaciado"/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6155B710" w14:textId="77777777">
        <w:trPr>
          <w:trHeight w:val="315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DBC17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74066115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CD28E" w14:textId="747E0623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inexistència de fuites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</w:t>
            </w:r>
          </w:p>
        </w:tc>
      </w:tr>
      <w:tr w:rsidR="00146817" w:rsidRPr="00C03A81" w14:paraId="018C498C" w14:textId="77777777">
        <w:trPr>
          <w:trHeight w:hRule="exact" w:val="25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7581E" w14:textId="77777777" w:rsidR="00146817" w:rsidRPr="00C03A81" w:rsidRDefault="001468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146817" w:rsidRPr="00C03A81" w14:paraId="3836C4C4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E40BE" w14:textId="21BE4FFF" w:rsidR="00146817" w:rsidRPr="00C03A81" w:rsidRDefault="0077041C">
            <w:pPr>
              <w:pStyle w:val="Sinespaciado"/>
            </w:pPr>
            <w:bookmarkStart w:id="448" w:name="__RefHeading___Toc24590_1435839398"/>
            <w:bookmarkStart w:id="449" w:name="_Toc70337892"/>
            <w:r w:rsidRPr="00C03A81">
              <w:rPr>
                <w:b/>
                <w:u w:val="single"/>
                <w:lang w:eastAsia="ca-ES"/>
              </w:rPr>
              <w:t>Comptadors d</w:t>
            </w:r>
            <w:r w:rsidR="003C3876" w:rsidRPr="00C03A81">
              <w:rPr>
                <w:b/>
                <w:u w:val="single"/>
                <w:lang w:eastAsia="ca-ES"/>
              </w:rPr>
              <w:t>’</w:t>
            </w:r>
            <w:r w:rsidRPr="00C03A81">
              <w:rPr>
                <w:b/>
                <w:u w:val="single"/>
                <w:lang w:eastAsia="ca-ES"/>
              </w:rPr>
              <w:t>aigua</w:t>
            </w:r>
            <w:bookmarkEnd w:id="448"/>
            <w:bookmarkEnd w:id="449"/>
          </w:p>
        </w:tc>
      </w:tr>
      <w:tr w:rsidR="00146817" w:rsidRPr="00C03A81" w14:paraId="0BEB0C88" w14:textId="77777777">
        <w:trPr>
          <w:trHeight w:hRule="exact" w:val="31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76F71" w14:textId="77777777" w:rsidR="00146817" w:rsidRPr="00C03A81" w:rsidRDefault="00146817">
            <w:pPr>
              <w:pStyle w:val="Sinespaciado"/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39BDFB4E" w14:textId="77777777">
        <w:trPr>
          <w:trHeight w:val="315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C8603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73325931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EAD7C" w14:textId="4EDC6E05" w:rsidR="00146817" w:rsidRPr="00C03A81" w:rsidRDefault="0077041C" w:rsidP="00A354D4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exterior: estat, neteja, absència de corrosions i de fuites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aigua, </w:t>
            </w:r>
            <w:r w:rsidR="00A354D4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collament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 ràcords de connexió. Presa de dades de consums</w:t>
            </w:r>
          </w:p>
        </w:tc>
      </w:tr>
      <w:tr w:rsidR="00146817" w:rsidRPr="00C03A81" w14:paraId="7A4821EB" w14:textId="77777777">
        <w:trPr>
          <w:trHeight w:hRule="exact" w:val="30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4A343" w14:textId="77777777" w:rsidR="00146817" w:rsidRPr="00C03A81" w:rsidRDefault="001468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</w:p>
        </w:tc>
      </w:tr>
    </w:tbl>
    <w:p w14:paraId="3C4A39D2" w14:textId="77777777" w:rsidR="00146817" w:rsidRPr="00C03A81" w:rsidRDefault="00146817">
      <w:pPr>
        <w:pStyle w:val="Sinespaciado"/>
        <w:rPr>
          <w:rFonts w:ascii="Liberation Sans" w:eastAsia="Gentium Basic" w:hAnsi="Liberation Sans" w:cs="Gentium Basic"/>
          <w:vanish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146817" w:rsidRPr="00C03A81" w14:paraId="34D92F83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8F41A" w14:textId="77777777" w:rsidR="00146817" w:rsidRPr="00C03A81" w:rsidRDefault="00146817">
            <w:pPr>
              <w:pStyle w:val="Sinespaciado"/>
              <w:rPr>
                <w:lang w:eastAsia="ca-ES"/>
              </w:rPr>
            </w:pPr>
          </w:p>
        </w:tc>
      </w:tr>
      <w:tr w:rsidR="00146817" w:rsidRPr="00C03A81" w14:paraId="2B3793BE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0728F" w14:textId="77777777" w:rsidR="00146817" w:rsidRPr="00C03A81" w:rsidRDefault="00146817">
            <w:pPr>
              <w:pStyle w:val="Sinespaciado"/>
              <w:rPr>
                <w:lang w:eastAsia="ca-ES"/>
              </w:rPr>
            </w:pPr>
          </w:p>
        </w:tc>
      </w:tr>
      <w:tr w:rsidR="00146817" w:rsidRPr="00C03A81" w14:paraId="3E3B6852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BB7EB" w14:textId="77777777" w:rsidR="00146817" w:rsidRPr="00C03A81" w:rsidRDefault="00146817">
            <w:pPr>
              <w:pStyle w:val="Sinespaciado"/>
              <w:rPr>
                <w:lang w:eastAsia="ca-ES"/>
              </w:rPr>
            </w:pPr>
          </w:p>
        </w:tc>
      </w:tr>
      <w:tr w:rsidR="00146817" w:rsidRPr="00C03A81" w14:paraId="7DA35FA4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DE33D" w14:textId="77777777" w:rsidR="00146817" w:rsidRPr="00C03A81" w:rsidRDefault="0077041C">
            <w:pPr>
              <w:pStyle w:val="Sinespaciado"/>
            </w:pPr>
            <w:bookmarkStart w:id="450" w:name="__RefHeading___Toc24592_1435839398"/>
            <w:bookmarkStart w:id="451" w:name="_Toc70337893"/>
            <w:r w:rsidRPr="00C03A81">
              <w:rPr>
                <w:b/>
                <w:u w:val="single"/>
                <w:lang w:eastAsia="ca-ES"/>
              </w:rPr>
              <w:t>Mesuradors de cabal</w:t>
            </w:r>
            <w:bookmarkEnd w:id="450"/>
            <w:bookmarkEnd w:id="451"/>
          </w:p>
        </w:tc>
      </w:tr>
      <w:tr w:rsidR="00146817" w:rsidRPr="00C03A81" w14:paraId="2F28871C" w14:textId="77777777">
        <w:trPr>
          <w:trHeight w:hRule="exact" w:val="40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91787" w14:textId="77777777" w:rsidR="00146817" w:rsidRPr="00C03A81" w:rsidRDefault="00146817">
            <w:pPr>
              <w:pStyle w:val="Sinespaciado"/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2413594C" w14:textId="77777777">
        <w:trPr>
          <w:trHeight w:val="315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41AC2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0CACB0CD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583C4" w14:textId="7975A5FB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exterior: estat, neteja, fuites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</w:t>
            </w:r>
          </w:p>
        </w:tc>
      </w:tr>
      <w:tr w:rsidR="00146817" w:rsidRPr="00C03A81" w14:paraId="2D9E881B" w14:textId="77777777">
        <w:trPr>
          <w:trHeight w:hRule="exact" w:val="30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075D98" w14:textId="77777777" w:rsidR="00146817" w:rsidRPr="00C03A81" w:rsidRDefault="001468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146817" w:rsidRPr="00C03A81" w14:paraId="43FFC3CF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83F43" w14:textId="77777777" w:rsidR="00146817" w:rsidRPr="00C03A81" w:rsidRDefault="0077041C">
            <w:pPr>
              <w:pStyle w:val="Sinespaciado"/>
            </w:pPr>
            <w:bookmarkStart w:id="452" w:name="__RefHeading___Toc24594_1435839398"/>
            <w:r w:rsidRPr="00C03A81">
              <w:rPr>
                <w:b/>
                <w:u w:val="single"/>
                <w:lang w:eastAsia="ca-ES"/>
              </w:rPr>
              <w:t>Bescanviadors de plaques</w:t>
            </w:r>
            <w:bookmarkStart w:id="453" w:name="_Toc70337894"/>
            <w:bookmarkEnd w:id="452"/>
            <w:bookmarkEnd w:id="453"/>
          </w:p>
        </w:tc>
      </w:tr>
      <w:tr w:rsidR="00146817" w:rsidRPr="00C03A81" w14:paraId="2EA648EA" w14:textId="77777777">
        <w:trPr>
          <w:trHeight w:hRule="exact" w:val="40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07A734" w14:textId="77777777" w:rsidR="00146817" w:rsidRPr="00C03A81" w:rsidRDefault="00146817">
            <w:pPr>
              <w:pStyle w:val="Sinespaciado"/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2FC391A6" w14:textId="77777777">
        <w:trPr>
          <w:trHeight w:val="315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7F660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21E314CA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75FCC" w14:textId="316D8B2A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exterior: estanquitat, inexistència de fuites de fluid a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exterior</w:t>
            </w:r>
          </w:p>
        </w:tc>
      </w:tr>
      <w:tr w:rsidR="00146817" w:rsidRPr="00C03A81" w14:paraId="0A9F7375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150A4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la pressió diferencial entre entrada i sortida de cada circuit</w:t>
            </w:r>
          </w:p>
        </w:tc>
      </w:tr>
      <w:tr w:rsidR="00146817" w:rsidRPr="00C03A81" w14:paraId="4BE6016D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CF4BF" w14:textId="2C01A64F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aïllament tèrmic. Reparació o reposició, si escau</w:t>
            </w:r>
          </w:p>
        </w:tc>
      </w:tr>
      <w:tr w:rsidR="00146817" w:rsidRPr="00C03A81" w14:paraId="714FDBF9" w14:textId="77777777">
        <w:trPr>
          <w:trHeight w:hRule="exact" w:val="30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D19BB9" w14:textId="77777777" w:rsidR="00146817" w:rsidRPr="00C03A81" w:rsidRDefault="001468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146817" w:rsidRPr="00C03A81" w14:paraId="461C633A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6E282" w14:textId="77777777" w:rsidR="00146817" w:rsidRPr="00C03A81" w:rsidRDefault="0077041C">
            <w:pPr>
              <w:pStyle w:val="Sinespaciado"/>
            </w:pPr>
            <w:bookmarkStart w:id="454" w:name="__RefHeading___Toc24596_1435839398"/>
            <w:bookmarkStart w:id="455" w:name="_Toc70337895"/>
            <w:r w:rsidRPr="00C03A81">
              <w:rPr>
                <w:b/>
                <w:u w:val="single"/>
                <w:lang w:eastAsia="ca-ES"/>
              </w:rPr>
              <w:t>Radiadors i convectors</w:t>
            </w:r>
            <w:bookmarkEnd w:id="454"/>
            <w:bookmarkEnd w:id="455"/>
          </w:p>
        </w:tc>
      </w:tr>
      <w:tr w:rsidR="00146817" w:rsidRPr="00C03A81" w14:paraId="0360F380" w14:textId="77777777">
        <w:trPr>
          <w:trHeight w:hRule="exact" w:val="31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178548" w14:textId="77777777" w:rsidR="00146817" w:rsidRPr="00C03A81" w:rsidRDefault="00146817">
            <w:pPr>
              <w:pStyle w:val="Sinespaciado"/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3995E647" w14:textId="77777777">
        <w:trPr>
          <w:trHeight w:val="315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6A2EE5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67DE1880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FF886" w14:textId="5655E2D0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i correcció de fuites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</w:t>
            </w:r>
          </w:p>
        </w:tc>
      </w:tr>
      <w:tr w:rsidR="00146817" w:rsidRPr="00C03A81" w14:paraId="26362210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ECEF3" w14:textId="4ABD4A93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purgadors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aire, manuals i automàtics. Purga i eliminació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aire. 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inexistència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aire a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interior</w:t>
            </w:r>
          </w:p>
        </w:tc>
      </w:tr>
      <w:tr w:rsidR="00146817" w:rsidRPr="00C03A81" w14:paraId="03210CD8" w14:textId="77777777">
        <w:trPr>
          <w:trHeight w:hRule="exact" w:val="30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574DE" w14:textId="77777777" w:rsidR="00146817" w:rsidRPr="00C03A81" w:rsidRDefault="001468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146817" w:rsidRPr="00C03A81" w14:paraId="785AE04E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663AE" w14:textId="77777777" w:rsidR="00146817" w:rsidRPr="00C03A81" w:rsidRDefault="0077041C">
            <w:pPr>
              <w:pStyle w:val="Sinespaciado"/>
            </w:pPr>
            <w:bookmarkStart w:id="456" w:name="__RefHeading___Toc24598_1435839398"/>
            <w:bookmarkStart w:id="457" w:name="_Toc70337896"/>
            <w:r w:rsidRPr="00C03A81">
              <w:rPr>
                <w:b/>
                <w:u w:val="single"/>
                <w:lang w:eastAsia="ca-ES"/>
              </w:rPr>
              <w:t>Sistema de control</w:t>
            </w:r>
            <w:bookmarkEnd w:id="456"/>
            <w:bookmarkEnd w:id="457"/>
          </w:p>
        </w:tc>
      </w:tr>
      <w:tr w:rsidR="00146817" w:rsidRPr="00C03A81" w14:paraId="4FF3FDEB" w14:textId="77777777">
        <w:trPr>
          <w:trHeight w:hRule="exact" w:val="31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BF5DD" w14:textId="77777777" w:rsidR="00146817" w:rsidRPr="00C03A81" w:rsidRDefault="00146817">
            <w:pPr>
              <w:pStyle w:val="Sinespaciado"/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4BCA4000" w14:textId="77777777">
        <w:trPr>
          <w:trHeight w:val="540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610A05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a-ES"/>
              </w:rPr>
              <w:t>Treball</w:t>
            </w:r>
          </w:p>
        </w:tc>
      </w:tr>
      <w:tr w:rsidR="00146817" w:rsidRPr="00C03A81" w14:paraId="6BF46970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62634" w14:textId="469A2804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estat i actuació de mòduls i controladors perifèrics. </w:t>
            </w:r>
            <w:r w:rsidR="00AD6AC8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Cablatge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s i connexions</w:t>
            </w:r>
          </w:p>
        </w:tc>
      </w:tr>
      <w:tr w:rsidR="00146817" w:rsidRPr="00C03A81" w14:paraId="67E06667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DD1A5" w14:textId="22FE0629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i actuació de controladors i interruptors de flux de fluids</w:t>
            </w:r>
          </w:p>
        </w:tc>
      </w:tr>
      <w:tr w:rsidR="00146817" w:rsidRPr="00C03A81" w14:paraId="0093B865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577DA" w14:textId="063F0B2B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i actuació de sensors i controladors de nivell</w:t>
            </w:r>
          </w:p>
        </w:tc>
      </w:tr>
      <w:tr w:rsidR="00146817" w:rsidRPr="00C03A81" w14:paraId="6245C818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15B822" w14:textId="72802977" w:rsidR="00146817" w:rsidRPr="00C03A81" w:rsidRDefault="0077041C" w:rsidP="0066531F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les dades acumulades en la memòria principal: alarmes actives i his</w:t>
            </w:r>
            <w:r w:rsidR="0066531F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torial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incidències</w:t>
            </w:r>
          </w:p>
        </w:tc>
      </w:tr>
      <w:tr w:rsidR="00146817" w:rsidRPr="00C03A81" w14:paraId="4679B19F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A1A8F" w14:textId="20EE92E0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lastRenderedPageBreak/>
              <w:t>Comprovació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de cables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alimentació elèctrica i busos de comunicació i les seves connexions</w:t>
            </w:r>
          </w:p>
        </w:tc>
      </w:tr>
      <w:tr w:rsidR="00146817" w:rsidRPr="00C03A81" w14:paraId="254C7865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FFA27" w14:textId="45B2E168" w:rsidR="00146817" w:rsidRPr="00C03A81" w:rsidRDefault="0077041C" w:rsidP="0066531F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data i hora</w:t>
            </w:r>
          </w:p>
        </w:tc>
      </w:tr>
      <w:tr w:rsidR="00146817" w:rsidRPr="00C03A81" w14:paraId="5F398F64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38673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les comunicacions amb els controladors perifèrics</w:t>
            </w:r>
          </w:p>
        </w:tc>
      </w:tr>
      <w:tr w:rsidR="00146817" w:rsidRPr="00C03A81" w14:paraId="0AC69325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3ED037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comunicacions i senyals dels diferents punts de control en correspondència amb els gràfics de la instal·lació i pantalles de text</w:t>
            </w:r>
          </w:p>
        </w:tc>
      </w:tr>
      <w:tr w:rsidR="00146817" w:rsidRPr="00C03A81" w14:paraId="617830EF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798A7" w14:textId="5851411A" w:rsidR="00146817" w:rsidRPr="00C03A81" w:rsidRDefault="0077041C" w:rsidP="0066531F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funcionament general. Anàlisi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hist</w:t>
            </w:r>
            <w:r w:rsidR="0066531F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orials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i tendències de dades</w:t>
            </w:r>
          </w:p>
        </w:tc>
      </w:tr>
      <w:tr w:rsidR="00146817" w:rsidRPr="00C03A81" w14:paraId="47E37D2C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A1AD0" w14:textId="3B453A63" w:rsidR="00146817" w:rsidRPr="00C03A81" w:rsidRDefault="0077041C" w:rsidP="00E836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horaris i programes de comandament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equips i sistemes. Comprovació </w:t>
            </w:r>
            <w:r w:rsidR="00C1413F" w:rsidRPr="004530F2">
              <w:rPr>
                <w:rFonts w:eastAsia="Times New Roman" w:cs="Arial"/>
                <w:i/>
                <w:color w:val="000000"/>
                <w:sz w:val="20"/>
                <w:szCs w:val="20"/>
                <w:lang w:eastAsia="ca-ES"/>
              </w:rPr>
              <w:t>in situ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de respostes a senyals de comandament remot en m</w:t>
            </w:r>
            <w:r w:rsidR="00E83617" w:rsidRPr="00A96D6B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odes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manual i automàtic</w:t>
            </w:r>
          </w:p>
        </w:tc>
      </w:tr>
      <w:tr w:rsidR="00146817" w:rsidRPr="00C03A81" w14:paraId="7A9B3153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5D221" w14:textId="7C0A65E0" w:rsidR="00146817" w:rsidRPr="00C03A81" w:rsidRDefault="0077041C" w:rsidP="00E836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Realització de </w:t>
            </w:r>
            <w:r w:rsidR="00E83617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còpia de seguretat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general de les bases de dades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lloc central</w:t>
            </w:r>
          </w:p>
        </w:tc>
      </w:tr>
      <w:tr w:rsidR="00146817" w:rsidRPr="00C03A81" w14:paraId="1CD9C205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02860" w14:textId="4E4B7096" w:rsidR="00146817" w:rsidRPr="00C03A81" w:rsidRDefault="0077041C" w:rsidP="005F018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Realització de </w:t>
            </w:r>
            <w:r w:rsidR="00E83617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còpia de seguretat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de fitxers històrics i, si escau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 reinici de seqüències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emmagatzematge</w:t>
            </w:r>
          </w:p>
        </w:tc>
      </w:tr>
    </w:tbl>
    <w:p w14:paraId="68F4F6CE" w14:textId="77777777" w:rsidR="00146817" w:rsidRPr="00C03A81" w:rsidRDefault="00146817">
      <w:pPr>
        <w:pStyle w:val="Sinespaciado"/>
      </w:pPr>
    </w:p>
    <w:p w14:paraId="18AD377F" w14:textId="77777777" w:rsidR="00146817" w:rsidRPr="00C03A81" w:rsidRDefault="00146817">
      <w:pPr>
        <w:pStyle w:val="Sinespaciado"/>
      </w:pPr>
    </w:p>
    <w:p w14:paraId="4836C3E0" w14:textId="77777777" w:rsidR="00146817" w:rsidRPr="00C03A81" w:rsidRDefault="00146817">
      <w:pPr>
        <w:pStyle w:val="Sinespaciado"/>
      </w:pPr>
    </w:p>
    <w:p w14:paraId="78053FD0" w14:textId="3F2B0CA6" w:rsidR="00146817" w:rsidRPr="00C03A81" w:rsidRDefault="0077041C">
      <w:pPr>
        <w:pStyle w:val="Sinespaciado"/>
        <w:rPr>
          <w:b/>
        </w:rPr>
      </w:pPr>
      <w:bookmarkStart w:id="458" w:name="__RefHeading___Toc10062_644483276"/>
      <w:r w:rsidRPr="00C03A81">
        <w:rPr>
          <w:b/>
        </w:rPr>
        <w:t xml:space="preserve">MANTENIMENT SEMESTRAL 3 (per </w:t>
      </w:r>
      <w:r w:rsidR="00E83617" w:rsidRPr="00C03A81">
        <w:rPr>
          <w:b/>
        </w:rPr>
        <w:t xml:space="preserve">a </w:t>
      </w:r>
      <w:r w:rsidRPr="00C03A81">
        <w:rPr>
          <w:b/>
        </w:rPr>
        <w:t>calderes de P</w:t>
      </w:r>
      <w:r w:rsidR="00B95E51" w:rsidRPr="00C03A81">
        <w:rPr>
          <w:b/>
        </w:rPr>
        <w:t xml:space="preserve"> </w:t>
      </w:r>
      <w:r w:rsidRPr="00C03A81">
        <w:rPr>
          <w:b/>
        </w:rPr>
        <w:t>&gt;</w:t>
      </w:r>
      <w:r w:rsidR="00B95E51" w:rsidRPr="00C03A81">
        <w:rPr>
          <w:b/>
        </w:rPr>
        <w:t xml:space="preserve"> </w:t>
      </w:r>
      <w:r w:rsidRPr="00C03A81">
        <w:rPr>
          <w:b/>
        </w:rPr>
        <w:t>70</w:t>
      </w:r>
      <w:r w:rsidR="00B95E51" w:rsidRPr="00C03A81">
        <w:rPr>
          <w:b/>
        </w:rPr>
        <w:t xml:space="preserve"> </w:t>
      </w:r>
      <w:r w:rsidRPr="00C03A81">
        <w:rPr>
          <w:b/>
        </w:rPr>
        <w:t>kW)</w:t>
      </w:r>
      <w:bookmarkEnd w:id="458"/>
    </w:p>
    <w:p w14:paraId="7C6E0DCA" w14:textId="77777777" w:rsidR="00146817" w:rsidRPr="00C03A81" w:rsidRDefault="00146817">
      <w:pPr>
        <w:pStyle w:val="Sinespaciado"/>
        <w:rPr>
          <w:rFonts w:eastAsia="Microsoft YaHei" w:cs="Arial"/>
          <w:b/>
          <w:bCs/>
          <w:sz w:val="28"/>
          <w:szCs w:val="28"/>
        </w:rPr>
      </w:pPr>
      <w:bookmarkStart w:id="459" w:name="_Toc70337897"/>
      <w:bookmarkEnd w:id="459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4"/>
      </w:tblGrid>
      <w:tr w:rsidR="00146817" w:rsidRPr="00C03A81" w14:paraId="07D33802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13E8B5" w14:textId="24B3D5B1" w:rsidR="00146817" w:rsidRPr="00C03A81" w:rsidRDefault="0077041C" w:rsidP="00E83617">
            <w:pPr>
              <w:pStyle w:val="Sinespaciado"/>
            </w:pPr>
            <w:bookmarkStart w:id="460" w:name="__RefHeading___Toc24602_1435839398"/>
            <w:bookmarkStart w:id="461" w:name="_Toc70337898"/>
            <w:r w:rsidRPr="00C03A81">
              <w:rPr>
                <w:b/>
                <w:u w:val="single"/>
                <w:lang w:eastAsia="ca-ES"/>
              </w:rPr>
              <w:t xml:space="preserve">Caldera de </w:t>
            </w:r>
            <w:r w:rsidR="00E83617" w:rsidRPr="00C03A81">
              <w:rPr>
                <w:b/>
                <w:u w:val="single"/>
                <w:lang w:eastAsia="ca-ES"/>
              </w:rPr>
              <w:t>b</w:t>
            </w:r>
            <w:r w:rsidRPr="00C03A81">
              <w:rPr>
                <w:b/>
                <w:u w:val="single"/>
                <w:lang w:eastAsia="ca-ES"/>
              </w:rPr>
              <w:t>iomassa</w:t>
            </w:r>
            <w:bookmarkEnd w:id="460"/>
            <w:bookmarkEnd w:id="461"/>
          </w:p>
        </w:tc>
      </w:tr>
      <w:tr w:rsidR="00146817" w:rsidRPr="00C03A81" w14:paraId="37535337" w14:textId="77777777">
        <w:trPr>
          <w:trHeight w:hRule="exact" w:val="31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184672" w14:textId="77777777" w:rsidR="00146817" w:rsidRPr="00C03A81" w:rsidRDefault="00146817">
            <w:pPr>
              <w:pStyle w:val="Sinespaciado"/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71C5548F" w14:textId="77777777">
        <w:trPr>
          <w:trHeight w:val="499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C299E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3E57DC78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49DAB3" w14:textId="763BD2A1" w:rsidR="00146817" w:rsidRPr="00C03A81" w:rsidRDefault="0077041C" w:rsidP="005F018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del material refractari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,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si escau</w:t>
            </w:r>
          </w:p>
        </w:tc>
      </w:tr>
      <w:tr w:rsidR="00146817" w:rsidRPr="00C03A81" w14:paraId="7D3132AD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1C075" w14:textId="407BA550" w:rsidR="00146817" w:rsidRPr="00C03A81" w:rsidRDefault="0077041C" w:rsidP="00E836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pressió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aigua </w:t>
            </w:r>
            <w:r w:rsidR="00E83617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als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circuits i </w:t>
            </w:r>
            <w:r w:rsidR="00E83617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la caldera</w:t>
            </w:r>
          </w:p>
        </w:tc>
      </w:tr>
      <w:tr w:rsidR="00146817" w:rsidRPr="00C03A81" w14:paraId="2761A822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1FF72" w14:textId="6281CF9E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Revisió i neteja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aparells de recuperació de calor</w:t>
            </w:r>
          </w:p>
        </w:tc>
      </w:tr>
      <w:tr w:rsidR="00146817" w:rsidRPr="00C03A81" w14:paraId="763A26FB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BF385" w14:textId="11FBE000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Revisió i neteja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unitats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impulsió i retorn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aire</w:t>
            </w:r>
          </w:p>
        </w:tc>
      </w:tr>
      <w:tr w:rsidR="00146817" w:rsidRPr="00C03A81" w14:paraId="18EA8483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65A14" w14:textId="21146F70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estat, disponibilitat i </w:t>
            </w:r>
            <w:r w:rsidR="0067164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timbratge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elements de prevenció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incendis</w:t>
            </w:r>
          </w:p>
        </w:tc>
      </w:tr>
      <w:tr w:rsidR="00146817" w:rsidRPr="00C03A81" w14:paraId="769F4DB1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EA67DC" w14:textId="36CA5D70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Revisió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aïllament tèrmic</w:t>
            </w:r>
          </w:p>
        </w:tc>
      </w:tr>
      <w:tr w:rsidR="00146817" w:rsidRPr="00C03A81" w14:paraId="07609438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74795C" w14:textId="2757E46B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Revisió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sistema de control automàtic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encesa i apagada</w:t>
            </w:r>
          </w:p>
        </w:tc>
      </w:tr>
      <w:tr w:rsidR="00146817" w:rsidRPr="00C03A81" w14:paraId="17383A63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2DAFF" w14:textId="1EB0F683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emmagatzematge del biocombustible sòlid</w:t>
            </w:r>
          </w:p>
        </w:tc>
      </w:tr>
      <w:tr w:rsidR="00146817" w:rsidRPr="00C03A81" w14:paraId="0F662479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4A1F5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Neteja i retirada de cendres en instal·lacions de biocombustible sòlid</w:t>
            </w:r>
          </w:p>
        </w:tc>
      </w:tr>
      <w:tr w:rsidR="00146817" w:rsidRPr="00C03A81" w14:paraId="6866CE72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20215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Control visual de la caldera de biomassa</w:t>
            </w:r>
          </w:p>
        </w:tc>
      </w:tr>
      <w:tr w:rsidR="00146817" w:rsidRPr="00C03A81" w14:paraId="7AF5957A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ADE0E" w14:textId="05EDB983" w:rsidR="00146817" w:rsidRPr="00C03A81" w:rsidRDefault="0077041C" w:rsidP="005F018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Comprovació i, si escau, 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neteja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 la cambra de combustió, conductes de fums i xemeneies en calderes de biomassa (en funció de les hores de funcionament i de les recomanacions del fabricant)</w:t>
            </w:r>
          </w:p>
        </w:tc>
      </w:tr>
      <w:tr w:rsidR="00146817" w:rsidRPr="00C03A81" w14:paraId="1BBC90FD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453B8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reglatge i actuació del termòstat de treball</w:t>
            </w:r>
          </w:p>
        </w:tc>
      </w:tr>
      <w:tr w:rsidR="00146817" w:rsidRPr="00C03A81" w14:paraId="6E96D036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12F6E7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reglatge i actuació de la seguretat per temperatura</w:t>
            </w:r>
          </w:p>
        </w:tc>
      </w:tr>
      <w:tr w:rsidR="00146817" w:rsidRPr="00C03A81" w14:paraId="6B760048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E8EB8" w14:textId="750044D1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lastRenderedPageBreak/>
              <w:t xml:space="preserve">Verificació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sistema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ignició del biocombustible</w:t>
            </w:r>
          </w:p>
        </w:tc>
      </w:tr>
      <w:tr w:rsidR="00146817" w:rsidRPr="00C03A81" w14:paraId="783B9EEC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5C963" w14:textId="265CF45F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extractor de gasos de la combustió</w:t>
            </w:r>
          </w:p>
        </w:tc>
      </w:tr>
      <w:tr w:rsidR="00146817" w:rsidRPr="00C03A81" w14:paraId="7492D0B0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CBA46" w14:textId="5717B076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actuació dels circuits de seguretat i enclavament</w:t>
            </w:r>
          </w:p>
        </w:tc>
      </w:tr>
      <w:tr w:rsidR="00146817" w:rsidRPr="00C03A81" w14:paraId="6CA8F90F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5CF828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Neteja de la cúpula de postcombustió</w:t>
            </w:r>
          </w:p>
        </w:tc>
      </w:tr>
      <w:tr w:rsidR="00146817" w:rsidRPr="00C03A81" w14:paraId="09B865EF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7AF2F" w14:textId="2AE1B5F9" w:rsidR="00146817" w:rsidRPr="00C03A81" w:rsidRDefault="0077041C" w:rsidP="00FF44BA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Control de peces de desgast (quan </w:t>
            </w:r>
            <w:r w:rsidR="00E83617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calgui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o per indicaci</w:t>
            </w:r>
            <w:r w:rsidR="00FF44BA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ó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 fabricant</w:t>
            </w:r>
            <w:r w:rsidR="00E83617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)</w:t>
            </w:r>
          </w:p>
        </w:tc>
      </w:tr>
      <w:tr w:rsidR="00146817" w:rsidRPr="00C03A81" w14:paraId="4FC52FD7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B3CB9" w14:textId="300ED498" w:rsidR="00146817" w:rsidRPr="00C03A81" w:rsidRDefault="0077041C" w:rsidP="00E836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Control</w:t>
            </w:r>
            <w:r w:rsidR="00E83617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de les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instal·lacions de seguretat contra el retrocés de la combustió</w:t>
            </w:r>
          </w:p>
        </w:tc>
      </w:tr>
      <w:tr w:rsidR="00146817" w:rsidRPr="00C03A81" w14:paraId="73A3892E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93282" w14:textId="199F12AD" w:rsidR="00146817" w:rsidRPr="00C03A81" w:rsidRDefault="0077041C" w:rsidP="00E836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Control </w:t>
            </w:r>
            <w:r w:rsidR="00E83617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de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la neteja dels r</w:t>
            </w:r>
            <w:r w:rsidR="00E83617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esidus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de la combustió</w:t>
            </w:r>
          </w:p>
        </w:tc>
      </w:tr>
      <w:tr w:rsidR="00146817" w:rsidRPr="00C03A81" w14:paraId="1FD3B58A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D28F63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Neteja i control de la tapa de seguretat contra el retrocés de la combustió</w:t>
            </w:r>
          </w:p>
        </w:tc>
      </w:tr>
      <w:tr w:rsidR="00146817" w:rsidRPr="00C03A81" w14:paraId="40A6DF48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E82A2E" w14:textId="069C46A6" w:rsidR="00146817" w:rsidRPr="00C03A81" w:rsidRDefault="0077041C" w:rsidP="00E836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Lubrica</w:t>
            </w:r>
            <w:r w:rsidR="00E83617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ció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r w:rsidR="00E83617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de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tots els rodaments i cadenes</w:t>
            </w:r>
          </w:p>
        </w:tc>
      </w:tr>
      <w:tr w:rsidR="00146817" w:rsidRPr="00C03A81" w14:paraId="4C6F6D20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0AC50" w14:textId="344F12F1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Mesura</w:t>
            </w:r>
            <w:r w:rsidR="00E83617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ment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dels gasos de combustió i creació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una acta de mesurament</w:t>
            </w:r>
          </w:p>
        </w:tc>
      </w:tr>
      <w:tr w:rsidR="00146817" w:rsidRPr="00C03A81" w14:paraId="2B0EF4FB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BA4C53" w14:textId="589669B6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Neteja i comprovació de</w:t>
            </w:r>
            <w:r w:rsidR="00E83617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la junta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estanquitat de la porta</w:t>
            </w:r>
          </w:p>
        </w:tc>
      </w:tr>
      <w:tr w:rsidR="00146817" w:rsidRPr="00C03A81" w14:paraId="59D8616F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D8F914" w14:textId="696CE27A" w:rsidR="00146817" w:rsidRPr="00C03A81" w:rsidRDefault="0077041C" w:rsidP="00E836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Neteja i comprovació del vis sense f</w:t>
            </w:r>
            <w:r w:rsidR="00E83617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alimentació del biocombustible i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extracció de cendra</w:t>
            </w:r>
          </w:p>
        </w:tc>
      </w:tr>
      <w:tr w:rsidR="00146817" w:rsidRPr="00C03A81" w14:paraId="027266BD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ED230" w14:textId="16FDBA35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Neteja i comprovació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estat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r w:rsidR="00AD6AC8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cablatge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i dels sensors</w:t>
            </w:r>
          </w:p>
        </w:tc>
      </w:tr>
      <w:tr w:rsidR="00146817" w:rsidRPr="00C03A81" w14:paraId="0B9E4D26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C1854" w14:textId="676A7C46" w:rsidR="00146817" w:rsidRPr="00C03A81" w:rsidRDefault="0077041C" w:rsidP="00E76E10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i, si escau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r w:rsidR="00AD6AC8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cargolament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de les connexions elèctriques</w:t>
            </w:r>
          </w:p>
        </w:tc>
      </w:tr>
      <w:tr w:rsidR="00146817" w:rsidRPr="00C03A81" w14:paraId="2034DBCF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02744F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i ajust de la protecció tèrmica del motor del ventilador</w:t>
            </w:r>
          </w:p>
        </w:tc>
      </w:tr>
      <w:tr w:rsidR="00146817" w:rsidRPr="00C03A81" w14:paraId="2DDD6E9F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E15743" w14:textId="3EC8528C" w:rsidR="00146817" w:rsidRPr="00C03A81" w:rsidRDefault="0077041C" w:rsidP="00CF1889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Verificació de les connexions de la </w:t>
            </w:r>
            <w:r w:rsidR="00CF1889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connexió de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terra de la caldera i dels sistemes elèctrics per al transport del biocombustible</w:t>
            </w:r>
          </w:p>
        </w:tc>
      </w:tr>
      <w:tr w:rsidR="00146817" w:rsidRPr="00C03A81" w14:paraId="762AF427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995F7" w14:textId="26139FE6" w:rsidR="00146817" w:rsidRPr="00C03A81" w:rsidRDefault="0077041C" w:rsidP="005F018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dels pilots de senyalització i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si escau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 substitució</w:t>
            </w:r>
          </w:p>
        </w:tc>
      </w:tr>
      <w:tr w:rsidR="00146817" w:rsidRPr="00C03A81" w14:paraId="443AB8C8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56AAF" w14:textId="59EA08A1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interruptors, contactors, relés i proteccions elèctriques</w:t>
            </w:r>
          </w:p>
        </w:tc>
      </w:tr>
      <w:tr w:rsidR="00146817" w:rsidRPr="00C03A81" w14:paraId="060C5B7F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F9824" w14:textId="0259ECAC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i funcionament de la ventilació de la sala de calderes</w:t>
            </w:r>
          </w:p>
        </w:tc>
      </w:tr>
      <w:tr w:rsidR="00146817" w:rsidRPr="00C03A81" w14:paraId="71130666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ED661" w14:textId="7D2059BD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sistema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ompliment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de la caldera</w:t>
            </w:r>
          </w:p>
        </w:tc>
      </w:tr>
      <w:tr w:rsidR="00146817" w:rsidRPr="00C03A81" w14:paraId="754608A6" w14:textId="77777777">
        <w:trPr>
          <w:trHeight w:hRule="exact" w:val="30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E97BFB" w14:textId="77777777" w:rsidR="00146817" w:rsidRPr="00C03A81" w:rsidRDefault="001468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146817" w:rsidRPr="00C03A81" w14:paraId="54A2C786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C6B88D" w14:textId="5D1F9A39" w:rsidR="00146817" w:rsidRPr="00C03A81" w:rsidRDefault="0077041C">
            <w:pPr>
              <w:pStyle w:val="Sinespaciado"/>
              <w:rPr>
                <w:b/>
                <w:u w:val="single"/>
                <w:lang w:eastAsia="ca-ES"/>
              </w:rPr>
            </w:pPr>
            <w:bookmarkStart w:id="462" w:name="__RefHeading___Toc24604_1435839398"/>
            <w:bookmarkStart w:id="463" w:name="_Toc70337899"/>
            <w:r w:rsidRPr="00C03A81">
              <w:rPr>
                <w:b/>
                <w:u w:val="single"/>
                <w:lang w:eastAsia="ca-ES"/>
              </w:rPr>
              <w:t xml:space="preserve">Calderes de </w:t>
            </w:r>
            <w:r w:rsidR="00E83617" w:rsidRPr="00C03A81">
              <w:rPr>
                <w:b/>
                <w:u w:val="single"/>
                <w:lang w:eastAsia="ca-ES"/>
              </w:rPr>
              <w:t>g</w:t>
            </w:r>
            <w:r w:rsidRPr="00C03A81">
              <w:rPr>
                <w:b/>
                <w:u w:val="single"/>
                <w:lang w:eastAsia="ca-ES"/>
              </w:rPr>
              <w:t>asoil</w:t>
            </w:r>
            <w:bookmarkEnd w:id="462"/>
            <w:bookmarkEnd w:id="463"/>
          </w:p>
        </w:tc>
      </w:tr>
      <w:tr w:rsidR="00146817" w:rsidRPr="00C03A81" w14:paraId="72136145" w14:textId="77777777">
        <w:trPr>
          <w:trHeight w:hRule="exact" w:val="31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CD3268" w14:textId="77777777" w:rsidR="00146817" w:rsidRPr="00C03A81" w:rsidRDefault="00146817">
            <w:pPr>
              <w:pStyle w:val="Sinespaciado"/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296C8016" w14:textId="77777777">
        <w:trPr>
          <w:trHeight w:val="499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79BAF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749AC0AC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7A9B0B" w14:textId="371245E3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sistema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ompliment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de la caldera</w:t>
            </w:r>
          </w:p>
        </w:tc>
      </w:tr>
      <w:tr w:rsidR="00146817" w:rsidRPr="00C03A81" w14:paraId="43C2C3A3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E71DB" w14:textId="423C7679" w:rsidR="00146817" w:rsidRPr="00C03A81" w:rsidRDefault="0077041C" w:rsidP="00E836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estat i actuació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dispositiu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alarma per nivell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</w:t>
            </w:r>
            <w:r w:rsidR="00E83617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baix</w:t>
            </w:r>
            <w:r w:rsidR="004703C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*</w:t>
            </w:r>
          </w:p>
        </w:tc>
      </w:tr>
      <w:tr w:rsidR="00146817" w:rsidRPr="00C03A81" w14:paraId="7B398E6D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81F68" w14:textId="52CBE759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Verificació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dispositiu de mesurament del nivell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de la caldera</w:t>
            </w:r>
            <w:r w:rsidR="004703C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*</w:t>
            </w:r>
          </w:p>
        </w:tc>
      </w:tr>
      <w:tr w:rsidR="00146817" w:rsidRPr="00C03A81" w14:paraId="7FC86598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9EDE5" w14:textId="2447484F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ajust i actuació del pressòstat de regulació de </w:t>
            </w:r>
            <w:r w:rsidR="006F01C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pressió de la caldera</w:t>
            </w:r>
            <w:r w:rsidR="004703C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*</w:t>
            </w:r>
          </w:p>
        </w:tc>
      </w:tr>
      <w:tr w:rsidR="00146817" w:rsidRPr="00C03A81" w14:paraId="697D2E52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E7EA4" w14:textId="7E013EF8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lastRenderedPageBreak/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estat i funcionament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dispositiu de purga de la caldera</w:t>
            </w:r>
            <w:r w:rsidR="004703C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*</w:t>
            </w:r>
          </w:p>
        </w:tc>
      </w:tr>
      <w:tr w:rsidR="00146817" w:rsidRPr="00C03A81" w14:paraId="4138CA52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66EA57" w14:textId="10D9BA31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la pressió de treball en el vas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expansió i comprovació de membrana</w:t>
            </w:r>
          </w:p>
        </w:tc>
      </w:tr>
      <w:tr w:rsidR="00146817" w:rsidRPr="00C03A81" w14:paraId="076237F8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686E8" w14:textId="3C6CD1BE" w:rsidR="00146817" w:rsidRPr="00C03A81" w:rsidRDefault="0077041C" w:rsidP="005F018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de juntes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estanquitat i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si escau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 substitució</w:t>
            </w:r>
          </w:p>
        </w:tc>
      </w:tr>
      <w:tr w:rsidR="00146817" w:rsidRPr="00C03A81" w14:paraId="3A58EFA0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09D5B9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Neteja del filtre de combustible</w:t>
            </w:r>
          </w:p>
        </w:tc>
      </w:tr>
      <w:tr w:rsidR="00146817" w:rsidRPr="00C03A81" w14:paraId="38929EBF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DA9AA" w14:textId="35B72DA8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Inspecció de fuites de combustible 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i, si escau, correcció</w:t>
            </w:r>
          </w:p>
        </w:tc>
      </w:tr>
      <w:tr w:rsidR="00146817" w:rsidRPr="00C03A81" w14:paraId="2D92C930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0E3DF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reglatge i actuació del termòstat de treball del generador</w:t>
            </w:r>
          </w:p>
        </w:tc>
      </w:tr>
      <w:tr w:rsidR="00146817" w:rsidRPr="00C03A81" w14:paraId="09587D73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D14EB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reglatge i actuació del termòstat de seguretat del generador</w:t>
            </w:r>
          </w:p>
        </w:tc>
      </w:tr>
      <w:tr w:rsidR="00146817" w:rsidRPr="00C03A81" w14:paraId="5616718F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164D8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reglatge i actuació del piròstat</w:t>
            </w:r>
          </w:p>
        </w:tc>
      </w:tr>
      <w:tr w:rsidR="00146817" w:rsidRPr="00C03A81" w14:paraId="04DE5EF0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F528B" w14:textId="4F5F5262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absència de coquització en el capçal de combustió</w:t>
            </w:r>
          </w:p>
        </w:tc>
      </w:tr>
      <w:tr w:rsidR="00146817" w:rsidRPr="00C03A81" w14:paraId="56444D76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CD8C1" w14:textId="0D14EE76" w:rsidR="00146817" w:rsidRPr="00C03A81" w:rsidRDefault="0077041C" w:rsidP="00BC143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inexistència de degotejos de combustible a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interior de la </w:t>
            </w:r>
            <w:r w:rsidR="00BC1437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xemeneia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 la caldera</w:t>
            </w:r>
          </w:p>
        </w:tc>
      </w:tr>
      <w:tr w:rsidR="00146817" w:rsidRPr="00C03A81" w14:paraId="1B21F4D2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C908C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Verificació, ajust i neteja de la cèl·lula fotoelèctrica del cremador</w:t>
            </w:r>
          </w:p>
        </w:tc>
      </w:tr>
      <w:tr w:rsidR="00146817" w:rsidRPr="00C03A81" w14:paraId="77863448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9EB58" w14:textId="2AD90548" w:rsidR="00146817" w:rsidRPr="00C03A81" w:rsidRDefault="0077041C" w:rsidP="005F018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arc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encesa i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,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si escau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 ajust</w:t>
            </w:r>
          </w:p>
        </w:tc>
      </w:tr>
      <w:tr w:rsidR="00146817" w:rsidRPr="00C03A81" w14:paraId="305EC0A9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09987" w14:textId="62AC77D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i funcionament del ventilador del cremador. Ajust i greixatge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si escau</w:t>
            </w:r>
          </w:p>
        </w:tc>
      </w:tr>
      <w:tr w:rsidR="00146817" w:rsidRPr="00C03A81" w14:paraId="50D267F3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11ED89" w14:textId="455163EF" w:rsidR="00146817" w:rsidRPr="00C03A81" w:rsidRDefault="0077041C" w:rsidP="00064EFB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del conjunt motor-bomba de combustible i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si escau</w:t>
            </w:r>
            <w:r w:rsidR="00E83617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 ajust</w:t>
            </w:r>
          </w:p>
        </w:tc>
      </w:tr>
      <w:tr w:rsidR="00146817" w:rsidRPr="00C03A81" w14:paraId="7382FE95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AC48C" w14:textId="5E73A449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actuació de circuits de seguretat i enclavaments del cremador</w:t>
            </w:r>
          </w:p>
        </w:tc>
      </w:tr>
      <w:tr w:rsidR="00146817" w:rsidRPr="00C03A81" w14:paraId="1A8DB141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D7E2A" w14:textId="606F7786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estat i funcionament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dispositiu de ventilació de la sala de calderes</w:t>
            </w:r>
          </w:p>
        </w:tc>
      </w:tr>
      <w:tr w:rsidR="00146817" w:rsidRPr="00C03A81" w14:paraId="4E2344E9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5D398" w14:textId="2F492B05" w:rsidR="00146817" w:rsidRPr="00C03A81" w:rsidRDefault="0077041C" w:rsidP="00E836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Presa de dades de paràmetres de la combustió i anàlisi i ajust dels </w:t>
            </w:r>
            <w:r w:rsidR="00E83617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paràmetres</w:t>
            </w:r>
          </w:p>
        </w:tc>
      </w:tr>
      <w:tr w:rsidR="00146817" w:rsidRPr="00C03A81" w14:paraId="325ED43F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77E8E" w14:textId="2504226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encesa i qualitat de la flama</w:t>
            </w:r>
          </w:p>
        </w:tc>
      </w:tr>
      <w:tr w:rsidR="00146817" w:rsidRPr="00C03A81" w14:paraId="781CD671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13360" w14:textId="21A03741" w:rsidR="00146817" w:rsidRPr="00C03A81" w:rsidRDefault="0077041C" w:rsidP="00E836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Presa de dades de funcionament per determina</w:t>
            </w:r>
            <w:r w:rsidR="00E83617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r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r w:rsidR="00F54FA7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el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rendiment instantani</w:t>
            </w:r>
          </w:p>
        </w:tc>
      </w:tr>
      <w:tr w:rsidR="00146817" w:rsidRPr="00C03A81" w14:paraId="2A379B2C" w14:textId="77777777">
        <w:trPr>
          <w:trHeight w:hRule="exact" w:val="30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5BB4E6" w14:textId="77777777" w:rsidR="00146817" w:rsidRPr="00C03A81" w:rsidRDefault="001468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146817" w:rsidRPr="00C03A81" w14:paraId="2793C472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48A2A1" w14:textId="1A748AAA" w:rsidR="00146817" w:rsidRPr="00C03A81" w:rsidRDefault="0077041C">
            <w:pPr>
              <w:pStyle w:val="Sinespaciado"/>
              <w:rPr>
                <w:lang w:eastAsia="ca-ES"/>
              </w:rPr>
            </w:pPr>
            <w:bookmarkStart w:id="464" w:name="__RefHeading___Toc24606_1435839398"/>
            <w:bookmarkStart w:id="465" w:name="_Toc70337900"/>
            <w:r w:rsidRPr="00C03A81">
              <w:rPr>
                <w:lang w:eastAsia="ca-ES"/>
              </w:rPr>
              <w:t xml:space="preserve">Dipòsits de </w:t>
            </w:r>
            <w:r w:rsidR="00E83617" w:rsidRPr="00C03A81">
              <w:rPr>
                <w:lang w:eastAsia="ca-ES"/>
              </w:rPr>
              <w:t>g</w:t>
            </w:r>
            <w:r w:rsidRPr="00C03A81">
              <w:rPr>
                <w:lang w:eastAsia="ca-ES"/>
              </w:rPr>
              <w:t>asoil</w:t>
            </w:r>
            <w:bookmarkEnd w:id="464"/>
            <w:bookmarkEnd w:id="465"/>
          </w:p>
        </w:tc>
      </w:tr>
      <w:tr w:rsidR="00146817" w:rsidRPr="00C03A81" w14:paraId="49049602" w14:textId="77777777">
        <w:trPr>
          <w:trHeight w:hRule="exact" w:val="31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E4079A" w14:textId="77777777" w:rsidR="00146817" w:rsidRPr="00C03A81" w:rsidRDefault="00146817">
            <w:pPr>
              <w:pStyle w:val="Sinespaciado"/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01C2F8EC" w14:textId="77777777">
        <w:trPr>
          <w:trHeight w:val="499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FB9654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7B8833E8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4387F" w14:textId="7D836466" w:rsidR="00146817" w:rsidRPr="00C03A81" w:rsidRDefault="0077041C" w:rsidP="005274E5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estat i funcionament de bombes de </w:t>
            </w:r>
            <w:r w:rsidR="005274E5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trànsit</w:t>
            </w:r>
            <w:r w:rsidR="005274E5" w:rsidRPr="00A96D6B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 combustible. Ajust de cabals</w:t>
            </w:r>
          </w:p>
        </w:tc>
      </w:tr>
      <w:tr w:rsidR="00146817" w:rsidRPr="00C03A81" w14:paraId="29489B51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C3EF9" w14:textId="34AFA5E0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i ajust de la pressió de subministrament en el circuit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alimentació al cremador</w:t>
            </w:r>
          </w:p>
        </w:tc>
      </w:tr>
      <w:tr w:rsidR="00146817" w:rsidRPr="00C03A81" w14:paraId="51BF4329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B497E" w14:textId="02B610DE" w:rsidR="00146817" w:rsidRPr="00C03A81" w:rsidRDefault="0077041C" w:rsidP="005F018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i estanquitat del circuit de combustible i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si escau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 correcció de fuites</w:t>
            </w:r>
          </w:p>
        </w:tc>
      </w:tr>
      <w:tr w:rsidR="00146817" w:rsidRPr="00C03A81" w14:paraId="232F416E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805450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i neteja de filtres de combustible</w:t>
            </w:r>
          </w:p>
        </w:tc>
      </w:tr>
      <w:tr w:rsidR="00146817" w:rsidRPr="00C03A81" w14:paraId="4BF3D46B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DCD8F" w14:textId="1DB1B8FE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i actuació de vàlvules de tall</w:t>
            </w:r>
          </w:p>
        </w:tc>
      </w:tr>
      <w:tr w:rsidR="00146817" w:rsidRPr="00C03A81" w14:paraId="12526CD5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8F52B" w14:textId="46129F6C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lastRenderedPageBreak/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estat, estanquitat i funcionament de grups de pressió. Ajust de pressions</w:t>
            </w:r>
          </w:p>
        </w:tc>
      </w:tr>
      <w:tr w:rsidR="00146817" w:rsidRPr="00C03A81" w14:paraId="6BC26449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5E4AB" w14:textId="537AD716" w:rsidR="00146817" w:rsidRPr="00C03A81" w:rsidRDefault="0077041C" w:rsidP="00C379E1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Verificació de la maniobra elèctrica dels grups de pressió. </w:t>
            </w:r>
            <w:r w:rsidR="00C379E1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Collament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 connexions i borns</w:t>
            </w:r>
          </w:p>
        </w:tc>
      </w:tr>
      <w:tr w:rsidR="00146817" w:rsidRPr="00C03A81" w14:paraId="3B768463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E4194" w14:textId="2A9A5391" w:rsidR="00146817" w:rsidRPr="00C03A81" w:rsidRDefault="0077041C" w:rsidP="005F018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dels pressòstats de treball i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si escau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 ajust de pressions de consigna</w:t>
            </w:r>
          </w:p>
        </w:tc>
      </w:tr>
      <w:tr w:rsidR="00146817" w:rsidRPr="00C03A81" w14:paraId="39E15C97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19797" w14:textId="6E8E21B6" w:rsidR="00146817" w:rsidRPr="00C03A81" w:rsidRDefault="0077041C" w:rsidP="00C379E1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humitats </w:t>
            </w:r>
            <w:r w:rsidR="00C379E1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a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les arquetes de registre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dip</w:t>
            </w:r>
            <w:r w:rsidR="00C379E1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òsit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i boca de càrrega</w:t>
            </w:r>
          </w:p>
        </w:tc>
      </w:tr>
      <w:tr w:rsidR="00146817" w:rsidRPr="00C03A81" w14:paraId="2F214D93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9D371" w14:textId="5DB026B2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exterior de dipòsits visitables: 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inexistència de corrosions i fuites</w:t>
            </w:r>
          </w:p>
        </w:tc>
      </w:tr>
      <w:tr w:rsidR="00146817" w:rsidRPr="00C03A81" w14:paraId="2BD348F8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A9CABC" w14:textId="49C963F0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de comptadors de combustible, contrast de mesures i anotació de consums</w:t>
            </w:r>
          </w:p>
        </w:tc>
      </w:tr>
      <w:tr w:rsidR="00146817" w:rsidRPr="00C03A81" w14:paraId="016414D8" w14:textId="77777777">
        <w:trPr>
          <w:trHeight w:hRule="exact" w:val="30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A30E2F" w14:textId="77777777" w:rsidR="00146817" w:rsidRPr="00C03A81" w:rsidRDefault="001468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146817" w:rsidRPr="00C03A81" w14:paraId="0F546EC6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8047EE" w14:textId="77777777" w:rsidR="00146817" w:rsidRPr="00C03A81" w:rsidRDefault="00146817">
            <w:pPr>
              <w:pStyle w:val="Sinespaciado"/>
              <w:rPr>
                <w:lang w:eastAsia="ca-ES"/>
              </w:rPr>
            </w:pPr>
          </w:p>
        </w:tc>
      </w:tr>
      <w:tr w:rsidR="00146817" w:rsidRPr="00C03A81" w14:paraId="3648EF5D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2A63F1" w14:textId="4E0BCFE5" w:rsidR="00146817" w:rsidRPr="00C03A81" w:rsidRDefault="0077041C" w:rsidP="00C379E1">
            <w:pPr>
              <w:pStyle w:val="Sinespaciado"/>
              <w:rPr>
                <w:lang w:eastAsia="ca-ES"/>
              </w:rPr>
            </w:pPr>
            <w:bookmarkStart w:id="466" w:name="__RefHeading___Toc24608_1435839398"/>
            <w:bookmarkStart w:id="467" w:name="_Toc70337901"/>
            <w:r w:rsidRPr="00C03A81">
              <w:rPr>
                <w:lang w:eastAsia="ca-ES"/>
              </w:rPr>
              <w:t xml:space="preserve">Calderes de </w:t>
            </w:r>
            <w:r w:rsidR="00C379E1" w:rsidRPr="00C03A81">
              <w:rPr>
                <w:lang w:eastAsia="ca-ES"/>
              </w:rPr>
              <w:t>g</w:t>
            </w:r>
            <w:r w:rsidRPr="00C03A81">
              <w:rPr>
                <w:lang w:eastAsia="ca-ES"/>
              </w:rPr>
              <w:t>as</w:t>
            </w:r>
            <w:bookmarkEnd w:id="466"/>
            <w:bookmarkEnd w:id="467"/>
          </w:p>
        </w:tc>
      </w:tr>
      <w:tr w:rsidR="00146817" w:rsidRPr="00C03A81" w14:paraId="3746EDF8" w14:textId="77777777">
        <w:trPr>
          <w:trHeight w:hRule="exact" w:val="31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13A252" w14:textId="77777777" w:rsidR="00146817" w:rsidRPr="00C03A81" w:rsidRDefault="00146817">
            <w:pPr>
              <w:pStyle w:val="Sinespaciado"/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7E741A22" w14:textId="77777777">
        <w:trPr>
          <w:trHeight w:val="499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41631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04A55219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1B7D5E" w14:textId="46EB7B0A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la vàlvula de seguretat i comprovació de la pressió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obertura i estanquitat de tancament</w:t>
            </w:r>
          </w:p>
        </w:tc>
      </w:tr>
      <w:tr w:rsidR="00146817" w:rsidRPr="00C03A81" w14:paraId="42CF2694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4B3F7B" w14:textId="5C6390F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sistema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ompliment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de la caldera</w:t>
            </w:r>
          </w:p>
        </w:tc>
      </w:tr>
      <w:tr w:rsidR="00146817" w:rsidRPr="00C03A81" w14:paraId="66725A4D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07CDE4" w14:textId="4C4C124C" w:rsidR="00146817" w:rsidRPr="00C03A81" w:rsidRDefault="0077041C" w:rsidP="00C379E1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estat i actuació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dispositiu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alarma per nivell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</w:t>
            </w:r>
            <w:r w:rsidR="00C379E1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baix</w:t>
            </w:r>
            <w:r w:rsidR="004703C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*</w:t>
            </w:r>
          </w:p>
        </w:tc>
      </w:tr>
      <w:tr w:rsidR="00146817" w:rsidRPr="00C03A81" w14:paraId="14423ABF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F17D6" w14:textId="21B1A2FD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Verificació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dispositiu de mesurament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nivell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de la caldera</w:t>
            </w:r>
            <w:r w:rsidR="004703C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*</w:t>
            </w:r>
          </w:p>
        </w:tc>
      </w:tr>
      <w:tr w:rsidR="00146817" w:rsidRPr="00C03A81" w14:paraId="2EAF9E24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D4683C" w14:textId="487ACD12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ajust i actuació del pressòstat de regulació de </w:t>
            </w:r>
            <w:r w:rsidR="006F01C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pressió de la caldera</w:t>
            </w:r>
            <w:r w:rsidR="004703C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*</w:t>
            </w:r>
          </w:p>
        </w:tc>
      </w:tr>
      <w:tr w:rsidR="00146817" w:rsidRPr="00C03A81" w14:paraId="52B0F50A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52847A" w14:textId="47B8F484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estat i funcionament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dispositiu de purga de la caldera</w:t>
            </w:r>
            <w:r w:rsidR="004703C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*</w:t>
            </w:r>
          </w:p>
        </w:tc>
      </w:tr>
      <w:tr w:rsidR="00146817" w:rsidRPr="00C03A81" w14:paraId="703F6464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B56DBA" w14:textId="1D893935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la pressió de treball en el vas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expansió i comprovació de membrana</w:t>
            </w:r>
          </w:p>
        </w:tc>
      </w:tr>
      <w:tr w:rsidR="00146817" w:rsidRPr="00C03A81" w14:paraId="22BE0C3A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B38C7" w14:textId="34646425" w:rsidR="00146817" w:rsidRPr="00C03A81" w:rsidRDefault="0077041C" w:rsidP="00BC143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Verificació i neteja de la </w:t>
            </w:r>
            <w:r w:rsidR="00BC1437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xemeneia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 de la cambra de combustió</w:t>
            </w:r>
          </w:p>
        </w:tc>
      </w:tr>
      <w:tr w:rsidR="00146817" w:rsidRPr="00C03A81" w14:paraId="2B2591C3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7D00E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Verificació i neteja de circuit de fums, fes tubular i </w:t>
            </w:r>
            <w:r w:rsidR="00C1413F" w:rsidRPr="004530F2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turbuladors</w:t>
            </w:r>
          </w:p>
        </w:tc>
      </w:tr>
      <w:tr w:rsidR="00146817" w:rsidRPr="00C03A81" w14:paraId="023D182F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55B63D" w14:textId="0A62BAA2" w:rsidR="00146817" w:rsidRPr="00C03A81" w:rsidRDefault="0077041C" w:rsidP="005F018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dels refractaris i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si escau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 reparació</w:t>
            </w:r>
          </w:p>
        </w:tc>
      </w:tr>
      <w:tr w:rsidR="00146817" w:rsidRPr="00C03A81" w14:paraId="21747074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56444" w14:textId="57C8AF1F" w:rsidR="00146817" w:rsidRPr="00C03A81" w:rsidRDefault="0077041C" w:rsidP="005F018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de juntes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estanquitat i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,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si escau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 substitució</w:t>
            </w:r>
          </w:p>
        </w:tc>
      </w:tr>
      <w:tr w:rsidR="00146817" w:rsidRPr="00C03A81" w14:paraId="3BE69B0C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AE457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Neteja del filtre de gas</w:t>
            </w:r>
          </w:p>
        </w:tc>
      </w:tr>
      <w:tr w:rsidR="00146817" w:rsidRPr="00C03A81" w14:paraId="0938FAD3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6F31A" w14:textId="48F3110D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Inspecció de fuites de combustible </w:t>
            </w:r>
            <w:r w:rsidR="00E76E10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i, si escau, correcció</w:t>
            </w:r>
          </w:p>
        </w:tc>
      </w:tr>
      <w:tr w:rsidR="00146817" w:rsidRPr="00C03A81" w14:paraId="62A017EB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B23FA" w14:textId="2FE202EE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estanquitat i actuació de vàlvules de tall manuals i automàtiques del circuit de combustible</w:t>
            </w:r>
          </w:p>
        </w:tc>
      </w:tr>
      <w:tr w:rsidR="00146817" w:rsidRPr="00C03A81" w14:paraId="68E917D6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27401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reglatge i actuació del termòstat de treball del generador</w:t>
            </w:r>
          </w:p>
        </w:tc>
      </w:tr>
      <w:tr w:rsidR="00146817" w:rsidRPr="00C03A81" w14:paraId="48061DBE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465E7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reglatge i actuació del termòstat de seguretat del generador</w:t>
            </w:r>
          </w:p>
        </w:tc>
      </w:tr>
      <w:tr w:rsidR="00146817" w:rsidRPr="00C03A81" w14:paraId="4F10F944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FDF29" w14:textId="1E528346" w:rsidR="00146817" w:rsidRPr="00C03A81" w:rsidRDefault="0077041C" w:rsidP="00C379E1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reglatge i actuació del</w:t>
            </w:r>
            <w:r w:rsidR="00C379E1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piròstat</w:t>
            </w:r>
          </w:p>
        </w:tc>
      </w:tr>
      <w:tr w:rsidR="00146817" w:rsidRPr="00C03A81" w14:paraId="42A5F7D7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78995" w14:textId="2EA46AA0" w:rsidR="00146817" w:rsidRPr="00C03A81" w:rsidRDefault="0077041C" w:rsidP="005F018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lastRenderedPageBreak/>
              <w:t>Verificació de la pressió de subministrament de gas i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, si escau,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ajust dels reguladors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alta i de baixa pressió</w:t>
            </w:r>
          </w:p>
        </w:tc>
      </w:tr>
      <w:tr w:rsidR="00146817" w:rsidRPr="00C03A81" w14:paraId="4D6A4C7C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1BD5B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i neteja del capçal de combustió i disc deflector de flama</w:t>
            </w:r>
          </w:p>
        </w:tc>
      </w:tr>
      <w:tr w:rsidR="00146817" w:rsidRPr="00C03A81" w14:paraId="186DE1E5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517C7" w14:textId="749B3A9D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Neteja i 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injectors de gas i vàlvules de la rampa de regulació</w:t>
            </w:r>
          </w:p>
        </w:tc>
      </w:tr>
      <w:tr w:rsidR="00146817" w:rsidRPr="00C03A81" w14:paraId="2526C3EA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FD54D" w14:textId="0224859C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i actuació de les electrovàlvules del cremador</w:t>
            </w:r>
          </w:p>
        </w:tc>
      </w:tr>
      <w:tr w:rsidR="00146817" w:rsidRPr="00C03A81" w14:paraId="5C75AD7F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6B2C9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Verificació, ajust i neteja de la cèl·lula iònica del cremador</w:t>
            </w:r>
          </w:p>
        </w:tc>
      </w:tr>
      <w:tr w:rsidR="00146817" w:rsidRPr="00C03A81" w14:paraId="40A09415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DD13B" w14:textId="300F4D90" w:rsidR="00146817" w:rsidRPr="00C03A81" w:rsidRDefault="0077041C" w:rsidP="005F018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arc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encesa i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si escau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 ajust</w:t>
            </w:r>
          </w:p>
        </w:tc>
      </w:tr>
      <w:tr w:rsidR="00146817" w:rsidRPr="00C03A81" w14:paraId="079C3EB5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DC6B0" w14:textId="561F5252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i funcionament del ventilador del cremador. Ajust i greixatge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si escau</w:t>
            </w:r>
          </w:p>
        </w:tc>
      </w:tr>
      <w:tr w:rsidR="00146817" w:rsidRPr="00C03A81" w14:paraId="79742588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E6778" w14:textId="0AA5F8CC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actuació de circuits de seguretat i enclavaments del cremador</w:t>
            </w:r>
          </w:p>
        </w:tc>
      </w:tr>
      <w:tr w:rsidR="00146817" w:rsidRPr="00C03A81" w14:paraId="1EBF985B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D0C26C" w14:textId="1C4657E5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Anotació de consums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intensitat per fase del cremador i comparació amb els consums nominals</w:t>
            </w:r>
          </w:p>
        </w:tc>
      </w:tr>
      <w:tr w:rsidR="00146817" w:rsidRPr="00C03A81" w14:paraId="5E44D69C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449CEC" w14:textId="002E55F6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estat i funcionament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dispositiu de ventilació de la sala de calderes</w:t>
            </w:r>
          </w:p>
        </w:tc>
      </w:tr>
      <w:tr w:rsidR="00146817" w:rsidRPr="00C03A81" w14:paraId="5A063335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A0673" w14:textId="0CA4701F" w:rsidR="00146817" w:rsidRPr="00C03A81" w:rsidRDefault="0077041C" w:rsidP="00C379E1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Presa de dades de paràmetres de la combustió, anàlisi i ajust dels</w:t>
            </w:r>
            <w:r w:rsidR="00C379E1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paràmetres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. Càlcul de rendiments</w:t>
            </w:r>
          </w:p>
        </w:tc>
      </w:tr>
      <w:tr w:rsidR="00146817" w:rsidRPr="00C03A81" w14:paraId="5750B3DF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75265" w14:textId="1B6E201E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encesa, espurna i qualitat de la flama</w:t>
            </w:r>
          </w:p>
        </w:tc>
      </w:tr>
      <w:tr w:rsidR="00146817" w:rsidRPr="00C03A81" w14:paraId="0BCDD6E2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16148" w14:textId="6AD2F25B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i actuació dels dispositius automàtics de detecció de fuites de gas</w:t>
            </w:r>
          </w:p>
        </w:tc>
      </w:tr>
      <w:tr w:rsidR="00146817" w:rsidRPr="00C03A81" w14:paraId="4BB5A0D9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959C4" w14:textId="11F6C85A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Verificació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tancament de la vàlvula automàtica de seguretat de tall de subministrament de gas en cas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emergència</w:t>
            </w:r>
          </w:p>
        </w:tc>
      </w:tr>
      <w:tr w:rsidR="00146817" w:rsidRPr="00C03A81" w14:paraId="2183C4CF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88D5C" w14:textId="5A168DAF" w:rsidR="00146817" w:rsidRPr="00C03A81" w:rsidRDefault="0077041C" w:rsidP="00C379E1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Presa de dades de funcionament per determina</w:t>
            </w:r>
            <w:r w:rsidR="00C379E1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r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r w:rsidR="00F54FA7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el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rendiment instantani</w:t>
            </w:r>
          </w:p>
        </w:tc>
      </w:tr>
      <w:tr w:rsidR="00146817" w:rsidRPr="00C03A81" w14:paraId="50DF7CB3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2107D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Anotació de dades de consum de combustible i comparació amb factures de la companyia subministradora</w:t>
            </w:r>
          </w:p>
        </w:tc>
      </w:tr>
      <w:tr w:rsidR="00146817" w:rsidRPr="00C03A81" w14:paraId="61D2C3E6" w14:textId="77777777">
        <w:trPr>
          <w:trHeight w:hRule="exact" w:val="499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FD172" w14:textId="77777777" w:rsidR="00146817" w:rsidRPr="00C03A81" w:rsidRDefault="001468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146817" w:rsidRPr="00C03A81" w14:paraId="6B1A0A71" w14:textId="77777777">
        <w:trPr>
          <w:trHeight w:val="499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B24550" w14:textId="2E464B97" w:rsidR="00146817" w:rsidRPr="00C03A81" w:rsidRDefault="0077041C" w:rsidP="00C379E1">
            <w:pPr>
              <w:pStyle w:val="Sinespaciado"/>
              <w:rPr>
                <w:lang w:eastAsia="ca-ES"/>
              </w:rPr>
            </w:pPr>
            <w:bookmarkStart w:id="468" w:name="__RefHeading___Toc24610_1435839398"/>
            <w:bookmarkStart w:id="469" w:name="_Toc70337902"/>
            <w:r w:rsidRPr="00C03A81">
              <w:rPr>
                <w:lang w:eastAsia="ca-ES"/>
              </w:rPr>
              <w:t xml:space="preserve">Bombes </w:t>
            </w:r>
            <w:r w:rsidR="00C379E1" w:rsidRPr="00C03A81">
              <w:rPr>
                <w:lang w:eastAsia="ca-ES"/>
              </w:rPr>
              <w:t xml:space="preserve">de </w:t>
            </w:r>
            <w:r w:rsidRPr="00C03A81">
              <w:rPr>
                <w:lang w:eastAsia="ca-ES"/>
              </w:rPr>
              <w:t>circula</w:t>
            </w:r>
            <w:r w:rsidR="00C379E1" w:rsidRPr="00C03A81">
              <w:rPr>
                <w:lang w:eastAsia="ca-ES"/>
              </w:rPr>
              <w:t>ció</w:t>
            </w:r>
            <w:bookmarkEnd w:id="468"/>
            <w:bookmarkEnd w:id="469"/>
          </w:p>
        </w:tc>
      </w:tr>
      <w:tr w:rsidR="00146817" w:rsidRPr="00C03A81" w14:paraId="2A86DBEB" w14:textId="77777777">
        <w:trPr>
          <w:trHeight w:val="499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F7EF8" w14:textId="77777777" w:rsidR="00146817" w:rsidRPr="00C03A81" w:rsidRDefault="00146817">
            <w:pPr>
              <w:pStyle w:val="Sinespaciado"/>
              <w:rPr>
                <w:lang w:eastAsia="ca-ES"/>
              </w:rPr>
            </w:pPr>
          </w:p>
        </w:tc>
      </w:tr>
      <w:tr w:rsidR="00146817" w:rsidRPr="00C03A81" w14:paraId="7312D248" w14:textId="77777777">
        <w:trPr>
          <w:trHeight w:val="499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F8876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a-ES"/>
              </w:rPr>
              <w:t>Treball</w:t>
            </w:r>
          </w:p>
        </w:tc>
      </w:tr>
      <w:tr w:rsidR="00146817" w:rsidRPr="00C03A81" w14:paraId="67C83C60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A15EF" w14:textId="4C9CB9F2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nivell de greixatge en càrter de bombes de bancada. Reposició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oli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,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si escau</w:t>
            </w:r>
          </w:p>
        </w:tc>
      </w:tr>
      <w:tr w:rsidR="00146817" w:rsidRPr="00C03A81" w14:paraId="17AE15A8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C124D1" w14:textId="07BC6D40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acoblament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eixos motor-bomba. Substitució de tacs o làmines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arrossegament, si escau</w:t>
            </w:r>
          </w:p>
        </w:tc>
      </w:tr>
      <w:tr w:rsidR="00146817" w:rsidRPr="00C03A81" w14:paraId="635FDB36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19C8F" w14:textId="42D371D0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inexistència de pèrdues i degotejos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en tanques mecàniques</w:t>
            </w:r>
          </w:p>
        </w:tc>
      </w:tr>
      <w:tr w:rsidR="00146817" w:rsidRPr="00C03A81" w14:paraId="3EA56C57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98879" w14:textId="0ED6CE3F" w:rsidR="00146817" w:rsidRPr="00C03A81" w:rsidRDefault="0077041C" w:rsidP="00A157AA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i ajust del degoteig en tancaments d</w:t>
            </w:r>
            <w:r w:rsidR="00A157AA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estopada. Canvi del </w:t>
            </w:r>
            <w:r w:rsidR="00CE64A1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fil de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grafit quan </w:t>
            </w:r>
            <w:r w:rsidR="00CE64A1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calgui</w:t>
            </w:r>
          </w:p>
        </w:tc>
      </w:tr>
      <w:tr w:rsidR="00146817" w:rsidRPr="00C03A81" w14:paraId="2CEF8B74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A0C1C" w14:textId="61B3091F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la cassoleta de recollida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de refrigeració de premses. Neteja de les cassoletes i de les canalitzacions de desguàs</w:t>
            </w:r>
          </w:p>
        </w:tc>
      </w:tr>
      <w:tr w:rsidR="00146817" w:rsidRPr="00C03A81" w14:paraId="46EE1483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5AF96" w14:textId="52A57F5C" w:rsidR="00146817" w:rsidRPr="00C03A81" w:rsidRDefault="0077041C" w:rsidP="00CE64A1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fuites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per juntes i</w:t>
            </w:r>
            <w:r w:rsidR="00CE64A1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 si n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="00CE64A1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hi ha,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r w:rsidR="00CE64A1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r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eajustament o substitució de juntes</w:t>
            </w:r>
          </w:p>
        </w:tc>
      </w:tr>
      <w:tr w:rsidR="00146817" w:rsidRPr="00C03A81" w14:paraId="2BB51B6D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5CBB8" w14:textId="3213DB51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inexistència de sorolls o vibracions anòmales durant el funcionament</w:t>
            </w:r>
          </w:p>
        </w:tc>
      </w:tr>
      <w:tr w:rsidR="00146817" w:rsidRPr="00C03A81" w14:paraId="71354A00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9E64F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lastRenderedPageBreak/>
              <w:t>Verificació de sorolls originats per cavitació durant el funcionament. Comprovació de pressions de treball</w:t>
            </w:r>
          </w:p>
        </w:tc>
      </w:tr>
      <w:tr w:rsidR="00146817" w:rsidRPr="00C03A81" w14:paraId="4AD9D292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4D205" w14:textId="3ED185AC" w:rsidR="00146817" w:rsidRPr="00C03A81" w:rsidRDefault="0077041C" w:rsidP="00CE64A1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folgances i desgast en eixos, coixinets i rodaments</w:t>
            </w:r>
          </w:p>
        </w:tc>
      </w:tr>
      <w:tr w:rsidR="00146817" w:rsidRPr="00C03A81" w14:paraId="639D04B5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701331" w14:textId="0701E9C2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escalfaments anormals en tancaments i coixinets</w:t>
            </w:r>
          </w:p>
        </w:tc>
      </w:tr>
      <w:tr w:rsidR="00146817" w:rsidRPr="00C03A81" w14:paraId="088FF2BA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A7FA7" w14:textId="6F717BE2" w:rsidR="00146817" w:rsidRPr="00C03A81" w:rsidRDefault="0077041C" w:rsidP="00CF1889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Inspecció de connexions i conductors de </w:t>
            </w:r>
            <w:r w:rsidR="00CF1889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la connexió de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terra. Reajustament de connexions</w:t>
            </w:r>
          </w:p>
        </w:tc>
      </w:tr>
      <w:tr w:rsidR="00146817" w:rsidRPr="00C03A81" w14:paraId="0BDFA070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F80DF" w14:textId="7C0D25BD" w:rsidR="00146817" w:rsidRPr="00C03A81" w:rsidRDefault="0077041C" w:rsidP="00CE64A1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="00CE64A1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engegador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del motor: contactors, relés de maniobra i protecció</w:t>
            </w:r>
            <w:r w:rsidR="00CE64A1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i magnetotèrmics. Substitució de contactes de contactors i ajust de relés magnetotèrmics, quan sigui necessari</w:t>
            </w:r>
          </w:p>
        </w:tc>
      </w:tr>
      <w:tr w:rsidR="00146817" w:rsidRPr="00C03A81" w14:paraId="23D4072D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AAFB9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Presa de dades de tensió i consum en borns de motor i comparació amb les nominals</w:t>
            </w:r>
          </w:p>
        </w:tc>
      </w:tr>
      <w:tr w:rsidR="00146817" w:rsidRPr="00C03A81" w14:paraId="3D1EDD58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242151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Presa de dades de condicions de funcionament i comparació amb les nominals de disseny</w:t>
            </w:r>
          </w:p>
        </w:tc>
      </w:tr>
      <w:tr w:rsidR="00146817" w:rsidRPr="00C03A81" w14:paraId="787B9677" w14:textId="77777777">
        <w:trPr>
          <w:trHeight w:hRule="exact" w:val="30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1E464B" w14:textId="77777777" w:rsidR="00146817" w:rsidRPr="00C03A81" w:rsidRDefault="001468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146817" w:rsidRPr="00C03A81" w14:paraId="494B3FEE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850A9" w14:textId="77777777" w:rsidR="00146817" w:rsidRPr="00C03A81" w:rsidRDefault="0077041C">
            <w:pPr>
              <w:pStyle w:val="Sinespaciado"/>
              <w:rPr>
                <w:lang w:eastAsia="ca-ES"/>
              </w:rPr>
            </w:pPr>
            <w:bookmarkStart w:id="470" w:name="__RefHeading___Toc24612_1435839398"/>
            <w:bookmarkStart w:id="471" w:name="_Toc70337903"/>
            <w:r w:rsidRPr="00C03A81">
              <w:rPr>
                <w:lang w:eastAsia="ca-ES"/>
              </w:rPr>
              <w:t>Canonades</w:t>
            </w:r>
            <w:bookmarkEnd w:id="470"/>
            <w:bookmarkEnd w:id="471"/>
          </w:p>
        </w:tc>
      </w:tr>
      <w:tr w:rsidR="00146817" w:rsidRPr="00C03A81" w14:paraId="4BC7D10C" w14:textId="77777777">
        <w:trPr>
          <w:trHeight w:hRule="exact" w:val="31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073D0" w14:textId="77777777" w:rsidR="00146817" w:rsidRPr="00C03A81" w:rsidRDefault="00146817">
            <w:pPr>
              <w:pStyle w:val="Sinespaciado"/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1082B9F8" w14:textId="77777777">
        <w:trPr>
          <w:trHeight w:val="315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B9512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6503C8AA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51E30" w14:textId="1F6DC045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corrosions i fuites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en tots els trams visibles de les xarxes de canonades de tots els sistemes</w:t>
            </w:r>
          </w:p>
        </w:tc>
      </w:tr>
      <w:tr w:rsidR="00146817" w:rsidRPr="00C03A81" w14:paraId="7CF34EE1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6088F" w14:textId="524F8383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dispositius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ompliment i comprovació de nivells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en tots els circuits</w:t>
            </w:r>
          </w:p>
        </w:tc>
      </w:tr>
      <w:tr w:rsidR="00146817" w:rsidRPr="00C03A81" w14:paraId="58E8DD2D" w14:textId="77777777">
        <w:trPr>
          <w:trHeight w:hRule="exact" w:val="30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261463" w14:textId="77777777" w:rsidR="00146817" w:rsidRPr="00C03A81" w:rsidRDefault="00146817">
            <w:pPr>
              <w:pStyle w:val="Sinespaciado"/>
            </w:pPr>
          </w:p>
        </w:tc>
      </w:tr>
      <w:tr w:rsidR="00146817" w:rsidRPr="00C03A81" w14:paraId="765C24A2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9DE90" w14:textId="77777777" w:rsidR="00146817" w:rsidRPr="00C03A81" w:rsidRDefault="0077041C">
            <w:pPr>
              <w:pStyle w:val="Sinespaciado"/>
            </w:pPr>
            <w:bookmarkStart w:id="472" w:name="__RefHeading___Toc24614_1435839398"/>
            <w:bookmarkStart w:id="473" w:name="_Toc70337904"/>
            <w:r w:rsidRPr="00C03A81">
              <w:t>Valvuleria</w:t>
            </w:r>
            <w:bookmarkEnd w:id="472"/>
            <w:bookmarkEnd w:id="473"/>
          </w:p>
        </w:tc>
      </w:tr>
      <w:tr w:rsidR="00146817" w:rsidRPr="00C03A81" w14:paraId="4FA00A63" w14:textId="77777777">
        <w:trPr>
          <w:trHeight w:hRule="exact" w:val="31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65177" w14:textId="77777777" w:rsidR="00146817" w:rsidRPr="00C03A81" w:rsidRDefault="00146817">
            <w:pPr>
              <w:pStyle w:val="Sinespaciado"/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31C842D0" w14:textId="77777777">
        <w:trPr>
          <w:trHeight w:val="315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B4EBB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2C4FEC50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7E819" w14:textId="5A030F9D" w:rsidR="00146817" w:rsidRPr="00C03A81" w:rsidRDefault="0077041C" w:rsidP="00CE64A1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Inspecció dels tancaments i </w:t>
            </w:r>
            <w:r w:rsidR="00CE64A1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estopades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dels eixos de les vàlvules: </w:t>
            </w:r>
            <w:r w:rsidR="00AD6AC8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cargolament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i correcció de fuites</w:t>
            </w:r>
          </w:p>
        </w:tc>
      </w:tr>
      <w:tr w:rsidR="00146817" w:rsidRPr="00C03A81" w14:paraId="7F7D418C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97BC0" w14:textId="427AE076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actuació i funció de cada vàlvula: tancament, regulació, retenció</w:t>
            </w:r>
          </w:p>
        </w:tc>
      </w:tr>
      <w:tr w:rsidR="00146817" w:rsidRPr="00C03A81" w14:paraId="1409C376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89F09" w14:textId="7F01F451" w:rsidR="00146817" w:rsidRPr="00C03A81" w:rsidRDefault="0077041C" w:rsidP="00CE64A1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del posiciona</w:t>
            </w:r>
            <w:r w:rsidR="00CE64A1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ment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correcte de cada vàlvula en la condició normal de funcionament</w:t>
            </w:r>
          </w:p>
        </w:tc>
      </w:tr>
      <w:tr w:rsidR="00146817" w:rsidRPr="00C03A81" w14:paraId="654DEDC5" w14:textId="77777777">
        <w:trPr>
          <w:trHeight w:hRule="exact" w:val="30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C3945" w14:textId="77777777" w:rsidR="00146817" w:rsidRPr="00C03A81" w:rsidRDefault="001468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146817" w:rsidRPr="00C03A81" w14:paraId="2DB3C68D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7995F" w14:textId="77777777" w:rsidR="00146817" w:rsidRPr="00C03A81" w:rsidRDefault="0077041C">
            <w:pPr>
              <w:pStyle w:val="Sinespaciado"/>
              <w:rPr>
                <w:lang w:eastAsia="ca-ES"/>
              </w:rPr>
            </w:pPr>
            <w:bookmarkStart w:id="474" w:name="__RefHeading___Toc24616_1435839398"/>
            <w:bookmarkStart w:id="475" w:name="_Toc70337905"/>
            <w:r w:rsidRPr="00C03A81">
              <w:rPr>
                <w:lang w:eastAsia="ca-ES"/>
              </w:rPr>
              <w:t>Dipòsits acumuladors</w:t>
            </w:r>
            <w:bookmarkEnd w:id="474"/>
            <w:bookmarkEnd w:id="475"/>
          </w:p>
        </w:tc>
      </w:tr>
      <w:tr w:rsidR="00146817" w:rsidRPr="00C03A81" w14:paraId="556B6E97" w14:textId="77777777">
        <w:trPr>
          <w:trHeight w:hRule="exact" w:val="31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4DE92" w14:textId="77777777" w:rsidR="00146817" w:rsidRPr="00C03A81" w:rsidRDefault="00146817">
            <w:pPr>
              <w:pStyle w:val="Sinespaciado"/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2EDE6C87" w14:textId="77777777">
        <w:trPr>
          <w:trHeight w:val="315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E71BF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7292E1EA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63D1A" w14:textId="63CF011D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inexistència de fuites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en dipòsit: inspecció de juntes de tapes de registre</w:t>
            </w:r>
          </w:p>
        </w:tc>
      </w:tr>
      <w:tr w:rsidR="00146817" w:rsidRPr="00C03A81" w14:paraId="5EC0AA8F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1B530" w14:textId="176A9E70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i funcionalitat de vàlvules de seguretat. Verificació de tancament estanc</w:t>
            </w:r>
          </w:p>
        </w:tc>
      </w:tr>
      <w:tr w:rsidR="00146817" w:rsidRPr="00C03A81" w14:paraId="063838D3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C0BAA" w14:textId="704CED8D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i funcionalitat de vàlvules de buidatge i independització</w:t>
            </w:r>
          </w:p>
        </w:tc>
      </w:tr>
      <w:tr w:rsidR="00146817" w:rsidRPr="00C03A81" w14:paraId="3B91119D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8B5BE" w14:textId="4E500161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i funcionalitat de vàlvules de purga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aire i purgadors automàtics</w:t>
            </w:r>
          </w:p>
        </w:tc>
      </w:tr>
      <w:tr w:rsidR="00146817" w:rsidRPr="00C03A81" w14:paraId="6D09E5AC" w14:textId="77777777">
        <w:trPr>
          <w:trHeight w:hRule="exact" w:val="43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D9AD6" w14:textId="77777777" w:rsidR="00146817" w:rsidRPr="00C03A81" w:rsidRDefault="001468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146817" w:rsidRPr="00C03A81" w14:paraId="7C0A3433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CE0D6" w14:textId="6E51D4FB" w:rsidR="00146817" w:rsidRPr="00C03A81" w:rsidRDefault="0077041C" w:rsidP="00CE64A1">
            <w:pPr>
              <w:pStyle w:val="Sinespaciado"/>
              <w:rPr>
                <w:lang w:eastAsia="ca-ES"/>
              </w:rPr>
            </w:pPr>
            <w:bookmarkStart w:id="476" w:name="__RefHeading___Toc24618_1435839398"/>
            <w:bookmarkStart w:id="477" w:name="_Toc70337906"/>
            <w:r w:rsidRPr="00C03A81">
              <w:rPr>
                <w:lang w:eastAsia="ca-ES"/>
              </w:rPr>
              <w:t>Acoblaments elàstics</w:t>
            </w:r>
            <w:r w:rsidR="00CE64A1" w:rsidRPr="00C03A81">
              <w:rPr>
                <w:lang w:eastAsia="ca-ES"/>
              </w:rPr>
              <w:t xml:space="preserve"> i</w:t>
            </w:r>
            <w:r w:rsidRPr="00C03A81">
              <w:rPr>
                <w:lang w:eastAsia="ca-ES"/>
              </w:rPr>
              <w:t xml:space="preserve"> maniguets antivibratoris</w:t>
            </w:r>
            <w:bookmarkEnd w:id="476"/>
            <w:bookmarkEnd w:id="477"/>
          </w:p>
        </w:tc>
      </w:tr>
      <w:tr w:rsidR="00146817" w:rsidRPr="00C03A81" w14:paraId="3B10D820" w14:textId="77777777">
        <w:trPr>
          <w:trHeight w:hRule="exact" w:val="31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18D27" w14:textId="77777777" w:rsidR="00146817" w:rsidRPr="00C03A81" w:rsidRDefault="00146817">
            <w:pPr>
              <w:pStyle w:val="Sinespaciado"/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06CB4F00" w14:textId="77777777">
        <w:trPr>
          <w:trHeight w:val="315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01DFE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329DF858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26F8B" w14:textId="04CCA2C1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lastRenderedPageBreak/>
              <w:t>Inspecció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del material elàstic. Comprovació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enduriment. Inexistència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esquerdes o bombaments</w:t>
            </w:r>
          </w:p>
        </w:tc>
      </w:tr>
      <w:tr w:rsidR="00146817" w:rsidRPr="00C03A81" w14:paraId="37087485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D216E" w14:textId="398C8414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fuites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</w:t>
            </w:r>
          </w:p>
        </w:tc>
      </w:tr>
      <w:tr w:rsidR="00146817" w:rsidRPr="00C03A81" w14:paraId="503AEB80" w14:textId="77777777">
        <w:trPr>
          <w:trHeight w:hRule="exact" w:val="30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6ADA06" w14:textId="77777777" w:rsidR="00146817" w:rsidRPr="00C03A81" w:rsidRDefault="00146817">
            <w:pPr>
              <w:pStyle w:val="Sinespaciado"/>
            </w:pPr>
          </w:p>
        </w:tc>
      </w:tr>
      <w:tr w:rsidR="00146817" w:rsidRPr="00C03A81" w14:paraId="09974751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966BC" w14:textId="5EB3D56C" w:rsidR="00146817" w:rsidRPr="00C03A81" w:rsidRDefault="0077041C">
            <w:pPr>
              <w:pStyle w:val="Sinespaciado"/>
            </w:pPr>
            <w:bookmarkStart w:id="478" w:name="__RefHeading___Toc24620_1435839398"/>
            <w:bookmarkStart w:id="479" w:name="_Toc70337907"/>
            <w:r w:rsidRPr="00C03A81">
              <w:t>Vasos d</w:t>
            </w:r>
            <w:r w:rsidR="003C3876" w:rsidRPr="00C03A81">
              <w:t>’</w:t>
            </w:r>
            <w:r w:rsidRPr="00C03A81">
              <w:t>expansió tancats</w:t>
            </w:r>
            <w:bookmarkEnd w:id="478"/>
            <w:bookmarkEnd w:id="479"/>
          </w:p>
        </w:tc>
      </w:tr>
      <w:tr w:rsidR="00146817" w:rsidRPr="00C03A81" w14:paraId="5250766B" w14:textId="77777777">
        <w:trPr>
          <w:trHeight w:hRule="exact" w:val="31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79C36" w14:textId="77777777" w:rsidR="00146817" w:rsidRPr="00C03A81" w:rsidRDefault="00146817">
            <w:pPr>
              <w:pStyle w:val="Sinespaciado"/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515D0DB3" w14:textId="77777777">
        <w:trPr>
          <w:trHeight w:val="315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BC68D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27489EF9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37D3E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membrana, comprovació de la seva integritat. Substitució de membranes trencades</w:t>
            </w:r>
          </w:p>
        </w:tc>
      </w:tr>
      <w:tr w:rsidR="00146817" w:rsidRPr="00C03A81" w14:paraId="423527F1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77C38" w14:textId="0747501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inexistència de corrosions exteriors. Eliminació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oxidacions. Neteja exterior</w:t>
            </w:r>
          </w:p>
        </w:tc>
      </w:tr>
      <w:tr w:rsidR="00146817" w:rsidRPr="00C03A81" w14:paraId="11CE76BF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A19DA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fuites</w:t>
            </w:r>
          </w:p>
        </w:tc>
      </w:tr>
      <w:tr w:rsidR="00146817" w:rsidRPr="00C03A81" w14:paraId="0EEE5071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E39DB" w14:textId="616B0B80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la pressió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aire a la cambra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expansió</w:t>
            </w:r>
          </w:p>
        </w:tc>
      </w:tr>
      <w:tr w:rsidR="00146817" w:rsidRPr="00C03A81" w14:paraId="35AD7040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0B645" w14:textId="62A50D7B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del volum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expansió</w:t>
            </w:r>
          </w:p>
        </w:tc>
      </w:tr>
      <w:tr w:rsidR="00146817" w:rsidRPr="00C03A81" w14:paraId="05A6DA61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81267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i contrast de vàlvules de seguretat</w:t>
            </w:r>
          </w:p>
        </w:tc>
      </w:tr>
      <w:tr w:rsidR="00146817" w:rsidRPr="00C03A81" w14:paraId="4427714F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4705C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vàlvules solenoide</w:t>
            </w:r>
            <w:r w:rsidR="00CE64A1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s</w:t>
            </w:r>
          </w:p>
        </w:tc>
      </w:tr>
      <w:tr w:rsidR="00146817" w:rsidRPr="00C03A81" w14:paraId="0B7641A4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2AF27" w14:textId="71031BAB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i funcionalitat i contrast de pressòstats</w:t>
            </w:r>
          </w:p>
        </w:tc>
      </w:tr>
      <w:tr w:rsidR="00146817" w:rsidRPr="00C03A81" w14:paraId="4AC0985D" w14:textId="77777777">
        <w:trPr>
          <w:trHeight w:hRule="exact" w:val="30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C0D538" w14:textId="77777777" w:rsidR="00146817" w:rsidRPr="00C03A81" w:rsidRDefault="001468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146817" w:rsidRPr="00C03A81" w14:paraId="38A097BA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20B83" w14:textId="1F497638" w:rsidR="00146817" w:rsidRPr="00C03A81" w:rsidRDefault="0077041C">
            <w:pPr>
              <w:pStyle w:val="Sinespaciado"/>
              <w:rPr>
                <w:lang w:eastAsia="ca-ES"/>
              </w:rPr>
            </w:pPr>
            <w:bookmarkStart w:id="480" w:name="__RefHeading___Toc24622_1435839398"/>
            <w:bookmarkStart w:id="481" w:name="_Toc70337908"/>
            <w:r w:rsidRPr="00C03A81">
              <w:rPr>
                <w:lang w:eastAsia="ca-ES"/>
              </w:rPr>
              <w:t>Filtres d</w:t>
            </w:r>
            <w:r w:rsidR="003C3876" w:rsidRPr="00C03A81">
              <w:rPr>
                <w:lang w:eastAsia="ca-ES"/>
              </w:rPr>
              <w:t>’</w:t>
            </w:r>
            <w:r w:rsidRPr="00C03A81">
              <w:rPr>
                <w:lang w:eastAsia="ca-ES"/>
              </w:rPr>
              <w:t>aigua</w:t>
            </w:r>
            <w:bookmarkEnd w:id="480"/>
            <w:bookmarkEnd w:id="481"/>
          </w:p>
        </w:tc>
      </w:tr>
      <w:tr w:rsidR="00146817" w:rsidRPr="00C03A81" w14:paraId="31D59E7E" w14:textId="77777777">
        <w:trPr>
          <w:trHeight w:hRule="exact" w:val="31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98D12" w14:textId="77777777" w:rsidR="00146817" w:rsidRPr="00C03A81" w:rsidRDefault="00146817">
            <w:pPr>
              <w:pStyle w:val="Sinespaciado"/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610375C7" w14:textId="77777777">
        <w:trPr>
          <w:trHeight w:val="315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E0F07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56D5991F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A4568" w14:textId="50B3125C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fuites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en tancaments, juntes i tapes</w:t>
            </w:r>
          </w:p>
        </w:tc>
      </w:tr>
      <w:tr w:rsidR="00146817" w:rsidRPr="00C03A81" w14:paraId="10FE2EF7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01B25" w14:textId="6515E950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i neteja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element filtrant: cistella, tamís, etc.</w:t>
            </w:r>
          </w:p>
        </w:tc>
      </w:tr>
      <w:tr w:rsidR="00146817" w:rsidRPr="00C03A81" w14:paraId="2E35632B" w14:textId="77777777">
        <w:trPr>
          <w:trHeight w:hRule="exact" w:val="30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C6904" w14:textId="77777777" w:rsidR="00146817" w:rsidRPr="00C03A81" w:rsidRDefault="001468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146817" w:rsidRPr="00C03A81" w14:paraId="5D4A5148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A429D" w14:textId="77777777" w:rsidR="00146817" w:rsidRPr="00C03A81" w:rsidRDefault="0077041C">
            <w:pPr>
              <w:pStyle w:val="Sinespaciado"/>
              <w:rPr>
                <w:lang w:eastAsia="ca-ES"/>
              </w:rPr>
            </w:pPr>
            <w:bookmarkStart w:id="482" w:name="__RefHeading___Toc24624_1435839398"/>
            <w:bookmarkStart w:id="483" w:name="_Toc70337909"/>
            <w:r w:rsidRPr="00C03A81">
              <w:rPr>
                <w:lang w:eastAsia="ca-ES"/>
              </w:rPr>
              <w:t>Maniguets electrolítics</w:t>
            </w:r>
            <w:bookmarkEnd w:id="482"/>
            <w:bookmarkEnd w:id="483"/>
          </w:p>
        </w:tc>
      </w:tr>
      <w:tr w:rsidR="00146817" w:rsidRPr="00C03A81" w14:paraId="043854BF" w14:textId="77777777">
        <w:trPr>
          <w:trHeight w:hRule="exact" w:val="31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D259B" w14:textId="77777777" w:rsidR="00146817" w:rsidRPr="00C03A81" w:rsidRDefault="00146817">
            <w:pPr>
              <w:pStyle w:val="Sinespaciado"/>
              <w:rPr>
                <w:lang w:eastAsia="ca-ES"/>
              </w:rPr>
            </w:pPr>
          </w:p>
        </w:tc>
      </w:tr>
      <w:tr w:rsidR="00146817" w:rsidRPr="00C03A81" w14:paraId="302CF058" w14:textId="77777777">
        <w:trPr>
          <w:trHeight w:val="315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7E806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5DEBE1FC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D225B" w14:textId="0A1A518B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inexistència de fuites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</w:t>
            </w:r>
          </w:p>
        </w:tc>
      </w:tr>
      <w:tr w:rsidR="00146817" w:rsidRPr="00C03A81" w14:paraId="45F74D47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97416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exterior: neteja, estat de corrosió i aïllament. Substitució quan sigui necessari</w:t>
            </w:r>
          </w:p>
        </w:tc>
      </w:tr>
      <w:tr w:rsidR="00146817" w:rsidRPr="00C03A81" w14:paraId="6611CD15" w14:textId="77777777">
        <w:trPr>
          <w:trHeight w:hRule="exact" w:val="30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C7C1A" w14:textId="77777777" w:rsidR="00146817" w:rsidRPr="00C03A81" w:rsidRDefault="001468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146817" w:rsidRPr="00C03A81" w14:paraId="0BF2FB92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57E16" w14:textId="2EB6EEAE" w:rsidR="00146817" w:rsidRPr="00C03A81" w:rsidRDefault="0077041C">
            <w:pPr>
              <w:pStyle w:val="Sinespaciado"/>
              <w:rPr>
                <w:lang w:eastAsia="ca-ES"/>
              </w:rPr>
            </w:pPr>
            <w:bookmarkStart w:id="484" w:name="__RefHeading___Toc24626_1435839398"/>
            <w:bookmarkStart w:id="485" w:name="_Toc70337910"/>
            <w:r w:rsidRPr="00C03A81">
              <w:rPr>
                <w:lang w:eastAsia="ca-ES"/>
              </w:rPr>
              <w:t>Comptadors d</w:t>
            </w:r>
            <w:r w:rsidR="003C3876" w:rsidRPr="00C03A81">
              <w:rPr>
                <w:lang w:eastAsia="ca-ES"/>
              </w:rPr>
              <w:t>’</w:t>
            </w:r>
            <w:r w:rsidRPr="00C03A81">
              <w:rPr>
                <w:lang w:eastAsia="ca-ES"/>
              </w:rPr>
              <w:t>aigua</w:t>
            </w:r>
            <w:bookmarkEnd w:id="484"/>
            <w:bookmarkEnd w:id="485"/>
          </w:p>
        </w:tc>
      </w:tr>
      <w:tr w:rsidR="00146817" w:rsidRPr="00C03A81" w14:paraId="2259D527" w14:textId="77777777">
        <w:trPr>
          <w:trHeight w:hRule="exact" w:val="31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A9C0E5" w14:textId="77777777" w:rsidR="00146817" w:rsidRPr="00C03A81" w:rsidRDefault="00146817">
            <w:pPr>
              <w:pStyle w:val="Sinespaciado"/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6B9A3614" w14:textId="77777777">
        <w:trPr>
          <w:trHeight w:val="315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30957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6EDAA06D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997A0" w14:textId="60E65F5D" w:rsidR="00146817" w:rsidRPr="00C03A81" w:rsidRDefault="0077041C" w:rsidP="00A354D4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exterior: estat, neteja, absència de corrosions i de fuites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aigua, </w:t>
            </w:r>
            <w:r w:rsidR="00A354D4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collament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 ràcords de connexió. Presa de dades de consums</w:t>
            </w:r>
          </w:p>
        </w:tc>
      </w:tr>
      <w:tr w:rsidR="00146817" w:rsidRPr="00C03A81" w14:paraId="1EA10905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9647E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Neteja de filtres previs als comptadors</w:t>
            </w:r>
          </w:p>
        </w:tc>
      </w:tr>
      <w:tr w:rsidR="00146817" w:rsidRPr="00C03A81" w14:paraId="19BF51C5" w14:textId="77777777">
        <w:trPr>
          <w:trHeight w:hRule="exact" w:val="30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3D717" w14:textId="77777777" w:rsidR="00146817" w:rsidRPr="00C03A81" w:rsidRDefault="001468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146817" w:rsidRPr="00C03A81" w14:paraId="21F03067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09FD2" w14:textId="77777777" w:rsidR="00146817" w:rsidRPr="00C03A81" w:rsidRDefault="0077041C">
            <w:pPr>
              <w:pStyle w:val="Sinespaciado"/>
              <w:rPr>
                <w:lang w:eastAsia="ca-ES"/>
              </w:rPr>
            </w:pPr>
            <w:bookmarkStart w:id="486" w:name="__RefHeading___Toc24628_1435839398"/>
            <w:bookmarkStart w:id="487" w:name="_Toc70337911"/>
            <w:r w:rsidRPr="00C03A81">
              <w:rPr>
                <w:lang w:eastAsia="ca-ES"/>
              </w:rPr>
              <w:lastRenderedPageBreak/>
              <w:t>Mesuradors de cabal</w:t>
            </w:r>
            <w:bookmarkEnd w:id="486"/>
            <w:bookmarkEnd w:id="487"/>
          </w:p>
        </w:tc>
      </w:tr>
      <w:tr w:rsidR="00146817" w:rsidRPr="00C03A81" w14:paraId="6FAC10FC" w14:textId="77777777">
        <w:trPr>
          <w:trHeight w:hRule="exact" w:val="40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DB597" w14:textId="77777777" w:rsidR="00146817" w:rsidRPr="00C03A81" w:rsidRDefault="00146817">
            <w:pPr>
              <w:pStyle w:val="Sinespaciado"/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27280FF5" w14:textId="77777777">
        <w:trPr>
          <w:trHeight w:val="315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4770D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551620B1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F8E280" w14:textId="00E565E1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exterior: estat, neteja, fuites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</w:t>
            </w:r>
          </w:p>
        </w:tc>
      </w:tr>
      <w:tr w:rsidR="00146817" w:rsidRPr="00C03A81" w14:paraId="536BA496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0F81F" w14:textId="7B821C36" w:rsidR="00146817" w:rsidRPr="00C03A81" w:rsidRDefault="0077041C" w:rsidP="00CE64A1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funcionament, contrast d</w:t>
            </w:r>
            <w:r w:rsidR="00CE64A1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 mesuraments</w:t>
            </w:r>
          </w:p>
        </w:tc>
      </w:tr>
      <w:tr w:rsidR="00146817" w:rsidRPr="00C03A81" w14:paraId="0BC4D69C" w14:textId="77777777">
        <w:trPr>
          <w:trHeight w:hRule="exact" w:val="30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95FAD6" w14:textId="77777777" w:rsidR="00146817" w:rsidRPr="00C03A81" w:rsidRDefault="001468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146817" w:rsidRPr="00C03A81" w14:paraId="0E4D8F59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9E39C" w14:textId="77777777" w:rsidR="00146817" w:rsidRPr="00C03A81" w:rsidRDefault="0077041C">
            <w:pPr>
              <w:pStyle w:val="Sinespaciado"/>
              <w:rPr>
                <w:lang w:eastAsia="ca-ES"/>
              </w:rPr>
            </w:pPr>
            <w:bookmarkStart w:id="488" w:name="__RefHeading___Toc24630_1435839398"/>
            <w:r w:rsidRPr="00C03A81">
              <w:rPr>
                <w:lang w:eastAsia="ca-ES"/>
              </w:rPr>
              <w:t xml:space="preserve"> Bescanviadors de plaques</w:t>
            </w:r>
            <w:bookmarkStart w:id="489" w:name="_Toc70337912"/>
            <w:bookmarkEnd w:id="488"/>
            <w:bookmarkEnd w:id="489"/>
          </w:p>
        </w:tc>
      </w:tr>
      <w:tr w:rsidR="00146817" w:rsidRPr="00C03A81" w14:paraId="7F330595" w14:textId="77777777">
        <w:trPr>
          <w:trHeight w:hRule="exact" w:val="40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0FB3C" w14:textId="77777777" w:rsidR="00146817" w:rsidRPr="00C03A81" w:rsidRDefault="00146817">
            <w:pPr>
              <w:pStyle w:val="Sinespaciado"/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7B8E4F62" w14:textId="77777777">
        <w:trPr>
          <w:trHeight w:val="315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A2EB2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11BC87C2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8851F3" w14:textId="49813BA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exterior: estanquitat, inexistència de fuites de fluid a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exterior</w:t>
            </w:r>
          </w:p>
        </w:tc>
      </w:tr>
      <w:tr w:rsidR="00146817" w:rsidRPr="00C03A81" w14:paraId="054C6FC9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0E4F6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la pressió diferencial entre entrada i sortida de cada circuit</w:t>
            </w:r>
          </w:p>
        </w:tc>
      </w:tr>
      <w:tr w:rsidR="00146817" w:rsidRPr="00C03A81" w14:paraId="3E939681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93142" w14:textId="3CD26CC2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aïllament tèrmic. Reparació o reposició, si escau</w:t>
            </w:r>
          </w:p>
        </w:tc>
      </w:tr>
      <w:tr w:rsidR="00146817" w:rsidRPr="00C03A81" w14:paraId="3F005EEA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1B16C" w14:textId="61D876E3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estanquitat entre circuits, primari i secundari: inspecció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de juntes</w:t>
            </w:r>
          </w:p>
        </w:tc>
      </w:tr>
      <w:tr w:rsidR="00146817" w:rsidRPr="00C03A81" w14:paraId="7845F7E3" w14:textId="77777777">
        <w:trPr>
          <w:trHeight w:hRule="exact" w:val="30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461951" w14:textId="77777777" w:rsidR="00146817" w:rsidRPr="00C03A81" w:rsidRDefault="001468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146817" w:rsidRPr="00C03A81" w14:paraId="543F7EE6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3B9E6" w14:textId="77777777" w:rsidR="00146817" w:rsidRPr="00C03A81" w:rsidRDefault="0077041C">
            <w:pPr>
              <w:pStyle w:val="Sinespaciado"/>
              <w:rPr>
                <w:lang w:eastAsia="ca-ES"/>
              </w:rPr>
            </w:pPr>
            <w:bookmarkStart w:id="490" w:name="__RefHeading___Toc24632_1435839398"/>
            <w:bookmarkStart w:id="491" w:name="_Toc70337913"/>
            <w:r w:rsidRPr="00C03A81">
              <w:rPr>
                <w:lang w:eastAsia="ca-ES"/>
              </w:rPr>
              <w:t>Radiadors i convectors</w:t>
            </w:r>
            <w:bookmarkEnd w:id="490"/>
            <w:bookmarkEnd w:id="491"/>
          </w:p>
        </w:tc>
      </w:tr>
      <w:tr w:rsidR="00146817" w:rsidRPr="00C03A81" w14:paraId="0CC7461D" w14:textId="77777777">
        <w:trPr>
          <w:trHeight w:hRule="exact" w:val="31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F42F4C" w14:textId="77777777" w:rsidR="00146817" w:rsidRPr="00C03A81" w:rsidRDefault="00146817">
            <w:pPr>
              <w:pStyle w:val="Sinespaciado"/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578F8941" w14:textId="77777777">
        <w:trPr>
          <w:trHeight w:val="315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96F4C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lang w:eastAsia="ca-ES"/>
              </w:rPr>
              <w:t>Treball</w:t>
            </w:r>
          </w:p>
        </w:tc>
      </w:tr>
      <w:tr w:rsidR="00146817" w:rsidRPr="00C03A81" w14:paraId="3D9728AA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169DE" w14:textId="20F416A9" w:rsidR="00146817" w:rsidRPr="00C03A81" w:rsidRDefault="0077041C" w:rsidP="005F018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de suports i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si escau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 consolidació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aquests</w:t>
            </w:r>
          </w:p>
        </w:tc>
      </w:tr>
      <w:tr w:rsidR="00146817" w:rsidRPr="00C03A81" w14:paraId="7336BE28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FD261" w14:textId="4F160552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i correcció de fuites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</w:t>
            </w:r>
          </w:p>
        </w:tc>
      </w:tr>
      <w:tr w:rsidR="00146817" w:rsidRPr="00C03A81" w14:paraId="662F6497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A0C87" w14:textId="28690DF9" w:rsidR="00146817" w:rsidRPr="00C03A81" w:rsidRDefault="0077041C" w:rsidP="00CE64A1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obstruccions deflectors i </w:t>
            </w:r>
            <w:r w:rsidR="00C1413F" w:rsidRPr="004530F2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turbuladors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. Neteja i eliminació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obstruccions </w:t>
            </w:r>
            <w:r w:rsidR="00CE64A1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en e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l pas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aire</w:t>
            </w:r>
          </w:p>
        </w:tc>
      </w:tr>
      <w:tr w:rsidR="00146817" w:rsidRPr="00C03A81" w14:paraId="14ED3241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2F4FC" w14:textId="674632F3" w:rsidR="00146817" w:rsidRPr="00C03A81" w:rsidRDefault="0077041C" w:rsidP="00CE64A1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estanquitat de claus </w:t>
            </w:r>
            <w:r w:rsidR="00CE64A1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i vàlvules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 pas. Obertura i tancament manual. Inspecció de degotejos en premses de claus de pas.</w:t>
            </w:r>
          </w:p>
        </w:tc>
      </w:tr>
      <w:tr w:rsidR="00146817" w:rsidRPr="00C03A81" w14:paraId="21B06CB1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AD9EC2" w14:textId="0B1D723E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vàlvules termostàtiques. Estanquitat. Comprovació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actuació</w:t>
            </w:r>
          </w:p>
        </w:tc>
      </w:tr>
      <w:tr w:rsidR="00146817" w:rsidRPr="00C03A81" w14:paraId="164B94FD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69194" w14:textId="3A3C316A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purgadors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aire, manuals i automàtics. Purga i eliminació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aire. 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inexistència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aire a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interior</w:t>
            </w:r>
          </w:p>
        </w:tc>
      </w:tr>
      <w:tr w:rsidR="00146817" w:rsidRPr="00C03A81" w14:paraId="3A2E3BB7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F668E" w14:textId="6D725493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fluxos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calenta a través dels radiadors i panells. 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homogeneïtat de temperatura en tota la superfície radiant</w:t>
            </w:r>
          </w:p>
        </w:tc>
      </w:tr>
      <w:tr w:rsidR="00146817" w:rsidRPr="00C03A81" w14:paraId="458CF865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5A523" w14:textId="2BE0945E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Presa de dades de temperatures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aigua i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ambient i comparació amb les de disseny</w:t>
            </w:r>
          </w:p>
        </w:tc>
      </w:tr>
      <w:tr w:rsidR="00146817" w:rsidRPr="00C03A81" w14:paraId="53942A67" w14:textId="77777777">
        <w:trPr>
          <w:trHeight w:hRule="exact" w:val="30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21BDF" w14:textId="77777777" w:rsidR="00146817" w:rsidRPr="00C03A81" w:rsidRDefault="00146817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146817" w:rsidRPr="00C03A81" w14:paraId="02309622" w14:textId="77777777">
        <w:trPr>
          <w:trHeight w:val="390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2B9CF0" w14:textId="77777777" w:rsidR="00146817" w:rsidRPr="00C03A81" w:rsidRDefault="0077041C">
            <w:pPr>
              <w:pStyle w:val="Sinespaciado"/>
              <w:rPr>
                <w:lang w:eastAsia="ca-ES"/>
              </w:rPr>
            </w:pPr>
            <w:bookmarkStart w:id="492" w:name="__RefHeading___Toc24634_1435839398"/>
            <w:bookmarkStart w:id="493" w:name="_Toc70337914"/>
            <w:r w:rsidRPr="00C03A81">
              <w:rPr>
                <w:lang w:eastAsia="ca-ES"/>
              </w:rPr>
              <w:t>Sistema de control</w:t>
            </w:r>
            <w:bookmarkEnd w:id="492"/>
            <w:bookmarkEnd w:id="493"/>
          </w:p>
        </w:tc>
      </w:tr>
      <w:tr w:rsidR="00146817" w:rsidRPr="00C03A81" w14:paraId="1398337D" w14:textId="77777777">
        <w:trPr>
          <w:trHeight w:hRule="exact" w:val="315"/>
        </w:trPr>
        <w:tc>
          <w:tcPr>
            <w:tcW w:w="85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C3C0B" w14:textId="77777777" w:rsidR="00146817" w:rsidRPr="00C03A81" w:rsidRDefault="00146817">
            <w:pPr>
              <w:pStyle w:val="Sinespaciado"/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ca-ES"/>
              </w:rPr>
            </w:pPr>
          </w:p>
        </w:tc>
      </w:tr>
      <w:tr w:rsidR="00146817" w:rsidRPr="00C03A81" w14:paraId="6F1D1FBA" w14:textId="77777777">
        <w:trPr>
          <w:trHeight w:val="540"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C0372" w14:textId="77777777" w:rsidR="00146817" w:rsidRPr="00C03A81" w:rsidRDefault="0077041C">
            <w:pPr>
              <w:pStyle w:val="Sinespaciad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a-ES"/>
              </w:rPr>
              <w:t>Treball</w:t>
            </w:r>
          </w:p>
        </w:tc>
      </w:tr>
      <w:tr w:rsidR="00146817" w:rsidRPr="00C03A81" w14:paraId="664015E2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71150" w14:textId="61A8B050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Inspecció de circuits elèctrics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alimentació: fonts de tensió estabilitzada, interruptors, proteccions i senyalització, i </w:t>
            </w:r>
            <w:r w:rsidR="00532ABF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inspecció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 les seves connexions</w:t>
            </w:r>
          </w:p>
        </w:tc>
      </w:tr>
      <w:tr w:rsidR="00146817" w:rsidRPr="00C03A81" w14:paraId="2F556E01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4678D" w14:textId="1F020D9C" w:rsidR="00146817" w:rsidRPr="00C03A81" w:rsidRDefault="0077041C" w:rsidP="00532ABF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Inspecció de circuits de senyal i busos de comunicació. Verificació de </w:t>
            </w:r>
            <w:r w:rsidR="00AD6AC8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cablatge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s i connexions</w:t>
            </w:r>
          </w:p>
        </w:tc>
      </w:tr>
      <w:tr w:rsidR="00146817" w:rsidRPr="00C03A81" w14:paraId="2B5357D9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9F7C6" w14:textId="621B93CF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lastRenderedPageBreak/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estat i actuació de mòduls i controladors perifèrics. </w:t>
            </w:r>
            <w:r w:rsidR="00AD6AC8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Cablatge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s i connexions</w:t>
            </w:r>
          </w:p>
        </w:tc>
      </w:tr>
      <w:tr w:rsidR="00146817" w:rsidRPr="00C03A81" w14:paraId="29B91EBF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DEF7B" w14:textId="57026462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i actuació de sensors i controls de temperatura i termòstats</w:t>
            </w:r>
          </w:p>
        </w:tc>
      </w:tr>
      <w:tr w:rsidR="00146817" w:rsidRPr="00C03A81" w14:paraId="6E4AE061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D4FCA" w14:textId="11D1EAEE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i actuació de controls de pressió, transductors i pressòstats</w:t>
            </w:r>
          </w:p>
        </w:tc>
      </w:tr>
      <w:tr w:rsidR="00146817" w:rsidRPr="00C03A81" w14:paraId="0B4ADE0B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EEDF0" w14:textId="4479FD5F" w:rsidR="00146817" w:rsidRPr="00C03A81" w:rsidRDefault="0077041C" w:rsidP="00CE24F6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i actuació de controls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humitat, sondes i </w:t>
            </w:r>
            <w:r w:rsidR="00532ABF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higrò</w:t>
            </w:r>
            <w:r w:rsidR="00CE24F6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stat</w:t>
            </w:r>
          </w:p>
        </w:tc>
      </w:tr>
      <w:tr w:rsidR="00146817" w:rsidRPr="00C03A81" w14:paraId="54A448DD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4F4E8" w14:textId="16F9FDC8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i actuació de controladors i interruptors de flux de fluids</w:t>
            </w:r>
          </w:p>
        </w:tc>
      </w:tr>
      <w:tr w:rsidR="00146817" w:rsidRPr="00C03A81" w14:paraId="447F9460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8C254B" w14:textId="0F899416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i actuació de sensors i controladors de nivell</w:t>
            </w:r>
          </w:p>
        </w:tc>
      </w:tr>
      <w:tr w:rsidR="00146817" w:rsidRPr="00C03A81" w14:paraId="60F47A37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BF074" w14:textId="2C02CCD6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entrades analògiques i digitals en mòduls i centraletes. Connexions i senyals</w:t>
            </w:r>
          </w:p>
        </w:tc>
      </w:tr>
      <w:tr w:rsidR="00146817" w:rsidRPr="00C03A81" w14:paraId="39001B0C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1755C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sortides analògiques i digitals en mòduls i centraletes. Connexions i senyals</w:t>
            </w:r>
          </w:p>
        </w:tc>
      </w:tr>
      <w:tr w:rsidR="00146817" w:rsidRPr="00C03A81" w14:paraId="12DE9BEE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A5FEB" w14:textId="7539526C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entrades de senyals en actuadors, servomotors, vàlvules automàtiques i</w:t>
            </w:r>
            <w:r w:rsidR="0070533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receptors</w:t>
            </w:r>
          </w:p>
        </w:tc>
      </w:tr>
      <w:tr w:rsidR="00146817" w:rsidRPr="00C03A81" w14:paraId="7AA16402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10BFF9" w14:textId="331BF64B" w:rsidR="00146817" w:rsidRPr="00C03A81" w:rsidRDefault="0077041C" w:rsidP="005F018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dades i paràmetres de configuració al controlador principal i, si escau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 ajust</w:t>
            </w:r>
          </w:p>
        </w:tc>
      </w:tr>
      <w:tr w:rsidR="00146817" w:rsidRPr="00C03A81" w14:paraId="7223BB67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6958B" w14:textId="3BD46EB5" w:rsidR="00146817" w:rsidRPr="00C03A81" w:rsidRDefault="0077041C" w:rsidP="00532ABF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Inspecció de les dades acumulades </w:t>
            </w:r>
            <w:r w:rsidR="00532ABF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a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la memòria principal: alarmes actives i hist</w:t>
            </w:r>
            <w:r w:rsidR="00532ABF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orial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incidències</w:t>
            </w:r>
          </w:p>
        </w:tc>
      </w:tr>
      <w:tr w:rsidR="00146817" w:rsidRPr="00C03A81" w14:paraId="2E04CE7B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94A50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lògiques de control i comprovació del comportament de sistema en funció de la programació establerta. Modificacions i ajustos, si escau</w:t>
            </w:r>
          </w:p>
        </w:tc>
      </w:tr>
      <w:tr w:rsidR="00146817" w:rsidRPr="00C03A81" w14:paraId="7A9C65C1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22259" w14:textId="5FA7DBE3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general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i funcionament de pantalles, teclats, impressores i perifèrics</w:t>
            </w:r>
          </w:p>
        </w:tc>
      </w:tr>
      <w:tr w:rsidR="00146817" w:rsidRPr="00C03A81" w14:paraId="45E67E8F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88A82" w14:textId="5CA419F9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estat de cables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alimentació elèctrica i busos de comunicació</w:t>
            </w:r>
            <w:r w:rsidR="00532ABF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i les seves connexions</w:t>
            </w:r>
          </w:p>
        </w:tc>
      </w:tr>
      <w:tr w:rsidR="00146817" w:rsidRPr="00C03A81" w14:paraId="1BDFF34A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20BEA" w14:textId="7997CFBE" w:rsidR="00146817" w:rsidRPr="00C03A81" w:rsidRDefault="0077041C" w:rsidP="00532ABF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data i</w:t>
            </w:r>
            <w:r w:rsidR="00532ABF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hora</w:t>
            </w:r>
          </w:p>
        </w:tc>
      </w:tr>
      <w:tr w:rsidR="00146817" w:rsidRPr="00C03A81" w14:paraId="04D77B7B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52B35" w14:textId="0C8EF5F9" w:rsidR="00146817" w:rsidRPr="00C03A81" w:rsidRDefault="0077041C" w:rsidP="00FF44BA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Verificació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canvi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horari </w:t>
            </w:r>
            <w:r w:rsidR="00532ABF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hivern</w:t>
            </w:r>
            <w:r w:rsidR="00FF44BA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/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estiu</w:t>
            </w:r>
          </w:p>
        </w:tc>
      </w:tr>
      <w:tr w:rsidR="00146817" w:rsidRPr="00C03A81" w14:paraId="3C056839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8CE76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les comunicacions amb els controladors perifèrics</w:t>
            </w:r>
          </w:p>
        </w:tc>
      </w:tr>
      <w:tr w:rsidR="00146817" w:rsidRPr="00C03A81" w14:paraId="53F1121A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C2701" w14:textId="77777777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comunicacions i senyals dels diferents punts de control en correspondència amb els gràfics de la instal·lació i pantalles de text</w:t>
            </w:r>
          </w:p>
        </w:tc>
      </w:tr>
      <w:tr w:rsidR="00146817" w:rsidRPr="00C03A81" w14:paraId="3CBC4B55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046E3" w14:textId="1B65D111" w:rsidR="00146817" w:rsidRPr="00C03A81" w:rsidRDefault="0077041C" w:rsidP="00532ABF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 funcionament general. Anàlisi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hist</w:t>
            </w:r>
            <w:r w:rsidR="00532ABF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orials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i tendències de dades</w:t>
            </w:r>
          </w:p>
        </w:tc>
      </w:tr>
      <w:tr w:rsidR="00146817" w:rsidRPr="00C03A81" w14:paraId="64A0AB89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2BFB1" w14:textId="4CCF3A12" w:rsidR="00146817" w:rsidRPr="00C03A81" w:rsidRDefault="0077041C" w:rsidP="00532ABF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horaris i programes de comandament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equips i sistemes. Comprovació </w:t>
            </w:r>
            <w:r w:rsidR="00C1413F" w:rsidRPr="004530F2">
              <w:rPr>
                <w:rFonts w:eastAsia="Times New Roman" w:cs="Arial"/>
                <w:i/>
                <w:color w:val="000000"/>
                <w:sz w:val="20"/>
                <w:szCs w:val="20"/>
                <w:lang w:eastAsia="ca-ES"/>
              </w:rPr>
              <w:t>in situ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de respostes a senyals de comandament remot en m</w:t>
            </w:r>
            <w:r w:rsidR="00532ABF" w:rsidRPr="00A96D6B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odes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manual i automàtic</w:t>
            </w:r>
          </w:p>
        </w:tc>
      </w:tr>
      <w:tr w:rsidR="00146817" w:rsidRPr="00C03A81" w14:paraId="23570C95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1967E" w14:textId="44F3B4C8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Verificació del funcionament de la impressió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informes, gràfics o tendències</w:t>
            </w:r>
          </w:p>
        </w:tc>
      </w:tr>
      <w:tr w:rsidR="00146817" w:rsidRPr="00C03A81" w14:paraId="24AE30DC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A7B6F" w14:textId="30A63158" w:rsidR="00146817" w:rsidRPr="00C03A81" w:rsidRDefault="0077041C" w:rsidP="00532ABF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Realització de </w:t>
            </w:r>
            <w:r w:rsidR="00532ABF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còpia de seguretat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general de les bases de dades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lloc central</w:t>
            </w:r>
          </w:p>
        </w:tc>
      </w:tr>
      <w:tr w:rsidR="00146817" w:rsidRPr="00C03A81" w14:paraId="7BAFE28A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5321A" w14:textId="426D2E38" w:rsidR="00146817" w:rsidRPr="00C03A81" w:rsidRDefault="0077041C" w:rsidP="005F018D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Realització de </w:t>
            </w:r>
            <w:r w:rsidR="00532ABF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còpia de seguretat</w:t>
            </w:r>
            <w:r w:rsidR="00532ABF" w:rsidRPr="00C03A81" w:rsidDel="00532ABF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 fitxers històrics i, si escau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, reinici de seqüències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="005F018D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emmagatzematge</w:t>
            </w:r>
          </w:p>
        </w:tc>
      </w:tr>
      <w:tr w:rsidR="00146817" w:rsidRPr="00C03A81" w14:paraId="07E36209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92B2D5" w14:textId="7127E64D" w:rsidR="00146817" w:rsidRPr="00C03A81" w:rsidRDefault="0077041C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Comprovació de l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arrencada </w:t>
            </w:r>
            <w:r w:rsidR="006864E2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del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 lloc central de gestió després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una fallada del subministrament de tensió</w:t>
            </w:r>
          </w:p>
        </w:tc>
      </w:tr>
      <w:tr w:rsidR="00146817" w:rsidRPr="00C03A81" w14:paraId="32E26B16" w14:textId="77777777">
        <w:trPr>
          <w:trHeight w:val="499"/>
        </w:trPr>
        <w:tc>
          <w:tcPr>
            <w:tcW w:w="8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49FC7" w14:textId="24E12E6B" w:rsidR="00146817" w:rsidRPr="00C03A81" w:rsidRDefault="0077041C" w:rsidP="00532ABF">
            <w:pPr>
              <w:pStyle w:val="Sinespaciado"/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</w:pP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 xml:space="preserve">Verificació de funcionament dels </w:t>
            </w:r>
            <w:r w:rsidR="00532ABF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s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istemes d</w:t>
            </w:r>
            <w:r w:rsidR="003C3876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’</w:t>
            </w:r>
            <w:r w:rsidR="00532ABF"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a</w:t>
            </w:r>
            <w:r w:rsidRPr="00C03A81">
              <w:rPr>
                <w:rFonts w:eastAsia="Times New Roman" w:cs="Arial"/>
                <w:color w:val="000000"/>
                <w:sz w:val="20"/>
                <w:szCs w:val="20"/>
                <w:lang w:eastAsia="ca-ES"/>
              </w:rPr>
              <w:t>limentació Ininterrompuda (SAI)</w:t>
            </w:r>
          </w:p>
        </w:tc>
      </w:tr>
    </w:tbl>
    <w:p w14:paraId="33330402" w14:textId="77777777" w:rsidR="00146817" w:rsidRPr="00C03A81" w:rsidRDefault="00146817">
      <w:pPr>
        <w:pStyle w:val="Sinespaciado"/>
      </w:pPr>
    </w:p>
    <w:sectPr w:rsidR="00146817" w:rsidRPr="00C03A81" w:rsidSect="0084570F">
      <w:footerReference w:type="default" r:id="rId11"/>
      <w:pgSz w:w="11906" w:h="16838"/>
      <w:pgMar w:top="1417" w:right="1701" w:bottom="1417" w:left="1701" w:header="978" w:footer="7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00A1F" w14:textId="77777777" w:rsidR="004530F2" w:rsidRDefault="004530F2">
      <w:r>
        <w:separator/>
      </w:r>
    </w:p>
  </w:endnote>
  <w:endnote w:type="continuationSeparator" w:id="0">
    <w:p w14:paraId="03A8AAC1" w14:textId="77777777" w:rsidR="004530F2" w:rsidRDefault="0045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tium Basic">
    <w:altName w:val="Times New Roman"/>
    <w:charset w:val="00"/>
    <w:family w:val="auto"/>
    <w:pitch w:val="variable"/>
    <w:sig w:usb0="00000001" w:usb1="4000204A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25D9F" w14:textId="0ABAE359" w:rsidR="004530F2" w:rsidRDefault="004530F2">
    <w:pPr>
      <w:pStyle w:val="Textbody"/>
      <w:spacing w:before="283" w:after="113" w:line="12" w:lineRule="auto"/>
      <w:jc w:val="right"/>
    </w:pPr>
    <w:r>
      <w:fldChar w:fldCharType="begin"/>
    </w:r>
    <w:r>
      <w:instrText xml:space="preserve"> PAGE </w:instrText>
    </w:r>
    <w:r>
      <w:fldChar w:fldCharType="separate"/>
    </w:r>
    <w:r w:rsidR="00954D17">
      <w:rPr>
        <w:noProof/>
      </w:rPr>
      <w:t>28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51C42" w14:textId="77777777" w:rsidR="004530F2" w:rsidRDefault="004530F2">
      <w:r>
        <w:rPr>
          <w:color w:val="000000"/>
        </w:rPr>
        <w:separator/>
      </w:r>
    </w:p>
  </w:footnote>
  <w:footnote w:type="continuationSeparator" w:id="0">
    <w:p w14:paraId="0B93398B" w14:textId="77777777" w:rsidR="004530F2" w:rsidRDefault="00453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2DC2"/>
    <w:multiLevelType w:val="multilevel"/>
    <w:tmpl w:val="521A1520"/>
    <w:styleLink w:val="WWNum3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" w15:restartNumberingAfterBreak="0">
    <w:nsid w:val="0A215281"/>
    <w:multiLevelType w:val="multilevel"/>
    <w:tmpl w:val="AE86DF36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B2121B2"/>
    <w:multiLevelType w:val="hybridMultilevel"/>
    <w:tmpl w:val="F300C650"/>
    <w:lvl w:ilvl="0" w:tplc="71483DE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F4F45"/>
    <w:multiLevelType w:val="multilevel"/>
    <w:tmpl w:val="B8841B78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none"/>
      <w:lvlText w:val="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48A3301"/>
    <w:multiLevelType w:val="multilevel"/>
    <w:tmpl w:val="C01EBED2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189F51F1"/>
    <w:multiLevelType w:val="multilevel"/>
    <w:tmpl w:val="B7D87F28"/>
    <w:styleLink w:val="WWNum1"/>
    <w:lvl w:ilvl="0">
      <w:start w:val="1"/>
      <w:numFmt w:val="lowerLetter"/>
      <w:lvlText w:val="%1"/>
      <w:lvlJc w:val="left"/>
      <w:pPr>
        <w:ind w:left="1738" w:hanging="360"/>
      </w:pPr>
      <w:rPr>
        <w:rFonts w:ascii="Gentium Basic" w:eastAsia="Gentium Basic" w:hAnsi="Gentium Basic" w:cs="Gentium Basic"/>
        <w:spacing w:val="-3"/>
        <w:w w:val="100"/>
        <w:sz w:val="24"/>
        <w:szCs w:val="24"/>
      </w:rPr>
    </w:lvl>
    <w:lvl w:ilvl="1">
      <w:numFmt w:val="bullet"/>
      <w:lvlText w:val="-"/>
      <w:lvlJc w:val="left"/>
      <w:pPr>
        <w:ind w:left="2098" w:hanging="348"/>
      </w:pPr>
      <w:rPr>
        <w:rFonts w:ascii="Gentium Basic" w:eastAsia="Gentium Basic" w:hAnsi="Gentium Basic" w:cs="Gentium Basic"/>
        <w:spacing w:val="-20"/>
        <w:w w:val="100"/>
        <w:sz w:val="22"/>
        <w:szCs w:val="22"/>
      </w:rPr>
    </w:lvl>
    <w:lvl w:ilvl="2">
      <w:numFmt w:val="bullet"/>
      <w:lvlText w:val="•"/>
      <w:lvlJc w:val="left"/>
      <w:pPr>
        <w:ind w:left="3042" w:hanging="348"/>
      </w:pPr>
    </w:lvl>
    <w:lvl w:ilvl="3">
      <w:numFmt w:val="bullet"/>
      <w:lvlText w:val="•"/>
      <w:lvlJc w:val="left"/>
      <w:pPr>
        <w:ind w:left="3985" w:hanging="348"/>
      </w:pPr>
    </w:lvl>
    <w:lvl w:ilvl="4">
      <w:numFmt w:val="bullet"/>
      <w:lvlText w:val="•"/>
      <w:lvlJc w:val="left"/>
      <w:pPr>
        <w:ind w:left="4928" w:hanging="348"/>
      </w:pPr>
    </w:lvl>
    <w:lvl w:ilvl="5">
      <w:numFmt w:val="bullet"/>
      <w:lvlText w:val="•"/>
      <w:lvlJc w:val="left"/>
      <w:pPr>
        <w:ind w:left="5871" w:hanging="348"/>
      </w:pPr>
    </w:lvl>
    <w:lvl w:ilvl="6">
      <w:numFmt w:val="bullet"/>
      <w:lvlText w:val="•"/>
      <w:lvlJc w:val="left"/>
      <w:pPr>
        <w:ind w:left="6814" w:hanging="348"/>
      </w:pPr>
    </w:lvl>
    <w:lvl w:ilvl="7">
      <w:numFmt w:val="bullet"/>
      <w:lvlText w:val="•"/>
      <w:lvlJc w:val="left"/>
      <w:pPr>
        <w:ind w:left="7757" w:hanging="348"/>
      </w:pPr>
    </w:lvl>
    <w:lvl w:ilvl="8">
      <w:numFmt w:val="bullet"/>
      <w:lvlText w:val="•"/>
      <w:lvlJc w:val="left"/>
      <w:pPr>
        <w:ind w:left="8700" w:hanging="348"/>
      </w:pPr>
    </w:lvl>
  </w:abstractNum>
  <w:abstractNum w:abstractNumId="6" w15:restartNumberingAfterBreak="0">
    <w:nsid w:val="19C70D37"/>
    <w:multiLevelType w:val="multilevel"/>
    <w:tmpl w:val="787EEAD4"/>
    <w:styleLink w:val="WWOutlineListStyl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E3517DD"/>
    <w:multiLevelType w:val="multilevel"/>
    <w:tmpl w:val="6E6CAFA0"/>
    <w:styleLink w:val="Outlin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EB66B89"/>
    <w:multiLevelType w:val="multilevel"/>
    <w:tmpl w:val="81284CEC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17A5F09"/>
    <w:multiLevelType w:val="multilevel"/>
    <w:tmpl w:val="3CC82000"/>
    <w:lvl w:ilvl="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C3FC4"/>
    <w:multiLevelType w:val="multilevel"/>
    <w:tmpl w:val="FE14F1B0"/>
    <w:styleLink w:val="WWOutlineListStyle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BC22FE8"/>
    <w:multiLevelType w:val="multilevel"/>
    <w:tmpl w:val="389073F0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BFD132C"/>
    <w:multiLevelType w:val="multilevel"/>
    <w:tmpl w:val="41FCD7A4"/>
    <w:styleLink w:val="WWOutlineListStyle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F171D85"/>
    <w:multiLevelType w:val="multilevel"/>
    <w:tmpl w:val="42C86584"/>
    <w:styleLink w:val="WWNum9"/>
    <w:lvl w:ilvl="0">
      <w:numFmt w:val="bullet"/>
      <w:lvlText w:val=""/>
      <w:lvlJc w:val="left"/>
      <w:pPr>
        <w:ind w:left="213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14" w15:restartNumberingAfterBreak="0">
    <w:nsid w:val="40BA5568"/>
    <w:multiLevelType w:val="multilevel"/>
    <w:tmpl w:val="74F42E94"/>
    <w:styleLink w:val="WWNum12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5" w15:restartNumberingAfterBreak="0">
    <w:nsid w:val="48BB0079"/>
    <w:multiLevelType w:val="multilevel"/>
    <w:tmpl w:val="A58C64B6"/>
    <w:styleLink w:val="WWNum7"/>
    <w:lvl w:ilvl="0">
      <w:start w:val="1"/>
      <w:numFmt w:val="decimal"/>
      <w:lvlText w:val="%1"/>
      <w:lvlJc w:val="left"/>
      <w:pPr>
        <w:ind w:left="720" w:hanging="360"/>
      </w:pPr>
    </w:lvl>
    <w:lvl w:ilvl="1">
      <w:numFmt w:val="bullet"/>
      <w:lvlText w:val="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"/>
      <w:lvlJc w:val="left"/>
      <w:pPr>
        <w:ind w:left="1440" w:hanging="360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numFmt w:val="bullet"/>
      <w:lvlText w:val=""/>
      <w:lvlJc w:val="left"/>
      <w:pPr>
        <w:ind w:left="3600" w:hanging="360"/>
      </w:pPr>
      <w:rPr>
        <w:rFonts w:ascii="Symbol" w:hAnsi="Symbol"/>
      </w:r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6" w15:restartNumberingAfterBreak="0">
    <w:nsid w:val="48DB2E7A"/>
    <w:multiLevelType w:val="multilevel"/>
    <w:tmpl w:val="929CD3CE"/>
    <w:styleLink w:val="WWOutlineList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D364C40"/>
    <w:multiLevelType w:val="multilevel"/>
    <w:tmpl w:val="D4CE7E52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395438A"/>
    <w:multiLevelType w:val="multilevel"/>
    <w:tmpl w:val="A5380528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4AF7D9E"/>
    <w:multiLevelType w:val="multilevel"/>
    <w:tmpl w:val="B2AE2968"/>
    <w:styleLink w:val="WWNum4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A554788"/>
    <w:multiLevelType w:val="multilevel"/>
    <w:tmpl w:val="D05E5E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FAD434E"/>
    <w:multiLevelType w:val="multilevel"/>
    <w:tmpl w:val="A8E4D182"/>
    <w:styleLink w:val="WWOutlineListStyle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80B33FB"/>
    <w:multiLevelType w:val="multilevel"/>
    <w:tmpl w:val="3E7C9752"/>
    <w:styleLink w:val="WWNum5"/>
    <w:lvl w:ilvl="0">
      <w:start w:val="1"/>
      <w:numFmt w:val="lowerLetter"/>
      <w:lvlText w:val="%1"/>
      <w:lvlJc w:val="left"/>
      <w:pPr>
        <w:ind w:left="1778" w:hanging="360"/>
      </w:pPr>
    </w:lvl>
    <w:lvl w:ilvl="1">
      <w:start w:val="1"/>
      <w:numFmt w:val="lowerLetter"/>
      <w:lvlText w:val="%1.%2"/>
      <w:lvlJc w:val="left"/>
      <w:pPr>
        <w:ind w:left="2498" w:hanging="360"/>
      </w:pPr>
    </w:lvl>
    <w:lvl w:ilvl="2">
      <w:start w:val="1"/>
      <w:numFmt w:val="lowerRoman"/>
      <w:lvlText w:val="%1.%2.%3"/>
      <w:lvlJc w:val="right"/>
      <w:pPr>
        <w:ind w:left="3218" w:hanging="180"/>
      </w:pPr>
    </w:lvl>
    <w:lvl w:ilvl="3">
      <w:start w:val="1"/>
      <w:numFmt w:val="decimal"/>
      <w:lvlText w:val="%1.%2.%3.%4"/>
      <w:lvlJc w:val="left"/>
      <w:pPr>
        <w:ind w:left="3938" w:hanging="360"/>
      </w:pPr>
    </w:lvl>
    <w:lvl w:ilvl="4">
      <w:start w:val="1"/>
      <w:numFmt w:val="lowerLetter"/>
      <w:lvlText w:val="%1.%2.%3.%4.%5"/>
      <w:lvlJc w:val="left"/>
      <w:pPr>
        <w:ind w:left="4658" w:hanging="360"/>
      </w:pPr>
    </w:lvl>
    <w:lvl w:ilvl="5">
      <w:start w:val="1"/>
      <w:numFmt w:val="lowerRoman"/>
      <w:lvlText w:val="%1.%2.%3.%4.%5.%6"/>
      <w:lvlJc w:val="right"/>
      <w:pPr>
        <w:ind w:left="5378" w:hanging="180"/>
      </w:pPr>
    </w:lvl>
    <w:lvl w:ilvl="6">
      <w:start w:val="1"/>
      <w:numFmt w:val="decimal"/>
      <w:lvlText w:val="%1.%2.%3.%4.%5.%6.%7"/>
      <w:lvlJc w:val="left"/>
      <w:pPr>
        <w:ind w:left="6098" w:hanging="360"/>
      </w:pPr>
    </w:lvl>
    <w:lvl w:ilvl="7">
      <w:start w:val="1"/>
      <w:numFmt w:val="lowerLetter"/>
      <w:lvlText w:val="%1.%2.%3.%4.%5.%6.%7.%8"/>
      <w:lvlJc w:val="left"/>
      <w:pPr>
        <w:ind w:left="6818" w:hanging="360"/>
      </w:pPr>
    </w:lvl>
    <w:lvl w:ilvl="8">
      <w:start w:val="1"/>
      <w:numFmt w:val="lowerRoman"/>
      <w:lvlText w:val="%1.%2.%3.%4.%5.%6.%7.%8.%9"/>
      <w:lvlJc w:val="right"/>
      <w:pPr>
        <w:ind w:left="7538" w:hanging="180"/>
      </w:pPr>
    </w:lvl>
  </w:abstractNum>
  <w:abstractNum w:abstractNumId="23" w15:restartNumberingAfterBreak="0">
    <w:nsid w:val="698E480E"/>
    <w:multiLevelType w:val="multilevel"/>
    <w:tmpl w:val="171C0D5C"/>
    <w:styleLink w:val="WWOutlineListStyle10"/>
    <w:lvl w:ilvl="0">
      <w:start w:val="1"/>
      <w:numFmt w:val="decimal"/>
      <w:pStyle w:val="Ttol11"/>
      <w:lvlText w:val="%1"/>
      <w:lvlJc w:val="left"/>
      <w:pPr>
        <w:ind w:left="574" w:hanging="432"/>
      </w:pPr>
    </w:lvl>
    <w:lvl w:ilvl="1">
      <w:start w:val="1"/>
      <w:numFmt w:val="decimal"/>
      <w:pStyle w:val="Ttol21"/>
      <w:lvlText w:val="%1.%2"/>
      <w:lvlJc w:val="left"/>
      <w:pPr>
        <w:ind w:left="576" w:hanging="576"/>
      </w:pPr>
    </w:lvl>
    <w:lvl w:ilvl="2">
      <w:start w:val="1"/>
      <w:numFmt w:val="decimal"/>
      <w:pStyle w:val="Ttol31"/>
      <w:lvlText w:val="%3."/>
      <w:lvlJc w:val="left"/>
    </w:lvl>
    <w:lvl w:ilvl="3">
      <w:start w:val="1"/>
      <w:numFmt w:val="decimal"/>
      <w:pStyle w:val="Ttol41"/>
      <w:lvlText w:val="%1.%2.%3.%4"/>
      <w:lvlJc w:val="left"/>
      <w:pPr>
        <w:ind w:left="864" w:hanging="864"/>
      </w:pPr>
    </w:lvl>
    <w:lvl w:ilvl="4">
      <w:start w:val="1"/>
      <w:numFmt w:val="decimal"/>
      <w:pStyle w:val="Ttol51"/>
      <w:lvlText w:val="%1.%2.%3.%4.%5"/>
      <w:lvlJc w:val="left"/>
      <w:pPr>
        <w:ind w:left="1008" w:hanging="1008"/>
      </w:pPr>
    </w:lvl>
    <w:lvl w:ilvl="5">
      <w:start w:val="1"/>
      <w:numFmt w:val="decimal"/>
      <w:pStyle w:val="Ttol61"/>
      <w:lvlText w:val="%1.%2.%3.%4.%5.%6"/>
      <w:lvlJc w:val="left"/>
      <w:pPr>
        <w:ind w:left="1152" w:hanging="1152"/>
      </w:pPr>
    </w:lvl>
    <w:lvl w:ilvl="6">
      <w:start w:val="1"/>
      <w:numFmt w:val="decimal"/>
      <w:pStyle w:val="Ttol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ol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ol91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B3064F1"/>
    <w:multiLevelType w:val="multilevel"/>
    <w:tmpl w:val="863E6F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BB67A20"/>
    <w:multiLevelType w:val="multilevel"/>
    <w:tmpl w:val="D27A1BB6"/>
    <w:styleLink w:val="WWNum6"/>
    <w:lvl w:ilvl="0">
      <w:start w:val="1"/>
      <w:numFmt w:val="lowerLetter"/>
      <w:lvlText w:val="%1"/>
      <w:lvlJc w:val="left"/>
      <w:pPr>
        <w:ind w:left="1778" w:hanging="360"/>
      </w:pPr>
    </w:lvl>
    <w:lvl w:ilvl="1">
      <w:start w:val="1"/>
      <w:numFmt w:val="lowerLetter"/>
      <w:lvlText w:val="%1.%2"/>
      <w:lvlJc w:val="left"/>
      <w:pPr>
        <w:ind w:left="2498" w:hanging="360"/>
      </w:pPr>
    </w:lvl>
    <w:lvl w:ilvl="2">
      <w:start w:val="1"/>
      <w:numFmt w:val="lowerRoman"/>
      <w:lvlText w:val="%1.%2.%3"/>
      <w:lvlJc w:val="right"/>
      <w:pPr>
        <w:ind w:left="3218" w:hanging="180"/>
      </w:pPr>
    </w:lvl>
    <w:lvl w:ilvl="3">
      <w:start w:val="1"/>
      <w:numFmt w:val="decimal"/>
      <w:lvlText w:val="%1.%2.%3.%4"/>
      <w:lvlJc w:val="left"/>
      <w:pPr>
        <w:ind w:left="3938" w:hanging="360"/>
      </w:pPr>
    </w:lvl>
    <w:lvl w:ilvl="4">
      <w:start w:val="1"/>
      <w:numFmt w:val="lowerLetter"/>
      <w:lvlText w:val="%1.%2.%3.%4.%5"/>
      <w:lvlJc w:val="left"/>
      <w:pPr>
        <w:ind w:left="4658" w:hanging="360"/>
      </w:pPr>
    </w:lvl>
    <w:lvl w:ilvl="5">
      <w:start w:val="1"/>
      <w:numFmt w:val="lowerRoman"/>
      <w:lvlText w:val="%1.%2.%3.%4.%5.%6"/>
      <w:lvlJc w:val="right"/>
      <w:pPr>
        <w:ind w:left="5378" w:hanging="180"/>
      </w:pPr>
    </w:lvl>
    <w:lvl w:ilvl="6">
      <w:start w:val="1"/>
      <w:numFmt w:val="decimal"/>
      <w:lvlText w:val="%1.%2.%3.%4.%5.%6.%7"/>
      <w:lvlJc w:val="left"/>
      <w:pPr>
        <w:ind w:left="6098" w:hanging="360"/>
      </w:pPr>
    </w:lvl>
    <w:lvl w:ilvl="7">
      <w:start w:val="1"/>
      <w:numFmt w:val="lowerLetter"/>
      <w:lvlText w:val="%1.%2.%3.%4.%5.%6.%7.%8"/>
      <w:lvlJc w:val="left"/>
      <w:pPr>
        <w:ind w:left="6818" w:hanging="360"/>
      </w:pPr>
    </w:lvl>
    <w:lvl w:ilvl="8">
      <w:start w:val="1"/>
      <w:numFmt w:val="lowerRoman"/>
      <w:lvlText w:val="%1.%2.%3.%4.%5.%6.%7.%8.%9"/>
      <w:lvlJc w:val="right"/>
      <w:pPr>
        <w:ind w:left="7538" w:hanging="180"/>
      </w:pPr>
    </w:lvl>
  </w:abstractNum>
  <w:abstractNum w:abstractNumId="26" w15:restartNumberingAfterBreak="0">
    <w:nsid w:val="6D507204"/>
    <w:multiLevelType w:val="multilevel"/>
    <w:tmpl w:val="8EDAD600"/>
    <w:styleLink w:val="WWNum10"/>
    <w:lvl w:ilvl="0">
      <w:numFmt w:val="bullet"/>
      <w:lvlText w:val=""/>
      <w:lvlJc w:val="left"/>
      <w:pPr>
        <w:ind w:left="213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27" w15:restartNumberingAfterBreak="0">
    <w:nsid w:val="730D077D"/>
    <w:multiLevelType w:val="multilevel"/>
    <w:tmpl w:val="F5B8201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8" w15:restartNumberingAfterBreak="0">
    <w:nsid w:val="7A8472EA"/>
    <w:multiLevelType w:val="multilevel"/>
    <w:tmpl w:val="77682CD0"/>
    <w:styleLink w:val="WWOutlineListStyl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AEA3DA3"/>
    <w:multiLevelType w:val="multilevel"/>
    <w:tmpl w:val="B3EAB63A"/>
    <w:styleLink w:val="WWNum8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num w:numId="1">
    <w:abstractNumId w:val="23"/>
  </w:num>
  <w:num w:numId="2">
    <w:abstractNumId w:val="21"/>
  </w:num>
  <w:num w:numId="3">
    <w:abstractNumId w:val="28"/>
  </w:num>
  <w:num w:numId="4">
    <w:abstractNumId w:val="12"/>
  </w:num>
  <w:num w:numId="5">
    <w:abstractNumId w:val="6"/>
  </w:num>
  <w:num w:numId="6">
    <w:abstractNumId w:val="10"/>
  </w:num>
  <w:num w:numId="7">
    <w:abstractNumId w:val="16"/>
  </w:num>
  <w:num w:numId="8">
    <w:abstractNumId w:val="1"/>
  </w:num>
  <w:num w:numId="9">
    <w:abstractNumId w:val="17"/>
  </w:num>
  <w:num w:numId="10">
    <w:abstractNumId w:val="11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  <w:num w:numId="15">
    <w:abstractNumId w:val="18"/>
  </w:num>
  <w:num w:numId="16">
    <w:abstractNumId w:val="0"/>
  </w:num>
  <w:num w:numId="17">
    <w:abstractNumId w:val="19"/>
  </w:num>
  <w:num w:numId="18">
    <w:abstractNumId w:val="22"/>
  </w:num>
  <w:num w:numId="19">
    <w:abstractNumId w:val="25"/>
  </w:num>
  <w:num w:numId="20">
    <w:abstractNumId w:val="15"/>
  </w:num>
  <w:num w:numId="21">
    <w:abstractNumId w:val="29"/>
  </w:num>
  <w:num w:numId="22">
    <w:abstractNumId w:val="13"/>
  </w:num>
  <w:num w:numId="23">
    <w:abstractNumId w:val="26"/>
  </w:num>
  <w:num w:numId="24">
    <w:abstractNumId w:val="8"/>
  </w:num>
  <w:num w:numId="25">
    <w:abstractNumId w:val="14"/>
  </w:num>
  <w:num w:numId="26">
    <w:abstractNumId w:val="20"/>
  </w:num>
  <w:num w:numId="27">
    <w:abstractNumId w:val="22"/>
    <w:lvlOverride w:ilvl="0">
      <w:startOverride w:val="1"/>
      <w:lvl w:ilvl="0">
        <w:start w:val="1"/>
        <w:numFmt w:val="lowerLetter"/>
        <w:lvlText w:val="%1"/>
        <w:lvlJc w:val="left"/>
        <w:pPr>
          <w:ind w:left="1778" w:hanging="360"/>
        </w:pPr>
        <w:rPr>
          <w:i/>
        </w:rPr>
      </w:lvl>
    </w:lvlOverride>
  </w:num>
  <w:num w:numId="28">
    <w:abstractNumId w:val="27"/>
  </w:num>
  <w:num w:numId="29">
    <w:abstractNumId w:val="19"/>
  </w:num>
  <w:num w:numId="30">
    <w:abstractNumId w:val="9"/>
  </w:num>
  <w:num w:numId="31">
    <w:abstractNumId w:val="0"/>
  </w:num>
  <w:num w:numId="32">
    <w:abstractNumId w:val="0"/>
  </w:num>
  <w:num w:numId="33">
    <w:abstractNumId w:val="29"/>
  </w:num>
  <w:num w:numId="34">
    <w:abstractNumId w:val="15"/>
    <w:lvlOverride w:ilvl="0">
      <w:startOverride w:val="1"/>
    </w:lvlOverride>
  </w:num>
  <w:num w:numId="35">
    <w:abstractNumId w:val="26"/>
  </w:num>
  <w:num w:numId="36">
    <w:abstractNumId w:val="24"/>
  </w:num>
  <w:num w:numId="37">
    <w:abstractNumId w:val="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17"/>
    <w:rsid w:val="00001277"/>
    <w:rsid w:val="00064EFB"/>
    <w:rsid w:val="00072055"/>
    <w:rsid w:val="00084CCB"/>
    <w:rsid w:val="00093304"/>
    <w:rsid w:val="000A4F3A"/>
    <w:rsid w:val="000B1E0E"/>
    <w:rsid w:val="000E39F3"/>
    <w:rsid w:val="000E3C02"/>
    <w:rsid w:val="000F220F"/>
    <w:rsid w:val="000F55B4"/>
    <w:rsid w:val="00112DC0"/>
    <w:rsid w:val="00122A41"/>
    <w:rsid w:val="001234D3"/>
    <w:rsid w:val="00123C0D"/>
    <w:rsid w:val="00126851"/>
    <w:rsid w:val="0013513C"/>
    <w:rsid w:val="00146817"/>
    <w:rsid w:val="00181470"/>
    <w:rsid w:val="001A057E"/>
    <w:rsid w:val="001A6A16"/>
    <w:rsid w:val="001C6537"/>
    <w:rsid w:val="001D33CE"/>
    <w:rsid w:val="001E230A"/>
    <w:rsid w:val="001E2770"/>
    <w:rsid w:val="001E3CC3"/>
    <w:rsid w:val="001F30FE"/>
    <w:rsid w:val="002046C2"/>
    <w:rsid w:val="00216C86"/>
    <w:rsid w:val="00227FFA"/>
    <w:rsid w:val="0023040E"/>
    <w:rsid w:val="0024029B"/>
    <w:rsid w:val="00244B87"/>
    <w:rsid w:val="0025674B"/>
    <w:rsid w:val="00257939"/>
    <w:rsid w:val="0026072B"/>
    <w:rsid w:val="002627E9"/>
    <w:rsid w:val="00271EE0"/>
    <w:rsid w:val="002753BE"/>
    <w:rsid w:val="002755BC"/>
    <w:rsid w:val="00281F70"/>
    <w:rsid w:val="00286066"/>
    <w:rsid w:val="00291211"/>
    <w:rsid w:val="002B1F2F"/>
    <w:rsid w:val="002C49B0"/>
    <w:rsid w:val="002E0FA0"/>
    <w:rsid w:val="002E169F"/>
    <w:rsid w:val="002F39B0"/>
    <w:rsid w:val="002F3C0E"/>
    <w:rsid w:val="00305054"/>
    <w:rsid w:val="003133EA"/>
    <w:rsid w:val="0031792D"/>
    <w:rsid w:val="00355243"/>
    <w:rsid w:val="00363DE8"/>
    <w:rsid w:val="003A6555"/>
    <w:rsid w:val="003B51EF"/>
    <w:rsid w:val="003C3876"/>
    <w:rsid w:val="003D3633"/>
    <w:rsid w:val="003D6D1D"/>
    <w:rsid w:val="003F4141"/>
    <w:rsid w:val="00420DC8"/>
    <w:rsid w:val="00435017"/>
    <w:rsid w:val="004530F2"/>
    <w:rsid w:val="00453EFC"/>
    <w:rsid w:val="00461403"/>
    <w:rsid w:val="004703C0"/>
    <w:rsid w:val="0047472F"/>
    <w:rsid w:val="004750D1"/>
    <w:rsid w:val="004948CA"/>
    <w:rsid w:val="004959AB"/>
    <w:rsid w:val="004B58E9"/>
    <w:rsid w:val="00511713"/>
    <w:rsid w:val="00511893"/>
    <w:rsid w:val="005162E7"/>
    <w:rsid w:val="005206CB"/>
    <w:rsid w:val="005224B2"/>
    <w:rsid w:val="005274E5"/>
    <w:rsid w:val="005300B3"/>
    <w:rsid w:val="00531280"/>
    <w:rsid w:val="00532ABF"/>
    <w:rsid w:val="0054351E"/>
    <w:rsid w:val="005822D6"/>
    <w:rsid w:val="005831ED"/>
    <w:rsid w:val="005A0A6A"/>
    <w:rsid w:val="005E43AB"/>
    <w:rsid w:val="005F018D"/>
    <w:rsid w:val="005F6478"/>
    <w:rsid w:val="006007C5"/>
    <w:rsid w:val="00614C77"/>
    <w:rsid w:val="006428B9"/>
    <w:rsid w:val="0066531F"/>
    <w:rsid w:val="0067164D"/>
    <w:rsid w:val="00676990"/>
    <w:rsid w:val="006864E2"/>
    <w:rsid w:val="00693DF3"/>
    <w:rsid w:val="006B401B"/>
    <w:rsid w:val="006D7991"/>
    <w:rsid w:val="006E043F"/>
    <w:rsid w:val="006F01C6"/>
    <w:rsid w:val="006F71BE"/>
    <w:rsid w:val="00705336"/>
    <w:rsid w:val="00716674"/>
    <w:rsid w:val="007166D4"/>
    <w:rsid w:val="00726D26"/>
    <w:rsid w:val="00731C82"/>
    <w:rsid w:val="00734414"/>
    <w:rsid w:val="00745B7A"/>
    <w:rsid w:val="00761775"/>
    <w:rsid w:val="00767FF8"/>
    <w:rsid w:val="0077041C"/>
    <w:rsid w:val="007B078B"/>
    <w:rsid w:val="007B41A7"/>
    <w:rsid w:val="007C29D9"/>
    <w:rsid w:val="007D0E32"/>
    <w:rsid w:val="007D5EB1"/>
    <w:rsid w:val="007E0A6D"/>
    <w:rsid w:val="007F7A44"/>
    <w:rsid w:val="00812043"/>
    <w:rsid w:val="008145B2"/>
    <w:rsid w:val="008212FF"/>
    <w:rsid w:val="0084570F"/>
    <w:rsid w:val="00846D7D"/>
    <w:rsid w:val="0085337D"/>
    <w:rsid w:val="00870069"/>
    <w:rsid w:val="00870DAB"/>
    <w:rsid w:val="00883A47"/>
    <w:rsid w:val="00897191"/>
    <w:rsid w:val="008A6611"/>
    <w:rsid w:val="008B215B"/>
    <w:rsid w:val="008D7BFA"/>
    <w:rsid w:val="00923904"/>
    <w:rsid w:val="00930C1E"/>
    <w:rsid w:val="00934468"/>
    <w:rsid w:val="00941159"/>
    <w:rsid w:val="00954D17"/>
    <w:rsid w:val="0099694F"/>
    <w:rsid w:val="009B0D5F"/>
    <w:rsid w:val="009F0BBB"/>
    <w:rsid w:val="00A0705E"/>
    <w:rsid w:val="00A157AA"/>
    <w:rsid w:val="00A2142C"/>
    <w:rsid w:val="00A354D4"/>
    <w:rsid w:val="00A3629E"/>
    <w:rsid w:val="00A530BC"/>
    <w:rsid w:val="00A558E5"/>
    <w:rsid w:val="00A60F52"/>
    <w:rsid w:val="00A826C6"/>
    <w:rsid w:val="00A84006"/>
    <w:rsid w:val="00A93DDD"/>
    <w:rsid w:val="00A96D6B"/>
    <w:rsid w:val="00AA4A3C"/>
    <w:rsid w:val="00AA66D2"/>
    <w:rsid w:val="00AB04CB"/>
    <w:rsid w:val="00AC0277"/>
    <w:rsid w:val="00AC16FF"/>
    <w:rsid w:val="00AD6AC8"/>
    <w:rsid w:val="00AE099D"/>
    <w:rsid w:val="00B05C90"/>
    <w:rsid w:val="00B421CC"/>
    <w:rsid w:val="00B4564E"/>
    <w:rsid w:val="00B95C78"/>
    <w:rsid w:val="00B95E51"/>
    <w:rsid w:val="00BA569C"/>
    <w:rsid w:val="00BB7EB8"/>
    <w:rsid w:val="00BC09C7"/>
    <w:rsid w:val="00BC1437"/>
    <w:rsid w:val="00BC683D"/>
    <w:rsid w:val="00BE1A05"/>
    <w:rsid w:val="00BF271D"/>
    <w:rsid w:val="00C019B0"/>
    <w:rsid w:val="00C03A81"/>
    <w:rsid w:val="00C12DCA"/>
    <w:rsid w:val="00C1413F"/>
    <w:rsid w:val="00C23626"/>
    <w:rsid w:val="00C24DC7"/>
    <w:rsid w:val="00C379E1"/>
    <w:rsid w:val="00C43BF9"/>
    <w:rsid w:val="00C518D2"/>
    <w:rsid w:val="00C83B18"/>
    <w:rsid w:val="00CA495E"/>
    <w:rsid w:val="00CB7B20"/>
    <w:rsid w:val="00CC0580"/>
    <w:rsid w:val="00CE0130"/>
    <w:rsid w:val="00CE24F6"/>
    <w:rsid w:val="00CE64A1"/>
    <w:rsid w:val="00CF1889"/>
    <w:rsid w:val="00CF5541"/>
    <w:rsid w:val="00D06D67"/>
    <w:rsid w:val="00D07A24"/>
    <w:rsid w:val="00D123C0"/>
    <w:rsid w:val="00D170CF"/>
    <w:rsid w:val="00D17C6B"/>
    <w:rsid w:val="00D21DA8"/>
    <w:rsid w:val="00D228C1"/>
    <w:rsid w:val="00D35EA2"/>
    <w:rsid w:val="00D45187"/>
    <w:rsid w:val="00D57561"/>
    <w:rsid w:val="00D71C66"/>
    <w:rsid w:val="00D80505"/>
    <w:rsid w:val="00D9723F"/>
    <w:rsid w:val="00DA2544"/>
    <w:rsid w:val="00DB4E76"/>
    <w:rsid w:val="00DB5218"/>
    <w:rsid w:val="00DC6CF3"/>
    <w:rsid w:val="00E23A50"/>
    <w:rsid w:val="00E23B24"/>
    <w:rsid w:val="00E2606D"/>
    <w:rsid w:val="00E338EF"/>
    <w:rsid w:val="00E74AF1"/>
    <w:rsid w:val="00E7528F"/>
    <w:rsid w:val="00E76E10"/>
    <w:rsid w:val="00E82A43"/>
    <w:rsid w:val="00E83617"/>
    <w:rsid w:val="00E90062"/>
    <w:rsid w:val="00EA30FC"/>
    <w:rsid w:val="00EA4F1D"/>
    <w:rsid w:val="00EA79F5"/>
    <w:rsid w:val="00EB32EE"/>
    <w:rsid w:val="00ED53ED"/>
    <w:rsid w:val="00EE0E7F"/>
    <w:rsid w:val="00EF6ADA"/>
    <w:rsid w:val="00F13793"/>
    <w:rsid w:val="00F14E93"/>
    <w:rsid w:val="00F27F97"/>
    <w:rsid w:val="00F30A05"/>
    <w:rsid w:val="00F31195"/>
    <w:rsid w:val="00F31B25"/>
    <w:rsid w:val="00F47149"/>
    <w:rsid w:val="00F54FA7"/>
    <w:rsid w:val="00F649EE"/>
    <w:rsid w:val="00F6764E"/>
    <w:rsid w:val="00F84D87"/>
    <w:rsid w:val="00F85C9F"/>
    <w:rsid w:val="00F90F11"/>
    <w:rsid w:val="00FA2EF3"/>
    <w:rsid w:val="00FA5622"/>
    <w:rsid w:val="00FB387A"/>
    <w:rsid w:val="00FB5A4C"/>
    <w:rsid w:val="00FC3B42"/>
    <w:rsid w:val="00FE1C46"/>
    <w:rsid w:val="00FE63E5"/>
    <w:rsid w:val="00FE7BF3"/>
    <w:rsid w:val="00FF44BA"/>
    <w:rsid w:val="00FF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54095"/>
  <w15:docId w15:val="{A1EC7E66-581C-4087-84F0-97DC722B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ca-E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4570F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10">
    <w:name w:val="WW_OutlineListStyle_10"/>
    <w:basedOn w:val="Sinlista"/>
    <w:rsid w:val="0084570F"/>
    <w:pPr>
      <w:numPr>
        <w:numId w:val="1"/>
      </w:numPr>
    </w:pPr>
  </w:style>
  <w:style w:type="paragraph" w:customStyle="1" w:styleId="Ttol11">
    <w:name w:val="Títol 11"/>
    <w:basedOn w:val="Standard"/>
    <w:rsid w:val="0084570F"/>
    <w:pPr>
      <w:numPr>
        <w:numId w:val="1"/>
      </w:numPr>
      <w:ind w:left="432" w:right="57"/>
      <w:outlineLvl w:val="0"/>
    </w:pPr>
    <w:rPr>
      <w:b/>
      <w:bCs/>
      <w:sz w:val="24"/>
      <w:szCs w:val="20"/>
    </w:rPr>
  </w:style>
  <w:style w:type="paragraph" w:customStyle="1" w:styleId="Ttol21">
    <w:name w:val="Títol 21"/>
    <w:basedOn w:val="Standard"/>
    <w:next w:val="Standard"/>
    <w:rsid w:val="0084570F"/>
    <w:pPr>
      <w:keepNext/>
      <w:keepLines/>
      <w:numPr>
        <w:ilvl w:val="1"/>
        <w:numId w:val="1"/>
      </w:numPr>
      <w:spacing w:before="120" w:after="0"/>
      <w:outlineLvl w:val="1"/>
    </w:pPr>
    <w:rPr>
      <w:rFonts w:eastAsia="Calibri" w:cs="Tahoma"/>
      <w:caps/>
      <w:szCs w:val="26"/>
    </w:rPr>
  </w:style>
  <w:style w:type="paragraph" w:customStyle="1" w:styleId="Ttol31">
    <w:name w:val="Títol 31"/>
    <w:basedOn w:val="Standard"/>
    <w:next w:val="Standard"/>
    <w:rsid w:val="0084570F"/>
    <w:pPr>
      <w:keepNext/>
      <w:keepLines/>
      <w:numPr>
        <w:ilvl w:val="2"/>
        <w:numId w:val="1"/>
      </w:numPr>
      <w:spacing w:before="40" w:after="0"/>
      <w:outlineLvl w:val="2"/>
    </w:pPr>
    <w:rPr>
      <w:rFonts w:eastAsia="Calibri" w:cs="Tahoma"/>
      <w:b/>
      <w:color w:val="000000"/>
      <w:szCs w:val="24"/>
    </w:rPr>
  </w:style>
  <w:style w:type="paragraph" w:customStyle="1" w:styleId="Ttol41">
    <w:name w:val="Títol 41"/>
    <w:basedOn w:val="Standard"/>
    <w:next w:val="Standard"/>
    <w:rsid w:val="0084570F"/>
    <w:pPr>
      <w:keepNext/>
      <w:keepLines/>
      <w:numPr>
        <w:ilvl w:val="3"/>
        <w:numId w:val="1"/>
      </w:numPr>
      <w:spacing w:before="40" w:after="0"/>
      <w:outlineLvl w:val="3"/>
    </w:pPr>
    <w:rPr>
      <w:rFonts w:ascii="Cambria" w:eastAsia="Calibri" w:hAnsi="Cambria" w:cs="Tahoma"/>
      <w:i/>
      <w:iCs/>
      <w:color w:val="365F91"/>
    </w:rPr>
  </w:style>
  <w:style w:type="paragraph" w:customStyle="1" w:styleId="Ttol51">
    <w:name w:val="Títol 51"/>
    <w:basedOn w:val="Standard"/>
    <w:next w:val="Standard"/>
    <w:rsid w:val="0084570F"/>
    <w:pPr>
      <w:keepNext/>
      <w:keepLines/>
      <w:numPr>
        <w:ilvl w:val="4"/>
        <w:numId w:val="1"/>
      </w:numPr>
      <w:spacing w:before="40" w:after="0"/>
      <w:outlineLvl w:val="4"/>
    </w:pPr>
    <w:rPr>
      <w:rFonts w:ascii="Cambria" w:eastAsia="Calibri" w:hAnsi="Cambria" w:cs="Tahoma"/>
      <w:color w:val="365F91"/>
    </w:rPr>
  </w:style>
  <w:style w:type="paragraph" w:customStyle="1" w:styleId="Ttol61">
    <w:name w:val="Títol 61"/>
    <w:basedOn w:val="Standard"/>
    <w:next w:val="Standard"/>
    <w:rsid w:val="0084570F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Calibri" w:hAnsi="Cambria" w:cs="Tahoma"/>
      <w:color w:val="243F60"/>
    </w:rPr>
  </w:style>
  <w:style w:type="paragraph" w:customStyle="1" w:styleId="Ttol71">
    <w:name w:val="Títol 71"/>
    <w:basedOn w:val="Standard"/>
    <w:next w:val="Standard"/>
    <w:rsid w:val="0084570F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Calibri" w:hAnsi="Cambria" w:cs="Tahoma"/>
      <w:i/>
      <w:iCs/>
      <w:color w:val="243F60"/>
    </w:rPr>
  </w:style>
  <w:style w:type="paragraph" w:customStyle="1" w:styleId="Ttol81">
    <w:name w:val="Títol 81"/>
    <w:basedOn w:val="Standard"/>
    <w:next w:val="Standard"/>
    <w:rsid w:val="0084570F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Calibri" w:hAnsi="Cambria" w:cs="Tahoma"/>
      <w:color w:val="272727"/>
      <w:sz w:val="21"/>
      <w:szCs w:val="21"/>
    </w:rPr>
  </w:style>
  <w:style w:type="paragraph" w:customStyle="1" w:styleId="Ttol91">
    <w:name w:val="Títol 91"/>
    <w:basedOn w:val="Standard"/>
    <w:next w:val="Standard"/>
    <w:rsid w:val="0084570F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Calibri" w:hAnsi="Cambria" w:cs="Tahoma"/>
      <w:i/>
      <w:iCs/>
      <w:color w:val="272727"/>
      <w:sz w:val="21"/>
      <w:szCs w:val="21"/>
    </w:rPr>
  </w:style>
  <w:style w:type="character" w:customStyle="1" w:styleId="Tipusdelletraperdefectedelpargraf1">
    <w:name w:val="Tipus de lletra per defecte del paràgraf1"/>
    <w:rsid w:val="0084570F"/>
  </w:style>
  <w:style w:type="paragraph" w:customStyle="1" w:styleId="Standard">
    <w:name w:val="Standard"/>
    <w:rsid w:val="0084570F"/>
    <w:pPr>
      <w:suppressAutoHyphens/>
      <w:spacing w:after="120"/>
      <w:ind w:left="1418"/>
      <w:jc w:val="both"/>
    </w:pPr>
    <w:rPr>
      <w:rFonts w:ascii="Liberation Sans" w:eastAsia="Gentium Basic" w:hAnsi="Liberation Sans" w:cs="Gentium Basic"/>
    </w:rPr>
  </w:style>
  <w:style w:type="paragraph" w:customStyle="1" w:styleId="Heading">
    <w:name w:val="Heading"/>
    <w:basedOn w:val="Standard"/>
    <w:next w:val="Textbody"/>
    <w:rsid w:val="0084570F"/>
    <w:pPr>
      <w:keepNext/>
      <w:spacing w:before="240" w:after="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rsid w:val="0084570F"/>
    <w:rPr>
      <w:sz w:val="20"/>
      <w:szCs w:val="20"/>
    </w:rPr>
  </w:style>
  <w:style w:type="paragraph" w:customStyle="1" w:styleId="Llista1">
    <w:name w:val="Llista1"/>
    <w:basedOn w:val="Textbody"/>
    <w:rsid w:val="0084570F"/>
    <w:rPr>
      <w:rFonts w:cs="Arial"/>
      <w:sz w:val="24"/>
    </w:rPr>
  </w:style>
  <w:style w:type="paragraph" w:styleId="Descripcin">
    <w:name w:val="caption"/>
    <w:basedOn w:val="Standard"/>
    <w:rsid w:val="0084570F"/>
    <w:pPr>
      <w:suppressLineNumbers/>
      <w:spacing w:before="120" w:after="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84570F"/>
    <w:pPr>
      <w:suppressLineNumbers/>
    </w:pPr>
    <w:rPr>
      <w:rFonts w:cs="Arial"/>
      <w:sz w:val="24"/>
    </w:rPr>
  </w:style>
  <w:style w:type="paragraph" w:styleId="Prrafodelista">
    <w:name w:val="List Paragraph"/>
    <w:basedOn w:val="Standard"/>
    <w:rsid w:val="0084570F"/>
    <w:pPr>
      <w:ind w:left="2086" w:hanging="360"/>
    </w:pPr>
  </w:style>
  <w:style w:type="paragraph" w:customStyle="1" w:styleId="TableParagraph">
    <w:name w:val="Table Paragraph"/>
    <w:basedOn w:val="Standard"/>
    <w:rsid w:val="0084570F"/>
  </w:style>
  <w:style w:type="paragraph" w:customStyle="1" w:styleId="HeaderandFooter">
    <w:name w:val="Header and Footer"/>
    <w:basedOn w:val="Standard"/>
    <w:rsid w:val="0084570F"/>
  </w:style>
  <w:style w:type="paragraph" w:styleId="Encabezado">
    <w:name w:val="header"/>
    <w:basedOn w:val="Standard"/>
    <w:rsid w:val="0084570F"/>
    <w:pPr>
      <w:tabs>
        <w:tab w:val="center" w:pos="5670"/>
        <w:tab w:val="right" w:pos="9922"/>
      </w:tabs>
    </w:pPr>
  </w:style>
  <w:style w:type="paragraph" w:customStyle="1" w:styleId="Peu1">
    <w:name w:val="Peu1"/>
    <w:basedOn w:val="Standard"/>
    <w:rsid w:val="0084570F"/>
    <w:pPr>
      <w:tabs>
        <w:tab w:val="center" w:pos="5670"/>
        <w:tab w:val="right" w:pos="9922"/>
      </w:tabs>
    </w:pPr>
  </w:style>
  <w:style w:type="paragraph" w:customStyle="1" w:styleId="senseespais">
    <w:name w:val="sense espais"/>
    <w:basedOn w:val="Standard"/>
    <w:rsid w:val="0084570F"/>
    <w:pPr>
      <w:widowControl/>
      <w:spacing w:before="60" w:after="0"/>
      <w:ind w:left="0"/>
    </w:pPr>
    <w:rPr>
      <w:rFonts w:ascii="Calibri" w:eastAsia="Times New Roman" w:hAnsi="Calibri" w:cs="Times New Roman"/>
      <w:color w:val="000000"/>
      <w:sz w:val="16"/>
      <w:szCs w:val="16"/>
      <w:lang w:eastAsia="es-ES"/>
    </w:rPr>
  </w:style>
  <w:style w:type="paragraph" w:customStyle="1" w:styleId="EI-Normal">
    <w:name w:val="EI-Normal"/>
    <w:basedOn w:val="Standard"/>
    <w:rsid w:val="0084570F"/>
    <w:pPr>
      <w:widowControl/>
      <w:spacing w:before="160" w:after="240"/>
      <w:ind w:left="0"/>
    </w:pPr>
    <w:rPr>
      <w:rFonts w:ascii="Calibri" w:eastAsia="Calibri" w:hAnsi="Calibri" w:cs="Times New Roman"/>
    </w:rPr>
  </w:style>
  <w:style w:type="paragraph" w:customStyle="1" w:styleId="Contents1">
    <w:name w:val="Contents 1"/>
    <w:basedOn w:val="Standard"/>
    <w:next w:val="Standard"/>
    <w:autoRedefine/>
    <w:rsid w:val="0084570F"/>
    <w:pPr>
      <w:widowControl/>
      <w:tabs>
        <w:tab w:val="left" w:pos="1433"/>
        <w:tab w:val="right" w:leader="dot" w:pos="9487"/>
      </w:tabs>
      <w:spacing w:before="240" w:after="0"/>
      <w:ind w:left="993" w:hanging="851"/>
    </w:pPr>
    <w:rPr>
      <w:rFonts w:ascii="Arial" w:eastAsia="Times New Roman" w:hAnsi="Arial" w:cs="Arial"/>
      <w:b/>
      <w:lang w:eastAsia="es-ES"/>
    </w:rPr>
  </w:style>
  <w:style w:type="paragraph" w:customStyle="1" w:styleId="Contents2">
    <w:name w:val="Contents 2"/>
    <w:basedOn w:val="Standard"/>
    <w:next w:val="Standard"/>
    <w:autoRedefine/>
    <w:rsid w:val="0084570F"/>
    <w:pPr>
      <w:widowControl/>
      <w:tabs>
        <w:tab w:val="left" w:pos="3229"/>
        <w:tab w:val="right" w:leader="dot" w:pos="12475"/>
      </w:tabs>
      <w:spacing w:before="240" w:after="0"/>
      <w:ind w:left="2269" w:hanging="851"/>
    </w:pPr>
    <w:rPr>
      <w:rFonts w:ascii="Arial" w:eastAsia="Times New Roman" w:hAnsi="Arial" w:cs="Arial"/>
      <w:lang w:eastAsia="es-ES"/>
    </w:rPr>
  </w:style>
  <w:style w:type="paragraph" w:styleId="Textodeglobo">
    <w:name w:val="Balloon Text"/>
    <w:basedOn w:val="Standard"/>
    <w:rsid w:val="0084570F"/>
    <w:pPr>
      <w:widowControl/>
      <w:spacing w:after="0"/>
      <w:ind w:left="0"/>
    </w:pPr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Contents3">
    <w:name w:val="Contents 3"/>
    <w:basedOn w:val="Standard"/>
    <w:next w:val="Standard"/>
    <w:autoRedefine/>
    <w:rsid w:val="0084570F"/>
    <w:pPr>
      <w:spacing w:after="100"/>
      <w:ind w:left="440"/>
    </w:pPr>
  </w:style>
  <w:style w:type="paragraph" w:customStyle="1" w:styleId="Contents4">
    <w:name w:val="Contents 4"/>
    <w:basedOn w:val="Standard"/>
    <w:next w:val="Standard"/>
    <w:autoRedefine/>
    <w:rsid w:val="0084570F"/>
    <w:pPr>
      <w:widowControl/>
      <w:spacing w:after="100"/>
      <w:ind w:left="660"/>
      <w:jc w:val="left"/>
    </w:pPr>
    <w:rPr>
      <w:rFonts w:ascii="Calibri" w:eastAsia="Calibri" w:hAnsi="Calibri" w:cs="Tahoma"/>
      <w:lang w:eastAsia="ca-ES"/>
    </w:rPr>
  </w:style>
  <w:style w:type="paragraph" w:customStyle="1" w:styleId="Contents5">
    <w:name w:val="Contents 5"/>
    <w:basedOn w:val="Standard"/>
    <w:next w:val="Standard"/>
    <w:autoRedefine/>
    <w:rsid w:val="0084570F"/>
    <w:pPr>
      <w:widowControl/>
      <w:spacing w:after="100"/>
      <w:ind w:left="880"/>
      <w:jc w:val="left"/>
    </w:pPr>
    <w:rPr>
      <w:rFonts w:ascii="Calibri" w:eastAsia="Calibri" w:hAnsi="Calibri" w:cs="Tahoma"/>
      <w:lang w:eastAsia="ca-ES"/>
    </w:rPr>
  </w:style>
  <w:style w:type="paragraph" w:customStyle="1" w:styleId="Contents6">
    <w:name w:val="Contents 6"/>
    <w:basedOn w:val="Standard"/>
    <w:next w:val="Standard"/>
    <w:autoRedefine/>
    <w:rsid w:val="0084570F"/>
    <w:pPr>
      <w:widowControl/>
      <w:spacing w:after="100"/>
      <w:ind w:left="1100"/>
      <w:jc w:val="left"/>
    </w:pPr>
    <w:rPr>
      <w:rFonts w:ascii="Calibri" w:eastAsia="Calibri" w:hAnsi="Calibri" w:cs="Tahoma"/>
      <w:lang w:eastAsia="ca-ES"/>
    </w:rPr>
  </w:style>
  <w:style w:type="paragraph" w:customStyle="1" w:styleId="Contents7">
    <w:name w:val="Contents 7"/>
    <w:basedOn w:val="Standard"/>
    <w:next w:val="Standard"/>
    <w:autoRedefine/>
    <w:rsid w:val="0084570F"/>
    <w:pPr>
      <w:widowControl/>
      <w:spacing w:after="100"/>
      <w:ind w:left="1320"/>
      <w:jc w:val="left"/>
    </w:pPr>
    <w:rPr>
      <w:rFonts w:ascii="Calibri" w:eastAsia="Calibri" w:hAnsi="Calibri" w:cs="Tahoma"/>
      <w:lang w:eastAsia="ca-ES"/>
    </w:rPr>
  </w:style>
  <w:style w:type="paragraph" w:customStyle="1" w:styleId="Contents8">
    <w:name w:val="Contents 8"/>
    <w:basedOn w:val="Standard"/>
    <w:next w:val="Standard"/>
    <w:autoRedefine/>
    <w:rsid w:val="0084570F"/>
    <w:pPr>
      <w:widowControl/>
      <w:spacing w:after="100"/>
      <w:ind w:left="1540"/>
      <w:jc w:val="left"/>
    </w:pPr>
    <w:rPr>
      <w:rFonts w:ascii="Calibri" w:eastAsia="Calibri" w:hAnsi="Calibri" w:cs="Tahoma"/>
      <w:lang w:eastAsia="ca-ES"/>
    </w:rPr>
  </w:style>
  <w:style w:type="paragraph" w:customStyle="1" w:styleId="Contents9">
    <w:name w:val="Contents 9"/>
    <w:basedOn w:val="Standard"/>
    <w:next w:val="Standard"/>
    <w:autoRedefine/>
    <w:rsid w:val="0084570F"/>
    <w:pPr>
      <w:widowControl/>
      <w:spacing w:after="100"/>
      <w:ind w:left="1760"/>
      <w:jc w:val="left"/>
    </w:pPr>
    <w:rPr>
      <w:rFonts w:ascii="Calibri" w:eastAsia="Calibri" w:hAnsi="Calibri" w:cs="Tahoma"/>
      <w:lang w:eastAsia="ca-ES"/>
    </w:rPr>
  </w:style>
  <w:style w:type="paragraph" w:styleId="Textocomentario">
    <w:name w:val="annotation text"/>
    <w:basedOn w:val="Standard"/>
    <w:rsid w:val="008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sid w:val="0084570F"/>
    <w:rPr>
      <w:b/>
      <w:bCs/>
    </w:rPr>
  </w:style>
  <w:style w:type="paragraph" w:customStyle="1" w:styleId="TableContents">
    <w:name w:val="Table Contents"/>
    <w:basedOn w:val="Standard"/>
    <w:rsid w:val="0084570F"/>
    <w:pPr>
      <w:suppressLineNumbers/>
    </w:pPr>
  </w:style>
  <w:style w:type="paragraph" w:customStyle="1" w:styleId="ParaAttribute10">
    <w:name w:val="ParaAttribute10"/>
    <w:rsid w:val="0084570F"/>
    <w:pPr>
      <w:suppressAutoHyphens/>
      <w:jc w:val="both"/>
    </w:pPr>
    <w:rPr>
      <w:lang w:eastAsia="ca-ES"/>
    </w:rPr>
  </w:style>
  <w:style w:type="paragraph" w:customStyle="1" w:styleId="TableHeading">
    <w:name w:val="Table Heading"/>
    <w:basedOn w:val="TableContents"/>
    <w:rsid w:val="0084570F"/>
    <w:pPr>
      <w:jc w:val="center"/>
    </w:pPr>
    <w:rPr>
      <w:b/>
      <w:bCs/>
    </w:rPr>
  </w:style>
  <w:style w:type="paragraph" w:customStyle="1" w:styleId="Capalera1">
    <w:name w:val="Capçalera1"/>
    <w:basedOn w:val="HeaderandFooter"/>
    <w:rsid w:val="0084570F"/>
    <w:pPr>
      <w:suppressLineNumbers/>
      <w:tabs>
        <w:tab w:val="center" w:pos="6237"/>
        <w:tab w:val="right" w:pos="11056"/>
      </w:tabs>
    </w:pPr>
  </w:style>
  <w:style w:type="paragraph" w:customStyle="1" w:styleId="Ttoldndex1">
    <w:name w:val="Títol d'índex1"/>
    <w:basedOn w:val="Heading"/>
    <w:rsid w:val="0084570F"/>
    <w:pPr>
      <w:suppressLineNumbers/>
      <w:ind w:left="0"/>
    </w:pPr>
    <w:rPr>
      <w:b/>
      <w:bCs/>
      <w:sz w:val="32"/>
      <w:szCs w:val="32"/>
    </w:rPr>
  </w:style>
  <w:style w:type="paragraph" w:customStyle="1" w:styleId="ContentsHeading">
    <w:name w:val="Contents Heading"/>
    <w:basedOn w:val="Ttoldndex1"/>
    <w:rsid w:val="0084570F"/>
  </w:style>
  <w:style w:type="paragraph" w:customStyle="1" w:styleId="Taulaplec">
    <w:name w:val="Taula plec"/>
    <w:basedOn w:val="Standard"/>
    <w:rsid w:val="0084570F"/>
    <w:pPr>
      <w:ind w:left="170"/>
      <w:jc w:val="left"/>
    </w:pPr>
  </w:style>
  <w:style w:type="paragraph" w:customStyle="1" w:styleId="Ttol1">
    <w:name w:val="Títol1"/>
    <w:basedOn w:val="Heading"/>
    <w:next w:val="Textbody"/>
    <w:rsid w:val="0084570F"/>
    <w:pPr>
      <w:jc w:val="center"/>
    </w:pPr>
    <w:rPr>
      <w:b/>
      <w:bCs/>
      <w:sz w:val="56"/>
      <w:szCs w:val="56"/>
    </w:rPr>
  </w:style>
  <w:style w:type="paragraph" w:customStyle="1" w:styleId="Subttol1">
    <w:name w:val="Subtítol1"/>
    <w:basedOn w:val="Heading"/>
    <w:next w:val="Textbody"/>
    <w:rsid w:val="0084570F"/>
    <w:pPr>
      <w:spacing w:before="60" w:after="120"/>
      <w:jc w:val="center"/>
    </w:pPr>
    <w:rPr>
      <w:sz w:val="36"/>
      <w:szCs w:val="36"/>
    </w:rPr>
  </w:style>
  <w:style w:type="character" w:customStyle="1" w:styleId="EncabezadoCar">
    <w:name w:val="Encabezado Car"/>
    <w:basedOn w:val="Fuentedeprrafopredeter"/>
    <w:rsid w:val="0084570F"/>
    <w:rPr>
      <w:rFonts w:ascii="Gentium Basic" w:eastAsia="Gentium Basic" w:hAnsi="Gentium Basic" w:cs="Gentium Basic"/>
    </w:rPr>
  </w:style>
  <w:style w:type="character" w:customStyle="1" w:styleId="PiedepginaCar">
    <w:name w:val="Pie de página Car"/>
    <w:basedOn w:val="Fuentedeprrafopredeter"/>
    <w:rsid w:val="0084570F"/>
    <w:rPr>
      <w:rFonts w:ascii="Gentium Basic" w:eastAsia="Gentium Basic" w:hAnsi="Gentium Basic" w:cs="Gentium Basic"/>
    </w:rPr>
  </w:style>
  <w:style w:type="character" w:customStyle="1" w:styleId="Ttulo2Car">
    <w:name w:val="Título 2 Car"/>
    <w:basedOn w:val="Fuentedeprrafopredeter"/>
    <w:rsid w:val="0084570F"/>
    <w:rPr>
      <w:rFonts w:ascii="Liberation Sans" w:eastAsia="Calibri" w:hAnsi="Liberation Sans" w:cs="Tahoma"/>
      <w:caps/>
      <w:szCs w:val="26"/>
    </w:rPr>
  </w:style>
  <w:style w:type="character" w:customStyle="1" w:styleId="Ttulo3Car">
    <w:name w:val="Título 3 Car"/>
    <w:basedOn w:val="Fuentedeprrafopredeter"/>
    <w:rsid w:val="0084570F"/>
    <w:rPr>
      <w:rFonts w:ascii="Liberation Sans" w:eastAsia="Calibri" w:hAnsi="Liberation Sans" w:cs="Tahoma"/>
      <w:b/>
      <w:color w:val="000000"/>
      <w:szCs w:val="24"/>
    </w:rPr>
  </w:style>
  <w:style w:type="character" w:customStyle="1" w:styleId="Ttulo4Car">
    <w:name w:val="Título 4 Car"/>
    <w:basedOn w:val="Fuentedeprrafopredeter"/>
    <w:rsid w:val="0084570F"/>
    <w:rPr>
      <w:rFonts w:ascii="Cambria" w:eastAsia="Calibri" w:hAnsi="Cambria" w:cs="Tahoma"/>
      <w:i/>
      <w:iCs/>
      <w:color w:val="365F91"/>
    </w:rPr>
  </w:style>
  <w:style w:type="character" w:customStyle="1" w:styleId="Ttulo5Car">
    <w:name w:val="Título 5 Car"/>
    <w:basedOn w:val="Fuentedeprrafopredeter"/>
    <w:rsid w:val="0084570F"/>
    <w:rPr>
      <w:rFonts w:ascii="Cambria" w:eastAsia="Calibri" w:hAnsi="Cambria" w:cs="Tahoma"/>
      <w:color w:val="365F91"/>
    </w:rPr>
  </w:style>
  <w:style w:type="character" w:customStyle="1" w:styleId="Ttulo6Car">
    <w:name w:val="Título 6 Car"/>
    <w:basedOn w:val="Fuentedeprrafopredeter"/>
    <w:rsid w:val="0084570F"/>
    <w:rPr>
      <w:rFonts w:ascii="Cambria" w:eastAsia="Calibri" w:hAnsi="Cambria" w:cs="Tahoma"/>
      <w:color w:val="243F60"/>
    </w:rPr>
  </w:style>
  <w:style w:type="character" w:customStyle="1" w:styleId="Ttulo7Car">
    <w:name w:val="Título 7 Car"/>
    <w:basedOn w:val="Fuentedeprrafopredeter"/>
    <w:rsid w:val="0084570F"/>
    <w:rPr>
      <w:rFonts w:ascii="Cambria" w:eastAsia="Calibri" w:hAnsi="Cambria" w:cs="Tahoma"/>
      <w:i/>
      <w:iCs/>
      <w:color w:val="243F60"/>
    </w:rPr>
  </w:style>
  <w:style w:type="character" w:customStyle="1" w:styleId="Ttulo8Car">
    <w:name w:val="Título 8 Car"/>
    <w:basedOn w:val="Fuentedeprrafopredeter"/>
    <w:rsid w:val="0084570F"/>
    <w:rPr>
      <w:rFonts w:ascii="Cambria" w:eastAsia="Calibri" w:hAnsi="Cambria" w:cs="Tahoma"/>
      <w:color w:val="272727"/>
      <w:sz w:val="21"/>
      <w:szCs w:val="21"/>
    </w:rPr>
  </w:style>
  <w:style w:type="character" w:customStyle="1" w:styleId="Ttulo9Car">
    <w:name w:val="Título 9 Car"/>
    <w:basedOn w:val="Fuentedeprrafopredeter"/>
    <w:rsid w:val="0084570F"/>
    <w:rPr>
      <w:rFonts w:ascii="Cambria" w:eastAsia="Calibri" w:hAnsi="Cambria" w:cs="Tahoma"/>
      <w:i/>
      <w:iCs/>
      <w:color w:val="272727"/>
      <w:sz w:val="21"/>
      <w:szCs w:val="21"/>
    </w:rPr>
  </w:style>
  <w:style w:type="character" w:customStyle="1" w:styleId="senseespaisCar">
    <w:name w:val="sense espais Car"/>
    <w:rsid w:val="0084570F"/>
    <w:rPr>
      <w:rFonts w:ascii="Calibri" w:eastAsia="Times New Roman" w:hAnsi="Calibri" w:cs="Times New Roman"/>
      <w:color w:val="000000"/>
      <w:sz w:val="16"/>
      <w:szCs w:val="16"/>
      <w:lang w:eastAsia="es-ES"/>
    </w:rPr>
  </w:style>
  <w:style w:type="character" w:customStyle="1" w:styleId="EI-NormalCar">
    <w:name w:val="EI-Normal Car"/>
    <w:rsid w:val="0084570F"/>
    <w:rPr>
      <w:rFonts w:ascii="Calibri" w:eastAsia="Calibri" w:hAnsi="Calibri" w:cs="Times New Roman"/>
    </w:rPr>
  </w:style>
  <w:style w:type="character" w:customStyle="1" w:styleId="Nmerodepgina1">
    <w:name w:val="Número de pàgina1"/>
    <w:basedOn w:val="Fuentedeprrafopredeter"/>
    <w:rsid w:val="0084570F"/>
  </w:style>
  <w:style w:type="character" w:customStyle="1" w:styleId="Internetlink">
    <w:name w:val="Internet link"/>
    <w:rsid w:val="0084570F"/>
    <w:rPr>
      <w:color w:val="0000FF"/>
      <w:u w:val="single"/>
    </w:rPr>
  </w:style>
  <w:style w:type="character" w:customStyle="1" w:styleId="TextodegloboCar">
    <w:name w:val="Texto de globo Car"/>
    <w:basedOn w:val="Fuentedeprrafopredeter"/>
    <w:rsid w:val="0084570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UnresolvedMention">
    <w:name w:val="Unresolved Mention"/>
    <w:basedOn w:val="Fuentedeprrafopredeter"/>
    <w:rsid w:val="0084570F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rsid w:val="0084570F"/>
    <w:rPr>
      <w:sz w:val="16"/>
      <w:szCs w:val="16"/>
    </w:rPr>
  </w:style>
  <w:style w:type="character" w:customStyle="1" w:styleId="TextocomentarioCar">
    <w:name w:val="Texto comentario Car"/>
    <w:basedOn w:val="Fuentedeprrafopredeter"/>
    <w:rsid w:val="0084570F"/>
    <w:rPr>
      <w:rFonts w:ascii="Liberation Sans" w:eastAsia="Gentium Basic" w:hAnsi="Liberation Sans" w:cs="Gentium Basic"/>
      <w:sz w:val="20"/>
      <w:szCs w:val="20"/>
    </w:rPr>
  </w:style>
  <w:style w:type="character" w:customStyle="1" w:styleId="AsuntodelcomentarioCar">
    <w:name w:val="Asunto del comentario Car"/>
    <w:basedOn w:val="TextocomentarioCar"/>
    <w:rsid w:val="0084570F"/>
    <w:rPr>
      <w:rFonts w:ascii="Liberation Sans" w:eastAsia="Gentium Basic" w:hAnsi="Liberation Sans" w:cs="Gentium Basic"/>
      <w:b/>
      <w:bCs/>
      <w:sz w:val="20"/>
      <w:szCs w:val="20"/>
    </w:rPr>
  </w:style>
  <w:style w:type="character" w:customStyle="1" w:styleId="ListLabel1">
    <w:name w:val="ListLabel 1"/>
    <w:rsid w:val="0084570F"/>
    <w:rPr>
      <w:rFonts w:ascii="Gentium Basic" w:eastAsia="Gentium Basic" w:hAnsi="Gentium Basic" w:cs="Gentium Basic"/>
      <w:spacing w:val="-3"/>
      <w:w w:val="100"/>
      <w:sz w:val="24"/>
      <w:szCs w:val="24"/>
    </w:rPr>
  </w:style>
  <w:style w:type="character" w:customStyle="1" w:styleId="ListLabel2">
    <w:name w:val="ListLabel 2"/>
    <w:rsid w:val="0084570F"/>
    <w:rPr>
      <w:rFonts w:eastAsia="Gentium Basic" w:cs="Gentium Basic"/>
      <w:spacing w:val="-20"/>
      <w:w w:val="100"/>
      <w:sz w:val="22"/>
      <w:szCs w:val="22"/>
    </w:rPr>
  </w:style>
  <w:style w:type="character" w:customStyle="1" w:styleId="ListLabel3">
    <w:name w:val="ListLabel 3"/>
    <w:rsid w:val="0084570F"/>
    <w:rPr>
      <w:rFonts w:cs="Courier New"/>
    </w:rPr>
  </w:style>
  <w:style w:type="character" w:customStyle="1" w:styleId="ListLabel4">
    <w:name w:val="ListLabel 4"/>
    <w:rsid w:val="0084570F"/>
    <w:rPr>
      <w:rFonts w:cs="Courier New"/>
    </w:rPr>
  </w:style>
  <w:style w:type="character" w:customStyle="1" w:styleId="ListLabel5">
    <w:name w:val="ListLabel 5"/>
    <w:rsid w:val="0084570F"/>
    <w:rPr>
      <w:rFonts w:cs="Courier New"/>
    </w:rPr>
  </w:style>
  <w:style w:type="character" w:customStyle="1" w:styleId="ListLabel6">
    <w:name w:val="ListLabel 6"/>
    <w:rsid w:val="0084570F"/>
    <w:rPr>
      <w:rFonts w:eastAsia="Times New Roman" w:cs="Arial"/>
    </w:rPr>
  </w:style>
  <w:style w:type="character" w:customStyle="1" w:styleId="ListLabel7">
    <w:name w:val="ListLabel 7"/>
    <w:rsid w:val="0084570F"/>
    <w:rPr>
      <w:rFonts w:cs="Courier New"/>
    </w:rPr>
  </w:style>
  <w:style w:type="character" w:customStyle="1" w:styleId="ListLabel8">
    <w:name w:val="ListLabel 8"/>
    <w:rsid w:val="0084570F"/>
    <w:rPr>
      <w:rFonts w:cs="Courier New"/>
    </w:rPr>
  </w:style>
  <w:style w:type="character" w:customStyle="1" w:styleId="ListLabel9">
    <w:name w:val="ListLabel 9"/>
    <w:rsid w:val="0084570F"/>
    <w:rPr>
      <w:rFonts w:cs="Courier New"/>
    </w:rPr>
  </w:style>
  <w:style w:type="character" w:customStyle="1" w:styleId="ListLabel10">
    <w:name w:val="ListLabel 10"/>
    <w:rsid w:val="0084570F"/>
    <w:rPr>
      <w:rFonts w:cs="Courier New"/>
    </w:rPr>
  </w:style>
  <w:style w:type="character" w:customStyle="1" w:styleId="ListLabel11">
    <w:name w:val="ListLabel 11"/>
    <w:rsid w:val="0084570F"/>
    <w:rPr>
      <w:rFonts w:cs="Courier New"/>
    </w:rPr>
  </w:style>
  <w:style w:type="character" w:customStyle="1" w:styleId="ListLabel12">
    <w:name w:val="ListLabel 12"/>
    <w:rsid w:val="0084570F"/>
    <w:rPr>
      <w:rFonts w:cs="Courier New"/>
    </w:rPr>
  </w:style>
  <w:style w:type="character" w:customStyle="1" w:styleId="ListLabel13">
    <w:name w:val="ListLabel 13"/>
    <w:rsid w:val="0084570F"/>
    <w:rPr>
      <w:rFonts w:cs="Courier New"/>
    </w:rPr>
  </w:style>
  <w:style w:type="character" w:customStyle="1" w:styleId="ListLabel14">
    <w:name w:val="ListLabel 14"/>
    <w:rsid w:val="0084570F"/>
    <w:rPr>
      <w:rFonts w:cs="Courier New"/>
    </w:rPr>
  </w:style>
  <w:style w:type="character" w:customStyle="1" w:styleId="ListLabel15">
    <w:name w:val="ListLabel 15"/>
    <w:rsid w:val="0084570F"/>
    <w:rPr>
      <w:rFonts w:cs="Courier New"/>
    </w:rPr>
  </w:style>
  <w:style w:type="character" w:customStyle="1" w:styleId="ListLabel16">
    <w:name w:val="ListLabel 16"/>
    <w:rsid w:val="0084570F"/>
    <w:rPr>
      <w:rFonts w:cs="Courier New"/>
    </w:rPr>
  </w:style>
  <w:style w:type="character" w:customStyle="1" w:styleId="ListLabel17">
    <w:name w:val="ListLabel 17"/>
    <w:rsid w:val="0084570F"/>
    <w:rPr>
      <w:rFonts w:cs="Courier New"/>
    </w:rPr>
  </w:style>
  <w:style w:type="character" w:customStyle="1" w:styleId="ListLabel18">
    <w:name w:val="ListLabel 18"/>
    <w:rsid w:val="0084570F"/>
    <w:rPr>
      <w:rFonts w:cs="Courier New"/>
    </w:rPr>
  </w:style>
  <w:style w:type="character" w:customStyle="1" w:styleId="ListLabel19">
    <w:name w:val="ListLabel 19"/>
    <w:rsid w:val="0084570F"/>
    <w:rPr>
      <w:rFonts w:cs="Courier New"/>
    </w:rPr>
  </w:style>
  <w:style w:type="character" w:customStyle="1" w:styleId="ListLabel20">
    <w:name w:val="ListLabel 20"/>
    <w:rsid w:val="0084570F"/>
    <w:rPr>
      <w:rFonts w:cs="Courier New"/>
    </w:rPr>
  </w:style>
  <w:style w:type="character" w:customStyle="1" w:styleId="ListLabel21">
    <w:name w:val="ListLabel 21"/>
    <w:rsid w:val="0084570F"/>
    <w:rPr>
      <w:rFonts w:cs="Courier New"/>
    </w:rPr>
  </w:style>
  <w:style w:type="character" w:customStyle="1" w:styleId="IndexLink">
    <w:name w:val="Index Link"/>
    <w:rsid w:val="0084570F"/>
  </w:style>
  <w:style w:type="character" w:customStyle="1" w:styleId="BulletSymbols">
    <w:name w:val="Bullet Symbols"/>
    <w:rsid w:val="0084570F"/>
    <w:rPr>
      <w:rFonts w:ascii="OpenSymbol" w:eastAsia="OpenSymbol" w:hAnsi="OpenSymbol" w:cs="OpenSymbol"/>
    </w:rPr>
  </w:style>
  <w:style w:type="paragraph" w:customStyle="1" w:styleId="Textdeglobus1">
    <w:name w:val="Text de globus1"/>
    <w:basedOn w:val="Normal"/>
    <w:rsid w:val="0084570F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1"/>
    <w:rsid w:val="0084570F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rsid w:val="0084570F"/>
  </w:style>
  <w:style w:type="paragraph" w:customStyle="1" w:styleId="Textdecomentari1">
    <w:name w:val="Text de comentari1"/>
    <w:basedOn w:val="Normal"/>
    <w:rsid w:val="0084570F"/>
    <w:rPr>
      <w:sz w:val="20"/>
      <w:szCs w:val="20"/>
    </w:rPr>
  </w:style>
  <w:style w:type="character" w:customStyle="1" w:styleId="TextdecomentariCar">
    <w:name w:val="Text de comentari Car"/>
    <w:basedOn w:val="Tipusdelletraperdefectedelpargraf1"/>
    <w:rsid w:val="0084570F"/>
    <w:rPr>
      <w:sz w:val="20"/>
      <w:szCs w:val="20"/>
    </w:rPr>
  </w:style>
  <w:style w:type="character" w:customStyle="1" w:styleId="Refernciadecomentari1">
    <w:name w:val="Referència de comentari1"/>
    <w:basedOn w:val="Tipusdelletraperdefectedelpargraf1"/>
    <w:rsid w:val="0084570F"/>
    <w:rPr>
      <w:sz w:val="16"/>
      <w:szCs w:val="16"/>
    </w:rPr>
  </w:style>
  <w:style w:type="character" w:styleId="Hipervnculo">
    <w:name w:val="Hyperlink"/>
    <w:basedOn w:val="Fuentedeprrafopredeter"/>
    <w:uiPriority w:val="99"/>
    <w:rsid w:val="0084570F"/>
    <w:rPr>
      <w:color w:val="0563C1"/>
      <w:u w:val="single"/>
    </w:rPr>
  </w:style>
  <w:style w:type="paragraph" w:styleId="TDC1">
    <w:name w:val="toc 1"/>
    <w:basedOn w:val="Normal"/>
    <w:next w:val="Normal"/>
    <w:autoRedefine/>
    <w:uiPriority w:val="39"/>
    <w:rsid w:val="0084570F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84570F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rsid w:val="0084570F"/>
    <w:pPr>
      <w:spacing w:after="100"/>
      <w:ind w:left="440"/>
    </w:pPr>
  </w:style>
  <w:style w:type="paragraph" w:styleId="TDC4">
    <w:name w:val="toc 4"/>
    <w:basedOn w:val="Normal"/>
    <w:next w:val="Normal"/>
    <w:autoRedefine/>
    <w:rsid w:val="0084570F"/>
    <w:pPr>
      <w:widowControl/>
      <w:suppressAutoHyphens w:val="0"/>
      <w:spacing w:after="100"/>
      <w:ind w:left="660"/>
      <w:textAlignment w:val="auto"/>
    </w:pPr>
    <w:rPr>
      <w:rFonts w:eastAsia="Times New Roman" w:cs="Times New Roman"/>
      <w:lang w:val="es-ES" w:eastAsia="es-ES"/>
    </w:rPr>
  </w:style>
  <w:style w:type="paragraph" w:styleId="TDC5">
    <w:name w:val="toc 5"/>
    <w:basedOn w:val="Normal"/>
    <w:next w:val="Normal"/>
    <w:autoRedefine/>
    <w:rsid w:val="0084570F"/>
    <w:pPr>
      <w:widowControl/>
      <w:suppressAutoHyphens w:val="0"/>
      <w:spacing w:after="100"/>
      <w:ind w:left="880"/>
      <w:textAlignment w:val="auto"/>
    </w:pPr>
    <w:rPr>
      <w:rFonts w:eastAsia="Times New Roman" w:cs="Times New Roman"/>
      <w:lang w:val="es-ES" w:eastAsia="es-ES"/>
    </w:rPr>
  </w:style>
  <w:style w:type="paragraph" w:styleId="TDC6">
    <w:name w:val="toc 6"/>
    <w:basedOn w:val="Normal"/>
    <w:next w:val="Normal"/>
    <w:autoRedefine/>
    <w:rsid w:val="0084570F"/>
    <w:pPr>
      <w:widowControl/>
      <w:suppressAutoHyphens w:val="0"/>
      <w:spacing w:after="100"/>
      <w:ind w:left="1100"/>
      <w:textAlignment w:val="auto"/>
    </w:pPr>
    <w:rPr>
      <w:rFonts w:eastAsia="Times New Roman" w:cs="Times New Roman"/>
      <w:lang w:val="es-ES" w:eastAsia="es-ES"/>
    </w:rPr>
  </w:style>
  <w:style w:type="paragraph" w:styleId="TDC7">
    <w:name w:val="toc 7"/>
    <w:basedOn w:val="Normal"/>
    <w:next w:val="Normal"/>
    <w:autoRedefine/>
    <w:rsid w:val="0084570F"/>
    <w:pPr>
      <w:widowControl/>
      <w:suppressAutoHyphens w:val="0"/>
      <w:spacing w:after="100"/>
      <w:ind w:left="1320"/>
      <w:textAlignment w:val="auto"/>
    </w:pPr>
    <w:rPr>
      <w:rFonts w:eastAsia="Times New Roman" w:cs="Times New Roman"/>
      <w:lang w:val="es-ES" w:eastAsia="es-ES"/>
    </w:rPr>
  </w:style>
  <w:style w:type="paragraph" w:styleId="TDC8">
    <w:name w:val="toc 8"/>
    <w:basedOn w:val="Normal"/>
    <w:next w:val="Normal"/>
    <w:autoRedefine/>
    <w:rsid w:val="0084570F"/>
    <w:pPr>
      <w:widowControl/>
      <w:suppressAutoHyphens w:val="0"/>
      <w:spacing w:after="100"/>
      <w:ind w:left="1540"/>
      <w:textAlignment w:val="auto"/>
    </w:pPr>
    <w:rPr>
      <w:rFonts w:eastAsia="Times New Roman" w:cs="Times New Roman"/>
      <w:lang w:val="es-ES" w:eastAsia="es-ES"/>
    </w:rPr>
  </w:style>
  <w:style w:type="paragraph" w:styleId="TDC9">
    <w:name w:val="toc 9"/>
    <w:basedOn w:val="Normal"/>
    <w:next w:val="Normal"/>
    <w:autoRedefine/>
    <w:rsid w:val="0084570F"/>
    <w:pPr>
      <w:widowControl/>
      <w:suppressAutoHyphens w:val="0"/>
      <w:spacing w:after="100"/>
      <w:ind w:left="1760"/>
      <w:textAlignment w:val="auto"/>
    </w:pPr>
    <w:rPr>
      <w:rFonts w:eastAsia="Times New Roman" w:cs="Times New Roman"/>
      <w:lang w:val="es-ES" w:eastAsia="es-ES"/>
    </w:rPr>
  </w:style>
  <w:style w:type="paragraph" w:customStyle="1" w:styleId="Default">
    <w:name w:val="Default"/>
    <w:basedOn w:val="Normal"/>
    <w:rsid w:val="0084570F"/>
    <w:pPr>
      <w:widowControl/>
      <w:autoSpaceDE w:val="0"/>
      <w:spacing w:line="360" w:lineRule="auto"/>
      <w:jc w:val="both"/>
      <w:textAlignment w:val="auto"/>
    </w:pPr>
    <w:rPr>
      <w:rFonts w:ascii="Arial" w:eastAsia="Times New Roman" w:hAnsi="Arial" w:cs="Arial"/>
      <w:lang w:eastAsia="ar-SA"/>
    </w:rPr>
  </w:style>
  <w:style w:type="paragraph" w:styleId="Sinespaciado">
    <w:name w:val="No Spacing"/>
    <w:rsid w:val="0084570F"/>
    <w:pPr>
      <w:suppressAutoHyphens/>
    </w:pPr>
  </w:style>
  <w:style w:type="paragraph" w:styleId="Piedepgina">
    <w:name w:val="footer"/>
    <w:basedOn w:val="Normal"/>
    <w:rsid w:val="0084570F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rsid w:val="0084570F"/>
  </w:style>
  <w:style w:type="paragraph" w:customStyle="1" w:styleId="Pargrafdellista1">
    <w:name w:val="Paràgraf de llista1"/>
    <w:basedOn w:val="Normal"/>
    <w:rsid w:val="0084570F"/>
    <w:pPr>
      <w:ind w:left="720"/>
    </w:pPr>
  </w:style>
  <w:style w:type="paragraph" w:customStyle="1" w:styleId="IDC11">
    <w:name w:val="IDC 11"/>
    <w:basedOn w:val="Normal"/>
    <w:next w:val="Normal"/>
    <w:autoRedefine/>
    <w:rsid w:val="0084570F"/>
    <w:pPr>
      <w:spacing w:after="100"/>
    </w:pPr>
  </w:style>
  <w:style w:type="paragraph" w:customStyle="1" w:styleId="IDC21">
    <w:name w:val="IDC 21"/>
    <w:basedOn w:val="Normal"/>
    <w:next w:val="Normal"/>
    <w:autoRedefine/>
    <w:rsid w:val="0084570F"/>
    <w:pPr>
      <w:spacing w:after="100"/>
      <w:ind w:left="220"/>
    </w:pPr>
  </w:style>
  <w:style w:type="paragraph" w:customStyle="1" w:styleId="IDC31">
    <w:name w:val="IDC 31"/>
    <w:basedOn w:val="Normal"/>
    <w:next w:val="Normal"/>
    <w:autoRedefine/>
    <w:rsid w:val="0084570F"/>
    <w:pPr>
      <w:spacing w:after="100"/>
      <w:ind w:left="440"/>
    </w:pPr>
  </w:style>
  <w:style w:type="character" w:customStyle="1" w:styleId="Enlla1">
    <w:name w:val="Enllaç1"/>
    <w:basedOn w:val="Tipusdelletraperdefectedelpargraf1"/>
    <w:rsid w:val="0084570F"/>
    <w:rPr>
      <w:color w:val="0563C1"/>
      <w:u w:val="single"/>
    </w:rPr>
  </w:style>
  <w:style w:type="paragraph" w:customStyle="1" w:styleId="xmsonormal">
    <w:name w:val="x_msonormal"/>
    <w:basedOn w:val="Normal"/>
    <w:rsid w:val="0084570F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xmsolistparagraph">
    <w:name w:val="x_msolistparagraph"/>
    <w:basedOn w:val="Normal"/>
    <w:rsid w:val="0084570F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Senseespaiat1">
    <w:name w:val="Sense espaiat1"/>
    <w:rsid w:val="0084570F"/>
    <w:pPr>
      <w:suppressAutoHyphens/>
    </w:pPr>
  </w:style>
  <w:style w:type="numbering" w:customStyle="1" w:styleId="WWOutlineListStyle9">
    <w:name w:val="WW_OutlineListStyle_9"/>
    <w:basedOn w:val="Sinlista"/>
    <w:rsid w:val="0084570F"/>
    <w:pPr>
      <w:numPr>
        <w:numId w:val="2"/>
      </w:numPr>
    </w:pPr>
  </w:style>
  <w:style w:type="numbering" w:customStyle="1" w:styleId="WWOutlineListStyle8">
    <w:name w:val="WW_OutlineListStyle_8"/>
    <w:basedOn w:val="Sinlista"/>
    <w:rsid w:val="0084570F"/>
    <w:pPr>
      <w:numPr>
        <w:numId w:val="3"/>
      </w:numPr>
    </w:pPr>
  </w:style>
  <w:style w:type="numbering" w:customStyle="1" w:styleId="WWOutlineListStyle7">
    <w:name w:val="WW_OutlineListStyle_7"/>
    <w:basedOn w:val="Sinlista"/>
    <w:rsid w:val="0084570F"/>
    <w:pPr>
      <w:numPr>
        <w:numId w:val="4"/>
      </w:numPr>
    </w:pPr>
  </w:style>
  <w:style w:type="numbering" w:customStyle="1" w:styleId="WWOutlineListStyle6">
    <w:name w:val="WW_OutlineListStyle_6"/>
    <w:basedOn w:val="Sinlista"/>
    <w:rsid w:val="0084570F"/>
    <w:pPr>
      <w:numPr>
        <w:numId w:val="5"/>
      </w:numPr>
    </w:pPr>
  </w:style>
  <w:style w:type="numbering" w:customStyle="1" w:styleId="WWOutlineListStyle5">
    <w:name w:val="WW_OutlineListStyle_5"/>
    <w:basedOn w:val="Sinlista"/>
    <w:rsid w:val="0084570F"/>
    <w:pPr>
      <w:numPr>
        <w:numId w:val="6"/>
      </w:numPr>
    </w:pPr>
  </w:style>
  <w:style w:type="numbering" w:customStyle="1" w:styleId="WWOutlineListStyle4">
    <w:name w:val="WW_OutlineListStyle_4"/>
    <w:basedOn w:val="Sinlista"/>
    <w:rsid w:val="0084570F"/>
    <w:pPr>
      <w:numPr>
        <w:numId w:val="7"/>
      </w:numPr>
    </w:pPr>
  </w:style>
  <w:style w:type="numbering" w:customStyle="1" w:styleId="WWOutlineListStyle3">
    <w:name w:val="WW_OutlineListStyle_3"/>
    <w:basedOn w:val="Sinlista"/>
    <w:rsid w:val="0084570F"/>
    <w:pPr>
      <w:numPr>
        <w:numId w:val="8"/>
      </w:numPr>
    </w:pPr>
  </w:style>
  <w:style w:type="numbering" w:customStyle="1" w:styleId="WWOutlineListStyle2">
    <w:name w:val="WW_OutlineListStyle_2"/>
    <w:basedOn w:val="Sinlista"/>
    <w:rsid w:val="0084570F"/>
    <w:pPr>
      <w:numPr>
        <w:numId w:val="9"/>
      </w:numPr>
    </w:pPr>
  </w:style>
  <w:style w:type="numbering" w:customStyle="1" w:styleId="WWOutlineListStyle1">
    <w:name w:val="WW_OutlineListStyle_1"/>
    <w:basedOn w:val="Sinlista"/>
    <w:rsid w:val="0084570F"/>
    <w:pPr>
      <w:numPr>
        <w:numId w:val="10"/>
      </w:numPr>
    </w:pPr>
  </w:style>
  <w:style w:type="numbering" w:customStyle="1" w:styleId="Outline">
    <w:name w:val="Outline"/>
    <w:basedOn w:val="Sinlista"/>
    <w:rsid w:val="0084570F"/>
    <w:pPr>
      <w:numPr>
        <w:numId w:val="11"/>
      </w:numPr>
    </w:pPr>
  </w:style>
  <w:style w:type="numbering" w:customStyle="1" w:styleId="WWOutlineListStyle">
    <w:name w:val="WW_OutlineListStyle"/>
    <w:basedOn w:val="Sinlista"/>
    <w:rsid w:val="0084570F"/>
    <w:pPr>
      <w:numPr>
        <w:numId w:val="12"/>
      </w:numPr>
    </w:pPr>
  </w:style>
  <w:style w:type="numbering" w:customStyle="1" w:styleId="Sinlista1">
    <w:name w:val="Sin lista1"/>
    <w:basedOn w:val="Sinlista"/>
    <w:rsid w:val="0084570F"/>
    <w:pPr>
      <w:numPr>
        <w:numId w:val="13"/>
      </w:numPr>
    </w:pPr>
  </w:style>
  <w:style w:type="numbering" w:customStyle="1" w:styleId="WWNum1">
    <w:name w:val="WWNum1"/>
    <w:basedOn w:val="Sinlista"/>
    <w:rsid w:val="0084570F"/>
    <w:pPr>
      <w:numPr>
        <w:numId w:val="14"/>
      </w:numPr>
    </w:pPr>
  </w:style>
  <w:style w:type="numbering" w:customStyle="1" w:styleId="WWNum2">
    <w:name w:val="WWNum2"/>
    <w:basedOn w:val="Sinlista"/>
    <w:rsid w:val="0084570F"/>
    <w:pPr>
      <w:numPr>
        <w:numId w:val="15"/>
      </w:numPr>
    </w:pPr>
  </w:style>
  <w:style w:type="numbering" w:customStyle="1" w:styleId="WWNum3">
    <w:name w:val="WWNum3"/>
    <w:basedOn w:val="Sinlista"/>
    <w:rsid w:val="0084570F"/>
    <w:pPr>
      <w:numPr>
        <w:numId w:val="16"/>
      </w:numPr>
    </w:pPr>
  </w:style>
  <w:style w:type="numbering" w:customStyle="1" w:styleId="WWNum4">
    <w:name w:val="WWNum4"/>
    <w:basedOn w:val="Sinlista"/>
    <w:rsid w:val="0084570F"/>
    <w:pPr>
      <w:numPr>
        <w:numId w:val="17"/>
      </w:numPr>
    </w:pPr>
  </w:style>
  <w:style w:type="numbering" w:customStyle="1" w:styleId="WWNum5">
    <w:name w:val="WWNum5"/>
    <w:basedOn w:val="Sinlista"/>
    <w:rsid w:val="0084570F"/>
    <w:pPr>
      <w:numPr>
        <w:numId w:val="18"/>
      </w:numPr>
    </w:pPr>
  </w:style>
  <w:style w:type="numbering" w:customStyle="1" w:styleId="WWNum6">
    <w:name w:val="WWNum6"/>
    <w:basedOn w:val="Sinlista"/>
    <w:rsid w:val="0084570F"/>
    <w:pPr>
      <w:numPr>
        <w:numId w:val="19"/>
      </w:numPr>
    </w:pPr>
  </w:style>
  <w:style w:type="numbering" w:customStyle="1" w:styleId="WWNum7">
    <w:name w:val="WWNum7"/>
    <w:basedOn w:val="Sinlista"/>
    <w:rsid w:val="0084570F"/>
    <w:pPr>
      <w:numPr>
        <w:numId w:val="20"/>
      </w:numPr>
    </w:pPr>
  </w:style>
  <w:style w:type="numbering" w:customStyle="1" w:styleId="WWNum8">
    <w:name w:val="WWNum8"/>
    <w:basedOn w:val="Sinlista"/>
    <w:rsid w:val="0084570F"/>
    <w:pPr>
      <w:numPr>
        <w:numId w:val="21"/>
      </w:numPr>
    </w:pPr>
  </w:style>
  <w:style w:type="numbering" w:customStyle="1" w:styleId="WWNum9">
    <w:name w:val="WWNum9"/>
    <w:basedOn w:val="Sinlista"/>
    <w:rsid w:val="0084570F"/>
    <w:pPr>
      <w:numPr>
        <w:numId w:val="22"/>
      </w:numPr>
    </w:pPr>
  </w:style>
  <w:style w:type="numbering" w:customStyle="1" w:styleId="WWNum10">
    <w:name w:val="WWNum10"/>
    <w:basedOn w:val="Sinlista"/>
    <w:rsid w:val="0084570F"/>
    <w:pPr>
      <w:numPr>
        <w:numId w:val="23"/>
      </w:numPr>
    </w:pPr>
  </w:style>
  <w:style w:type="numbering" w:customStyle="1" w:styleId="WWNum11">
    <w:name w:val="WWNum11"/>
    <w:basedOn w:val="Sinlista"/>
    <w:rsid w:val="0084570F"/>
    <w:pPr>
      <w:numPr>
        <w:numId w:val="24"/>
      </w:numPr>
    </w:pPr>
  </w:style>
  <w:style w:type="numbering" w:customStyle="1" w:styleId="WWNum12">
    <w:name w:val="WWNum12"/>
    <w:basedOn w:val="Sinlista"/>
    <w:rsid w:val="0084570F"/>
    <w:pPr>
      <w:numPr>
        <w:numId w:val="25"/>
      </w:numPr>
    </w:pPr>
  </w:style>
  <w:style w:type="paragraph" w:styleId="Revisin">
    <w:name w:val="Revision"/>
    <w:hidden/>
    <w:uiPriority w:val="99"/>
    <w:semiHidden/>
    <w:rsid w:val="00812043"/>
    <w:pPr>
      <w:widowControl/>
      <w:autoSpaceDN/>
      <w:textAlignment w:val="auto"/>
    </w:pPr>
  </w:style>
  <w:style w:type="table" w:styleId="Tablaconcuadrcula">
    <w:name w:val="Table Grid"/>
    <w:basedOn w:val="Tablanormal"/>
    <w:uiPriority w:val="39"/>
    <w:rsid w:val="00453EFC"/>
    <w:pPr>
      <w:widowControl/>
      <w:autoSpaceDN/>
      <w:textAlignment w:val="auto"/>
    </w:pPr>
    <w:rPr>
      <w:rFonts w:asciiTheme="minorHAnsi" w:eastAsiaTheme="minorHAnsi" w:hAnsiTheme="minorHAnsi" w:cstheme="minorBid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E810847773354589F6564D0FD4DBFC" ma:contentTypeVersion="2" ma:contentTypeDescription="Crear nuevo documento." ma:contentTypeScope="" ma:versionID="9e110d1dae6d451638f7187fc26a783a">
  <xsd:schema xmlns:xsd="http://www.w3.org/2001/XMLSchema" xmlns:xs="http://www.w3.org/2001/XMLSchema" xmlns:p="http://schemas.microsoft.com/office/2006/metadata/properties" xmlns:ns2="328a54a3-0015-4241-aca5-068bb5ed5374" targetNamespace="http://schemas.microsoft.com/office/2006/metadata/properties" ma:root="true" ma:fieldsID="656801562b76c58e6a86b77482e19ad4" ns2:_="">
    <xsd:import namespace="328a54a3-0015-4241-aca5-068bb5ed5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a54a3-0015-4241-aca5-068bb5ed5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1D96-21EA-4726-BBFA-F56EC5AC25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60EA25-7BCE-45A6-A182-C53807B88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a54a3-0015-4241-aca5-068bb5ed5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380A3-7742-4950-BA37-CD8C5C04E491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328a54a3-0015-4241-aca5-068bb5ed5374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D58BE41-F906-4D18-82BB-7AF57831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D88CE81A</Template>
  <TotalTime>135</TotalTime>
  <Pages>61</Pages>
  <Words>19259</Words>
  <Characters>105930</Characters>
  <Application>Microsoft Office Word</Application>
  <DocSecurity>0</DocSecurity>
  <Lines>882</Lines>
  <Paragraphs>249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DDGI</Company>
  <LinksUpToDate>false</LinksUpToDate>
  <CharactersWithSpaces>124940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msaez</dc:creator>
  <dc:description/>
  <cp:lastModifiedBy>Remei Aldrich Tomàs</cp:lastModifiedBy>
  <cp:revision>53</cp:revision>
  <cp:lastPrinted>2021-11-24T14:11:00Z</cp:lastPrinted>
  <dcterms:created xsi:type="dcterms:W3CDTF">2021-12-20T07:49:00Z</dcterms:created>
  <dcterms:modified xsi:type="dcterms:W3CDTF">2022-01-19T10:19:00Z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2018-11-07T00:00:00Z</vt:filetime>
  </property>
  <property fmtid="{D5CDD505-2E9C-101B-9397-08002B2CF9AE}" pid="4" name="LastSaved">
    <vt:filetime>2021-04-22T00:00:00Z</vt:filetime>
  </property>
  <property fmtid="{D5CDD505-2E9C-101B-9397-08002B2CF9AE}" pid="5" name="ContentTypeId">
    <vt:lpwstr>0x010100F9E810847773354589F6564D0FD4DBFC</vt:lpwstr>
  </property>
</Properties>
</file>