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64.320007pt;margin-top:-.000017pt;width:31pt;height:841.95pt;mso-position-horizontal-relative:page;mso-position-vertical-relative:page;z-index:15728640" coordorigin="11286,0" coordsize="620,16839">
            <v:rect style="position:absolute;left:11286;top:0;width:620;height:16839" filled="true" fillcolor="#ebedec" stroked="false">
              <v:fill type="solid"/>
            </v:rect>
            <v:shape style="position:absolute;left:11346;top:14987;width:500;height:1451" type="#_x0000_t75" stroked="false">
              <v:imagedata r:id="rId6" o:title=""/>
            </v:shape>
            <v:shape style="position:absolute;left:11386;top:309;width:400;height:1229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576.466003pt;margin-top:536.268982pt;width:13pt;height:201.7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Microsoft Sans Serif" w:hAnsi="Microsoft Sans Serif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1A1A18"/>
                      <w:sz w:val="22"/>
                    </w:rPr>
                    <w:t>Butlletí</w:t>
                  </w:r>
                  <w:r>
                    <w:rPr>
                      <w:rFonts w:ascii="Arial" w:hAnsi="Arial"/>
                      <w:b/>
                      <w:color w:val="1A1A18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22"/>
                    </w:rPr>
                    <w:t>Oficial</w:t>
                  </w:r>
                  <w:r>
                    <w:rPr>
                      <w:rFonts w:ascii="Arial" w:hAnsi="Arial"/>
                      <w:b/>
                      <w:color w:val="1A1A18"/>
                      <w:spacing w:val="-9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de</w:t>
                  </w:r>
                  <w:r>
                    <w:rPr>
                      <w:rFonts w:ascii="Microsoft Sans Serif" w:hAnsi="Microsoft Sans Serif"/>
                      <w:color w:val="1A1A18"/>
                      <w:spacing w:val="-1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la</w:t>
                  </w:r>
                  <w:r>
                    <w:rPr>
                      <w:rFonts w:ascii="Microsoft Sans Serif" w:hAnsi="Microsoft Sans Serif"/>
                      <w:color w:val="1A1A18"/>
                      <w:spacing w:val="-1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Província de</w:t>
                  </w:r>
                  <w:r>
                    <w:rPr>
                      <w:rFonts w:ascii="Microsoft Sans Serif" w:hAnsi="Microsoft Sans Serif"/>
                      <w:color w:val="1A1A18"/>
                      <w:spacing w:val="-1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Girona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322021pt;margin-top:125.448967pt;width:9pt;height:396.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50" w:lineRule="exact" w:before="0"/>
                    <w:ind w:left="20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BOP</w:t>
                  </w:r>
                  <w:r>
                    <w:rPr>
                      <w:rFonts w:ascii="Arial" w:hAnsi="Arial"/>
                      <w:b/>
                      <w:color w:val="1A1A18"/>
                      <w:spacing w:val="40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55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edicte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2093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Data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22-03-2021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CVE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BOP-2021_0_55_2093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Pàg.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9-12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https://ddgi.cat/bop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ind w:left="29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33069" cy="796290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6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Title"/>
      </w:pPr>
      <w:r>
        <w:rPr/>
        <w:t>Annex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DECLARACIÓ</w:t>
      </w:r>
      <w:r>
        <w:rPr>
          <w:spacing w:val="-3"/>
        </w:rPr>
        <w:t> </w:t>
      </w:r>
      <w:r>
        <w:rPr/>
        <w:t>RESPONSABLE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1178" w:val="left" w:leader="none"/>
          <w:tab w:pos="6931" w:val="left" w:leader="none"/>
          <w:tab w:pos="7806" w:val="left" w:leader="none"/>
        </w:tabs>
        <w:spacing w:before="194"/>
        <w:ind w:left="102"/>
      </w:pPr>
      <w:r>
        <w:rPr/>
        <w:t>En/Na</w:t>
        <w:tab/>
        <w:t>…………………….……………………………………</w:t>
        <w:tab/>
        <w:t>amb</w:t>
        <w:tab/>
        <w:t>domicili</w:t>
      </w:r>
    </w:p>
    <w:p>
      <w:pPr>
        <w:pStyle w:val="BodyText"/>
        <w:tabs>
          <w:tab w:pos="5412" w:val="left" w:leader="none"/>
          <w:tab w:pos="6801" w:val="left" w:leader="none"/>
          <w:tab w:pos="8138" w:val="left" w:leader="none"/>
        </w:tabs>
        <w:ind w:left="102"/>
      </w:pPr>
      <w:r>
        <w:rPr/>
        <w:t>………………………………………………,</w:t>
        <w:tab/>
        <w:t>amb</w:t>
        <w:tab/>
        <w:t>DNI</w:t>
        <w:tab/>
        <w:t>núm</w:t>
      </w:r>
    </w:p>
    <w:p>
      <w:pPr>
        <w:pStyle w:val="BodyText"/>
        <w:spacing w:before="1"/>
        <w:ind w:left="102"/>
      </w:pPr>
      <w:r>
        <w:rPr/>
        <w:t>…………………………..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representació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l’empresa………………………….</w:t>
      </w:r>
    </w:p>
    <w:p>
      <w:pPr>
        <w:pStyle w:val="BodyText"/>
        <w:tabs>
          <w:tab w:pos="1421" w:val="left" w:leader="none"/>
          <w:tab w:pos="3071" w:val="left" w:leader="none"/>
          <w:tab w:pos="8606" w:val="right" w:leader="none"/>
        </w:tabs>
        <w:ind w:left="102"/>
      </w:pPr>
      <w:r>
        <w:rPr/>
        <w:t>amb</w:t>
        <w:tab/>
        <w:t>domicili</w:t>
        <w:tab/>
        <w:t>…………………………………………………,</w:t>
      </w:r>
      <w:r>
        <w:rPr>
          <w:rFonts w:ascii="Times New Roman" w:hAnsi="Times New Roman"/>
        </w:rPr>
        <w:tab/>
      </w:r>
      <w:r>
        <w:rPr/>
        <w:t>i</w:t>
      </w:r>
    </w:p>
    <w:p>
      <w:pPr>
        <w:pStyle w:val="BodyText"/>
        <w:ind w:left="102"/>
      </w:pPr>
      <w:r>
        <w:rPr/>
        <w:t>NIF…………………………..</w:t>
      </w:r>
    </w:p>
    <w:p>
      <w:pPr>
        <w:pStyle w:val="BodyText"/>
      </w:pPr>
    </w:p>
    <w:p>
      <w:pPr>
        <w:pStyle w:val="BodyText"/>
        <w:ind w:left="102"/>
      </w:pPr>
      <w:r>
        <w:rPr>
          <w:rFonts w:ascii="Arial"/>
          <w:b/>
        </w:rPr>
        <w:t>DECLARA</w:t>
      </w:r>
      <w:r>
        <w:rPr/>
        <w:t>,</w:t>
      </w:r>
      <w:r>
        <w:rPr>
          <w:spacing w:val="-3"/>
        </w:rPr>
        <w:t> </w:t>
      </w:r>
      <w:r>
        <w:rPr/>
        <w:t>sota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seva</w:t>
      </w:r>
      <w:r>
        <w:rPr>
          <w:spacing w:val="-2"/>
        </w:rPr>
        <w:t> </w:t>
      </w:r>
      <w:r>
        <w:rPr/>
        <w:t>responsabilitat</w:t>
      </w:r>
      <w:r>
        <w:rPr>
          <w:spacing w:val="-3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Que</w:t>
      </w:r>
      <w:r>
        <w:rPr>
          <w:spacing w:val="1"/>
        </w:rPr>
        <w:t> </w:t>
      </w:r>
      <w:r>
        <w:rPr/>
        <w:t>l’empresa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incórrer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incompatibilitat o prohibició per obtenir subvencions, d’acord amb l’article 13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Llei</w:t>
      </w:r>
      <w:r>
        <w:rPr>
          <w:spacing w:val="-1"/>
        </w:rPr>
        <w:t> </w:t>
      </w:r>
      <w:r>
        <w:rPr/>
        <w:t>38/2003, de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de novembre,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subvencions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Que l'empresa que represento està al corrent del pagament de les obligacions</w:t>
      </w:r>
      <w:r>
        <w:rPr>
          <w:spacing w:val="1"/>
        </w:rPr>
        <w:t> </w:t>
      </w:r>
      <w:r>
        <w:rPr/>
        <w:t>tributàries</w:t>
      </w:r>
      <w:r>
        <w:rPr>
          <w:spacing w:val="1"/>
        </w:rPr>
        <w:t> </w:t>
      </w:r>
      <w:r>
        <w:rPr/>
        <w:t>davant</w:t>
      </w:r>
      <w:r>
        <w:rPr>
          <w:spacing w:val="1"/>
        </w:rPr>
        <w:t> </w:t>
      </w:r>
      <w:r>
        <w:rPr/>
        <w:t>l’Estat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Generalitat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Catalunya,</w:t>
      </w:r>
      <w:r>
        <w:rPr>
          <w:spacing w:val="1"/>
        </w:rPr>
        <w:t> </w:t>
      </w:r>
      <w:r>
        <w:rPr/>
        <w:t>així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obligacions</w:t>
      </w:r>
      <w:r>
        <w:rPr>
          <w:spacing w:val="1"/>
        </w:rPr>
        <w:t> </w:t>
      </w:r>
      <w:r>
        <w:rPr/>
        <w:t>davant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Seguretat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exceptuant</w:t>
      </w:r>
      <w:r>
        <w:rPr>
          <w:spacing w:val="1"/>
        </w:rPr>
        <w:t> </w:t>
      </w:r>
      <w:r>
        <w:rPr/>
        <w:t>aquells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s’ha</w:t>
      </w:r>
      <w:r>
        <w:rPr>
          <w:spacing w:val="-64"/>
        </w:rPr>
        <w:t> </w:t>
      </w:r>
      <w:r>
        <w:rPr/>
        <w:t>sol·licitat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ajornament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pagament,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aquest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s’haurà</w:t>
      </w:r>
      <w:r>
        <w:rPr>
          <w:spacing w:val="1"/>
        </w:rPr>
        <w:t> </w:t>
      </w:r>
      <w:r>
        <w:rPr/>
        <w:t>d’aportar</w:t>
      </w:r>
      <w:r>
        <w:rPr>
          <w:spacing w:val="1"/>
        </w:rPr>
        <w:t> </w:t>
      </w:r>
      <w:r>
        <w:rPr/>
        <w:t>documentació</w:t>
      </w:r>
      <w:r>
        <w:rPr>
          <w:spacing w:val="-3"/>
        </w:rPr>
        <w:t> </w:t>
      </w:r>
      <w:r>
        <w:rPr/>
        <w:t>probatòria.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Que l’empresa que represento està al corrent del pagament de les obligacions</w:t>
      </w:r>
      <w:r>
        <w:rPr>
          <w:spacing w:val="1"/>
        </w:rPr>
        <w:t> </w:t>
      </w:r>
      <w:r>
        <w:rPr/>
        <w:t>fiscals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financeres</w:t>
      </w:r>
      <w:r>
        <w:rPr>
          <w:spacing w:val="-4"/>
        </w:rPr>
        <w:t> </w:t>
      </w:r>
      <w:r>
        <w:rPr/>
        <w:t>amb</w:t>
      </w:r>
      <w:r>
        <w:rPr>
          <w:spacing w:val="-1"/>
        </w:rPr>
        <w:t> </w:t>
      </w:r>
      <w:r>
        <w:rPr/>
        <w:t>l’Ajuntament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Sant</w:t>
      </w:r>
      <w:r>
        <w:rPr>
          <w:spacing w:val="-3"/>
        </w:rPr>
        <w:t> </w:t>
      </w:r>
      <w:r>
        <w:rPr/>
        <w:t>Joan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Fonts,</w:t>
      </w:r>
      <w:r>
        <w:rPr>
          <w:spacing w:val="-1"/>
        </w:rPr>
        <w:t> </w:t>
      </w:r>
      <w:r>
        <w:rPr/>
        <w:t>quan</w:t>
      </w:r>
      <w:r>
        <w:rPr>
          <w:spacing w:val="-5"/>
        </w:rPr>
        <w:t> </w:t>
      </w:r>
      <w:r>
        <w:rPr/>
        <w:t>escaigui.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23"/>
        <w:jc w:val="both"/>
      </w:pPr>
      <w:r>
        <w:rPr/>
        <w:t>Que s’autoritza expressament a l’Ajuntament de Sant Joan Les Fonts a realitzar</w:t>
      </w:r>
      <w:r>
        <w:rPr>
          <w:spacing w:val="-64"/>
        </w:rPr>
        <w:t> </w:t>
      </w:r>
      <w:r>
        <w:rPr/>
        <w:t>les</w:t>
      </w:r>
      <w:r>
        <w:rPr>
          <w:spacing w:val="1"/>
        </w:rPr>
        <w:t> </w:t>
      </w:r>
      <w:r>
        <w:rPr/>
        <w:t>consultes</w:t>
      </w:r>
      <w:r>
        <w:rPr>
          <w:spacing w:val="1"/>
        </w:rPr>
        <w:t> </w:t>
      </w:r>
      <w:r>
        <w:rPr/>
        <w:t>escaients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aquests</w:t>
      </w:r>
      <w:r>
        <w:rPr>
          <w:spacing w:val="1"/>
        </w:rPr>
        <w:t> </w:t>
      </w:r>
      <w:r>
        <w:rPr/>
        <w:t>organismes</w:t>
      </w:r>
      <w:r>
        <w:rPr>
          <w:spacing w:val="1"/>
        </w:rPr>
        <w:t> </w:t>
      </w:r>
      <w:r>
        <w:rPr/>
        <w:t>per acreditar que</w:t>
      </w:r>
      <w:r>
        <w:rPr>
          <w:spacing w:val="1"/>
        </w:rPr>
        <w:t> </w:t>
      </w:r>
      <w:r>
        <w:rPr/>
        <w:t>s’està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fases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ho</w:t>
      </w:r>
      <w:r>
        <w:rPr>
          <w:spacing w:val="-1"/>
        </w:rPr>
        <w:t> </w:t>
      </w:r>
      <w:r>
        <w:rPr/>
        <w:t>requereixin.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Que ha hagut de suspendre l’activitat econòmica com a mesura derivada de la</w:t>
      </w:r>
      <w:r>
        <w:rPr>
          <w:spacing w:val="1"/>
        </w:rPr>
        <w:t> </w:t>
      </w:r>
      <w:r>
        <w:rPr/>
        <w:t>crisi de la COVID-19 segons el disposat a la Resolució SLT/2546/2020, de 15</w:t>
      </w:r>
      <w:r>
        <w:rPr>
          <w:spacing w:val="1"/>
        </w:rPr>
        <w:t> </w:t>
      </w:r>
      <w:r>
        <w:rPr/>
        <w:t>d'octubre, per la qual es van adoptar una sèrie de noves mesures de salut</w:t>
      </w:r>
      <w:r>
        <w:rPr>
          <w:spacing w:val="1"/>
        </w:rPr>
        <w:t> </w:t>
      </w:r>
      <w:r>
        <w:rPr/>
        <w:t>pública per a la contenció del brot epidèmic de la pandèmia de COVID-19 al</w:t>
      </w:r>
      <w:r>
        <w:rPr>
          <w:spacing w:val="1"/>
        </w:rPr>
        <w:t> </w:t>
      </w:r>
      <w:r>
        <w:rPr/>
        <w:t>territori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Catalunya,</w:t>
      </w:r>
      <w:r>
        <w:rPr>
          <w:spacing w:val="1"/>
        </w:rPr>
        <w:t> </w:t>
      </w:r>
      <w:r>
        <w:rPr/>
        <w:t>modificada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</w:t>
      </w:r>
      <w:r>
        <w:rPr>
          <w:spacing w:val="1"/>
        </w:rPr>
        <w:t> </w:t>
      </w:r>
      <w:r>
        <w:rPr/>
        <w:t>SLT/2568/2020,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d'octubre,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varen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activitats</w:t>
      </w:r>
      <w:r>
        <w:rPr>
          <w:spacing w:val="1"/>
        </w:rPr>
        <w:t> </w:t>
      </w:r>
      <w:r>
        <w:rPr/>
        <w:t>de restauració,</w:t>
      </w:r>
      <w:r>
        <w:rPr>
          <w:spacing w:val="1"/>
        </w:rPr>
        <w:t> </w:t>
      </w:r>
      <w:r>
        <w:rPr/>
        <w:t>centres d'estètica i bellesa i altres serveis que implicaven el contacte personal</w:t>
      </w:r>
      <w:r>
        <w:rPr>
          <w:spacing w:val="1"/>
        </w:rPr>
        <w:t> </w:t>
      </w:r>
      <w:r>
        <w:rPr/>
        <w:t>proper així com també els</w:t>
      </w:r>
      <w:r>
        <w:rPr>
          <w:spacing w:val="66"/>
        </w:rPr>
        <w:t> </w:t>
      </w:r>
      <w:r>
        <w:rPr/>
        <w:t>centres esportius; a la Resolució SLT / 2620/2020,</w:t>
      </w:r>
      <w:r>
        <w:rPr>
          <w:spacing w:val="1"/>
        </w:rPr>
        <w:t> </w:t>
      </w:r>
      <w:r>
        <w:rPr/>
        <w:t>de 25 d'octubre, per la qual s'adopten mesures de salut pública, de restricció de</w:t>
      </w:r>
      <w:r>
        <w:rPr>
          <w:spacing w:val="-64"/>
        </w:rPr>
        <w:t> </w:t>
      </w:r>
      <w:r>
        <w:rPr/>
        <w:t>la mobilitat nocturna, per a la contenció del brot epidèmic de la pandèmia de</w:t>
      </w:r>
      <w:r>
        <w:rPr>
          <w:spacing w:val="1"/>
        </w:rPr>
        <w:t> </w:t>
      </w:r>
      <w:r>
        <w:rPr/>
        <w:t>COVID-19 en el territori de Catalunya;</w:t>
      </w:r>
      <w:r>
        <w:rPr>
          <w:spacing w:val="1"/>
        </w:rPr>
        <w:t> </w:t>
      </w:r>
      <w:r>
        <w:rPr/>
        <w:t>al Decret 127/2020, de 25 d'octubre, per</w:t>
      </w:r>
      <w:r>
        <w:rPr>
          <w:spacing w:val="-64"/>
        </w:rPr>
        <w:t> </w:t>
      </w:r>
      <w:r>
        <w:rPr/>
        <w:t>a l'adopció de les mesures necessàries en el territori de Catalunya durant la</w:t>
      </w:r>
      <w:r>
        <w:rPr>
          <w:spacing w:val="1"/>
        </w:rPr>
        <w:t> </w:t>
      </w:r>
      <w:r>
        <w:rPr/>
        <w:t>declaració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l’estat</w:t>
      </w:r>
      <w:r>
        <w:rPr>
          <w:spacing w:val="1"/>
        </w:rPr>
        <w:t> </w:t>
      </w:r>
      <w:r>
        <w:rPr/>
        <w:t>d'alarma</w:t>
      </w:r>
      <w:r>
        <w:rPr>
          <w:spacing w:val="1"/>
        </w:rPr>
        <w:t> </w:t>
      </w:r>
      <w:r>
        <w:rPr/>
        <w:t>davant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</w:t>
      </w:r>
      <w:r>
        <w:rPr>
          <w:spacing w:val="1"/>
        </w:rPr>
        <w:t> </w:t>
      </w:r>
      <w:r>
        <w:rPr/>
        <w:t>d'emergència</w:t>
      </w:r>
      <w:r>
        <w:rPr>
          <w:spacing w:val="1"/>
        </w:rPr>
        <w:t> </w:t>
      </w:r>
      <w:r>
        <w:rPr/>
        <w:t>sanitària</w:t>
      </w:r>
      <w:r>
        <w:rPr>
          <w:spacing w:val="1"/>
        </w:rPr>
        <w:t> </w:t>
      </w:r>
      <w:r>
        <w:rPr/>
        <w:t>provocada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la COVID-19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seves pròrrogues</w:t>
      </w:r>
      <w:r>
        <w:rPr>
          <w:spacing w:val="-1"/>
        </w:rPr>
        <w:t> </w:t>
      </w:r>
      <w:r>
        <w:rPr/>
        <w:t>successives.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531" w:top="0" w:bottom="1720" w:left="1600" w:right="15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4.320007pt;margin-top:-.000017pt;width:31pt;height:841.95pt;mso-position-horizontal-relative:page;mso-position-vertical-relative:page;z-index:15730176" coordorigin="11286,0" coordsize="620,16839">
            <v:rect style="position:absolute;left:11286;top:0;width:620;height:16839" filled="true" fillcolor="#ebedec" stroked="false">
              <v:fill type="solid"/>
            </v:rect>
            <v:shape style="position:absolute;left:11346;top:14987;width:500;height:1451" type="#_x0000_t75" stroked="false">
              <v:imagedata r:id="rId6" o:title=""/>
            </v:shape>
            <v:shape style="position:absolute;left:11386;top:309;width:400;height:1229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576.466003pt;margin-top:536.268982pt;width:13pt;height:201.7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Microsoft Sans Serif" w:hAnsi="Microsoft Sans Serif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1A1A18"/>
                      <w:sz w:val="22"/>
                    </w:rPr>
                    <w:t>Butlletí</w:t>
                  </w:r>
                  <w:r>
                    <w:rPr>
                      <w:rFonts w:ascii="Arial" w:hAnsi="Arial"/>
                      <w:b/>
                      <w:color w:val="1A1A18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22"/>
                    </w:rPr>
                    <w:t>Oficial</w:t>
                  </w:r>
                  <w:r>
                    <w:rPr>
                      <w:rFonts w:ascii="Arial" w:hAnsi="Arial"/>
                      <w:b/>
                      <w:color w:val="1A1A18"/>
                      <w:spacing w:val="-9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de</w:t>
                  </w:r>
                  <w:r>
                    <w:rPr>
                      <w:rFonts w:ascii="Microsoft Sans Serif" w:hAnsi="Microsoft Sans Serif"/>
                      <w:color w:val="1A1A18"/>
                      <w:spacing w:val="-1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la</w:t>
                  </w:r>
                  <w:r>
                    <w:rPr>
                      <w:rFonts w:ascii="Microsoft Sans Serif" w:hAnsi="Microsoft Sans Serif"/>
                      <w:color w:val="1A1A18"/>
                      <w:spacing w:val="-1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Província de</w:t>
                  </w:r>
                  <w:r>
                    <w:rPr>
                      <w:rFonts w:ascii="Microsoft Sans Serif" w:hAnsi="Microsoft Sans Serif"/>
                      <w:color w:val="1A1A18"/>
                      <w:spacing w:val="-1"/>
                      <w:sz w:val="22"/>
                    </w:rPr>
                    <w:t> </w:t>
                  </w:r>
                  <w:r>
                    <w:rPr>
                      <w:rFonts w:ascii="Microsoft Sans Serif" w:hAnsi="Microsoft Sans Serif"/>
                      <w:color w:val="1A1A18"/>
                      <w:sz w:val="22"/>
                    </w:rPr>
                    <w:t>Girona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322021pt;margin-top:121.556961pt;width:9pt;height:400.4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50" w:lineRule="exact" w:before="0"/>
                    <w:ind w:left="20" w:right="0" w:firstLine="0"/>
                    <w:jc w:val="lef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BOP</w:t>
                  </w:r>
                  <w:r>
                    <w:rPr>
                      <w:rFonts w:ascii="Arial" w:hAnsi="Arial"/>
                      <w:b/>
                      <w:color w:val="1A1A18"/>
                      <w:spacing w:val="40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55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Núm.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edicte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2093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Data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22-03-2021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CVE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BOP-2021_0_55_2093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Pàg.</w:t>
                  </w:r>
                  <w:r>
                    <w:rPr>
                      <w:rFonts w:ascii="Arial" w:hAnsi="Arial"/>
                      <w:b/>
                      <w:color w:val="1A1A18"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10-12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·</w:t>
                  </w:r>
                  <w:r>
                    <w:rPr>
                      <w:rFonts w:ascii="Arial" w:hAnsi="Arial"/>
                      <w:b/>
                      <w:color w:val="1A1A18"/>
                      <w:spacing w:val="4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A1A18"/>
                      <w:sz w:val="14"/>
                    </w:rPr>
                    <w:t>https://ddgi.cat/bop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98"/>
        <w:rPr>
          <w:sz w:val="20"/>
        </w:rPr>
      </w:pPr>
      <w:r>
        <w:rPr>
          <w:sz w:val="20"/>
        </w:rPr>
        <w:drawing>
          <wp:inline distT="0" distB="0" distL="0" distR="0">
            <wp:extent cx="5133069" cy="79629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6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102" w:right="114"/>
        <w:jc w:val="both"/>
      </w:pPr>
      <w:r>
        <w:rPr/>
        <w:t>Que</w:t>
      </w:r>
      <w:r>
        <w:rPr>
          <w:spacing w:val="24"/>
        </w:rPr>
        <w:t> </w:t>
      </w:r>
      <w:r>
        <w:rPr/>
        <w:t>essent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professional</w:t>
      </w:r>
      <w:r>
        <w:rPr>
          <w:spacing w:val="23"/>
        </w:rPr>
        <w:t> </w:t>
      </w:r>
      <w:r>
        <w:rPr/>
        <w:t>donat</w:t>
      </w:r>
      <w:r>
        <w:rPr>
          <w:spacing w:val="22"/>
        </w:rPr>
        <w:t> </w:t>
      </w:r>
      <w:r>
        <w:rPr/>
        <w:t>d’alta</w:t>
      </w:r>
      <w:r>
        <w:rPr>
          <w:spacing w:val="25"/>
        </w:rPr>
        <w:t> </w:t>
      </w:r>
      <w:r>
        <w:rPr/>
        <w:t>en</w:t>
      </w:r>
      <w:r>
        <w:rPr>
          <w:spacing w:val="22"/>
        </w:rPr>
        <w:t> </w:t>
      </w:r>
      <w:r>
        <w:rPr/>
        <w:t>alguna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les</w:t>
      </w:r>
      <w:r>
        <w:rPr>
          <w:spacing w:val="22"/>
        </w:rPr>
        <w:t> </w:t>
      </w:r>
      <w:r>
        <w:rPr/>
        <w:t>mútues</w:t>
      </w:r>
      <w:r>
        <w:rPr>
          <w:spacing w:val="22"/>
        </w:rPr>
        <w:t> </w:t>
      </w:r>
      <w:r>
        <w:rPr/>
        <w:t>alternatives</w:t>
      </w:r>
      <w:r>
        <w:rPr>
          <w:spacing w:val="-65"/>
        </w:rPr>
        <w:t> </w:t>
      </w:r>
      <w:r>
        <w:rPr/>
        <w:t>de la Seguretat Social, ha hagut de suspendre la seva activitat en compliment</w:t>
      </w:r>
      <w:r>
        <w:rPr>
          <w:spacing w:val="1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Resolució</w:t>
      </w:r>
      <w:r>
        <w:rPr>
          <w:spacing w:val="37"/>
        </w:rPr>
        <w:t> </w:t>
      </w:r>
      <w:r>
        <w:rPr/>
        <w:t>SLT/2546/2020,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15</w:t>
      </w:r>
      <w:r>
        <w:rPr>
          <w:spacing w:val="36"/>
        </w:rPr>
        <w:t> </w:t>
      </w:r>
      <w:r>
        <w:rPr/>
        <w:t>d'octubre,</w:t>
      </w:r>
      <w:r>
        <w:rPr>
          <w:spacing w:val="35"/>
        </w:rPr>
        <w:t> </w:t>
      </w:r>
      <w:r>
        <w:rPr/>
        <w:t>per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qual</w:t>
      </w:r>
      <w:r>
        <w:rPr>
          <w:spacing w:val="36"/>
        </w:rPr>
        <w:t> </w:t>
      </w:r>
      <w:r>
        <w:rPr/>
        <w:t>es</w:t>
      </w:r>
      <w:r>
        <w:rPr>
          <w:spacing w:val="33"/>
        </w:rPr>
        <w:t> </w:t>
      </w:r>
      <w:r>
        <w:rPr/>
        <w:t>van</w:t>
      </w:r>
      <w:r>
        <w:rPr>
          <w:spacing w:val="37"/>
        </w:rPr>
        <w:t> </w:t>
      </w:r>
      <w:r>
        <w:rPr/>
        <w:t>adoptar</w:t>
      </w:r>
      <w:r>
        <w:rPr>
          <w:spacing w:val="-65"/>
        </w:rPr>
        <w:t> </w:t>
      </w:r>
      <w:r>
        <w:rPr/>
        <w:t>una</w:t>
      </w:r>
      <w:r>
        <w:rPr>
          <w:spacing w:val="1"/>
        </w:rPr>
        <w:t> </w:t>
      </w:r>
      <w:r>
        <w:rPr/>
        <w:t>sèrie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noves</w:t>
      </w:r>
      <w:r>
        <w:rPr>
          <w:spacing w:val="1"/>
        </w:rPr>
        <w:t> </w:t>
      </w:r>
      <w:r>
        <w:rPr/>
        <w:t>mesures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salut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contenció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brot</w:t>
      </w:r>
      <w:r>
        <w:rPr>
          <w:spacing w:val="1"/>
        </w:rPr>
        <w:t> </w:t>
      </w:r>
      <w:r>
        <w:rPr/>
        <w:t>epidèmic de la pandèmia de COVID-19 al territori de Catalunya, modificada per</w:t>
      </w:r>
      <w:r>
        <w:rPr>
          <w:spacing w:val="1"/>
        </w:rPr>
        <w:t> </w:t>
      </w:r>
      <w:r>
        <w:rPr/>
        <w:t>la Resolució SLT/2568/2020, de 19 d'octubre, que varen implicar la suspensió</w:t>
      </w:r>
      <w:r>
        <w:rPr>
          <w:spacing w:val="1"/>
        </w:rPr>
        <w:t> </w:t>
      </w:r>
      <w:r>
        <w:rPr/>
        <w:t>de les activitats de restauració, centres d'estètica i bellesa i altres serveis que</w:t>
      </w:r>
      <w:r>
        <w:rPr>
          <w:spacing w:val="1"/>
        </w:rPr>
        <w:t> </w:t>
      </w:r>
      <w:r>
        <w:rPr/>
        <w:t>implicaven el contacte personal proper així com també els centres esportius; a</w:t>
      </w:r>
      <w:r>
        <w:rPr>
          <w:spacing w:val="1"/>
        </w:rPr>
        <w:t> </w:t>
      </w:r>
      <w:r>
        <w:rPr/>
        <w:t>la Resolució SLT / 2620/2020, de 25 d'octubre, per la qual s'adopten mesures</w:t>
      </w:r>
      <w:r>
        <w:rPr>
          <w:spacing w:val="1"/>
        </w:rPr>
        <w:t> </w:t>
      </w:r>
      <w:r>
        <w:rPr/>
        <w:t>de salut pública, de restricció de la mobilitat nocturna, per a la contenció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brot epidèmic de la pandèmia de COVID-19 en el territori de Catalunya;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Decret 127/2020, de 25 d'octubre, per a l'adopció de les mesures necessàries</w:t>
      </w:r>
      <w:r>
        <w:rPr>
          <w:spacing w:val="1"/>
        </w:rPr>
        <w:t> </w:t>
      </w:r>
      <w:r>
        <w:rPr/>
        <w:t>en el territori de Catalunya durant la declaració de l’estat d'alarma davant la</w:t>
      </w:r>
      <w:r>
        <w:rPr>
          <w:spacing w:val="1"/>
        </w:rPr>
        <w:t> </w:t>
      </w:r>
      <w:r>
        <w:rPr/>
        <w:t>situació</w:t>
      </w:r>
      <w:r>
        <w:rPr>
          <w:spacing w:val="1"/>
        </w:rPr>
        <w:t> </w:t>
      </w:r>
      <w:r>
        <w:rPr/>
        <w:t>d'emergència</w:t>
      </w:r>
      <w:r>
        <w:rPr>
          <w:spacing w:val="1"/>
        </w:rPr>
        <w:t> </w:t>
      </w:r>
      <w:r>
        <w:rPr/>
        <w:t>sanitària</w:t>
      </w:r>
      <w:r>
        <w:rPr>
          <w:spacing w:val="1"/>
        </w:rPr>
        <w:t> </w:t>
      </w:r>
      <w:r>
        <w:rPr/>
        <w:t>provocada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seves</w:t>
      </w:r>
      <w:r>
        <w:rPr>
          <w:spacing w:val="1"/>
        </w:rPr>
        <w:t> </w:t>
      </w:r>
      <w:r>
        <w:rPr/>
        <w:t>pròrrogues</w:t>
      </w:r>
      <w:r>
        <w:rPr>
          <w:spacing w:val="-1"/>
        </w:rPr>
        <w:t> </w:t>
      </w:r>
      <w:r>
        <w:rPr/>
        <w:t>successives.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Que no té altres ingressos (provinents de lloguers, retribucions per compte</w:t>
      </w:r>
      <w:r>
        <w:rPr>
          <w:spacing w:val="1"/>
        </w:rPr>
        <w:t> </w:t>
      </w:r>
      <w:r>
        <w:rPr/>
        <w:t>aliena o de tipus financer) i que es compromet a aportar la declaració de</w:t>
      </w:r>
      <w:r>
        <w:rPr>
          <w:spacing w:val="1"/>
        </w:rPr>
        <w:t> </w:t>
      </w:r>
      <w:r>
        <w:rPr/>
        <w:t>l’impost de la renda de les persones físiques de l’exercici 2019 o de l’impost de</w:t>
      </w:r>
      <w:r>
        <w:rPr>
          <w:spacing w:val="1"/>
        </w:rPr>
        <w:t> </w:t>
      </w:r>
      <w:r>
        <w:rPr/>
        <w:t>societats de l’exercici 2019, segons si és persona física o jurídica, un cop</w:t>
      </w:r>
      <w:r>
        <w:rPr>
          <w:spacing w:val="1"/>
        </w:rPr>
        <w:t> </w:t>
      </w:r>
      <w:r>
        <w:rPr/>
        <w:t>aquestes</w:t>
      </w:r>
      <w:r>
        <w:rPr>
          <w:spacing w:val="-1"/>
        </w:rPr>
        <w:t> </w:t>
      </w:r>
      <w:r>
        <w:rPr/>
        <w:t>siguin</w:t>
      </w:r>
      <w:r>
        <w:rPr>
          <w:spacing w:val="-2"/>
        </w:rPr>
        <w:t> </w:t>
      </w:r>
      <w:r>
        <w:rPr/>
        <w:t>presentades.</w:t>
      </w:r>
    </w:p>
    <w:p>
      <w:pPr>
        <w:pStyle w:val="BodyText"/>
      </w:pPr>
    </w:p>
    <w:p>
      <w:pPr>
        <w:pStyle w:val="BodyText"/>
        <w:spacing w:before="1"/>
        <w:ind w:left="102" w:right="125"/>
        <w:jc w:val="both"/>
      </w:pPr>
      <w:r>
        <w:rPr/>
        <w:t>Que</w:t>
      </w:r>
      <w:r>
        <w:rPr>
          <w:spacing w:val="1"/>
        </w:rPr>
        <w:t> </w:t>
      </w:r>
      <w:r>
        <w:rPr/>
        <w:t>l'empresa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represento</w:t>
      </w:r>
      <w:r>
        <w:rPr>
          <w:spacing w:val="1"/>
        </w:rPr>
        <w:t> </w:t>
      </w:r>
      <w:r>
        <w:rPr/>
        <w:t>complirà</w:t>
      </w:r>
      <w:r>
        <w:rPr>
          <w:spacing w:val="1"/>
        </w:rPr>
        <w:t> </w:t>
      </w:r>
      <w:r>
        <w:rPr/>
        <w:t>amb</w:t>
      </w:r>
      <w:r>
        <w:rPr>
          <w:spacing w:val="1"/>
        </w:rPr>
        <w:t> </w:t>
      </w:r>
      <w:r>
        <w:rPr/>
        <w:t>totes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obligacions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bases</w:t>
      </w:r>
      <w:r>
        <w:rPr>
          <w:spacing w:val="-4"/>
        </w:rPr>
        <w:t> </w:t>
      </w:r>
      <w:r>
        <w:rPr/>
        <w:t>reguladores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present subvenció.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24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còpia</w:t>
      </w:r>
      <w:r>
        <w:rPr>
          <w:spacing w:val="1"/>
        </w:rPr>
        <w:t> </w:t>
      </w:r>
      <w:r>
        <w:rPr/>
        <w:t>idèntica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 original i que també ho serà la documentació que es presenti en</w:t>
      </w:r>
      <w:r>
        <w:rPr>
          <w:spacing w:val="1"/>
        </w:rPr>
        <w:t> </w:t>
      </w:r>
      <w:r>
        <w:rPr/>
        <w:t>format</w:t>
      </w:r>
      <w:r>
        <w:rPr>
          <w:spacing w:val="-1"/>
        </w:rPr>
        <w:t> </w:t>
      </w:r>
      <w:r>
        <w:rPr/>
        <w:t>electrònic</w:t>
      </w:r>
      <w:r>
        <w:rPr>
          <w:spacing w:val="-1"/>
        </w:rPr>
        <w:t> </w:t>
      </w:r>
      <w:r>
        <w:rPr/>
        <w:t>durant tota</w:t>
      </w:r>
      <w:r>
        <w:rPr>
          <w:spacing w:val="-1"/>
        </w:rPr>
        <w:t> </w:t>
      </w:r>
      <w:r>
        <w:rPr/>
        <w:t>la convocatòria.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dades</w:t>
      </w:r>
      <w:r>
        <w:rPr>
          <w:spacing w:val="1"/>
        </w:rPr>
        <w:t> </w:t>
      </w:r>
      <w:r>
        <w:rPr/>
        <w:t>consignades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aquest</w:t>
      </w:r>
      <w:r>
        <w:rPr>
          <w:spacing w:val="1"/>
        </w:rPr>
        <w:t> </w:t>
      </w:r>
      <w:r>
        <w:rPr/>
        <w:t>formulari</w:t>
      </w:r>
      <w:r>
        <w:rPr>
          <w:spacing w:val="1"/>
        </w:rPr>
        <w:t> </w:t>
      </w:r>
      <w:r>
        <w:rPr/>
        <w:t>són</w:t>
      </w:r>
      <w:r>
        <w:rPr>
          <w:spacing w:val="1"/>
        </w:rPr>
        <w:t> </w:t>
      </w:r>
      <w:r>
        <w:rPr/>
        <w:t>certes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tinc</w:t>
      </w:r>
      <w:r>
        <w:rPr>
          <w:spacing w:val="1"/>
        </w:rPr>
        <w:t> </w:t>
      </w:r>
      <w:r>
        <w:rPr/>
        <w:t>coneixement que la inexactitud o falsedat de les dades declarades comportarà</w:t>
      </w:r>
      <w:r>
        <w:rPr>
          <w:spacing w:val="1"/>
        </w:rPr>
        <w:t> </w:t>
      </w:r>
      <w:r>
        <w:rPr/>
        <w:t>resoldre,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l’òrgan</w:t>
      </w:r>
      <w:r>
        <w:rPr>
          <w:spacing w:val="1"/>
        </w:rPr>
        <w:t> </w:t>
      </w:r>
      <w:r>
        <w:rPr/>
        <w:t>competent,</w:t>
      </w:r>
      <w:r>
        <w:rPr>
          <w:spacing w:val="1"/>
        </w:rPr>
        <w:t> </w:t>
      </w:r>
      <w:r>
        <w:rPr/>
        <w:t>prèvia</w:t>
      </w:r>
      <w:r>
        <w:rPr>
          <w:spacing w:val="1"/>
        </w:rPr>
        <w:t> </w:t>
      </w:r>
      <w:r>
        <w:rPr/>
        <w:t>audiència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interessada,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sentit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correspongui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Que</w:t>
      </w:r>
      <w:r>
        <w:rPr>
          <w:spacing w:val="1"/>
        </w:rPr>
        <w:t> </w:t>
      </w:r>
      <w:r>
        <w:rPr/>
        <w:t>tinc</w:t>
      </w:r>
      <w:r>
        <w:rPr>
          <w:spacing w:val="1"/>
        </w:rPr>
        <w:t> </w:t>
      </w:r>
      <w:r>
        <w:rPr/>
        <w:t>coneixement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l’Administració</w:t>
      </w:r>
      <w:r>
        <w:rPr>
          <w:spacing w:val="1"/>
        </w:rPr>
        <w:t> </w:t>
      </w:r>
      <w:r>
        <w:rPr/>
        <w:t>podrà</w:t>
      </w:r>
      <w:r>
        <w:rPr>
          <w:spacing w:val="1"/>
        </w:rPr>
        <w:t> </w:t>
      </w:r>
      <w:r>
        <w:rPr/>
        <w:t>fer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comprovacions</w:t>
      </w:r>
      <w:r>
        <w:rPr>
          <w:spacing w:val="1"/>
        </w:rPr>
        <w:t> </w:t>
      </w:r>
      <w:r>
        <w:rPr/>
        <w:t>necessàries relatives al compliment de les dades declarades i la tinença de la</w:t>
      </w:r>
      <w:r>
        <w:rPr>
          <w:spacing w:val="1"/>
        </w:rPr>
        <w:t> </w:t>
      </w:r>
      <w:r>
        <w:rPr/>
        <w:t>corresponent</w:t>
      </w:r>
      <w:r>
        <w:rPr>
          <w:spacing w:val="-3"/>
        </w:rPr>
        <w:t> </w:t>
      </w:r>
      <w:r>
        <w:rPr/>
        <w:t>documentació.</w:t>
      </w:r>
    </w:p>
    <w:p>
      <w:pPr>
        <w:pStyle w:val="BodyText"/>
        <w:spacing w:before="1"/>
      </w:pPr>
    </w:p>
    <w:p>
      <w:pPr>
        <w:pStyle w:val="BodyText"/>
        <w:ind w:left="102" w:right="121"/>
        <w:jc w:val="both"/>
      </w:pPr>
      <w:r>
        <w:rPr/>
        <w:t>Que la inexactitud o falsedat de les dades declarades en la present declaració,</w:t>
      </w:r>
      <w:r>
        <w:rPr>
          <w:spacing w:val="1"/>
        </w:rPr>
        <w:t> </w:t>
      </w:r>
      <w:r>
        <w:rPr/>
        <w:t>a més de ser causa d'exclusió de la persona sol·licitant de la convocatòria, és</w:t>
      </w:r>
      <w:r>
        <w:rPr>
          <w:spacing w:val="1"/>
        </w:rPr>
        <w:t> </w:t>
      </w:r>
      <w:r>
        <w:rPr/>
        <w:t>també causa de revocació, sens perjudici de les responsabilitats de qualsevol</w:t>
      </w:r>
      <w:r>
        <w:rPr>
          <w:spacing w:val="1"/>
        </w:rPr>
        <w:t> </w:t>
      </w:r>
      <w:r>
        <w:rPr/>
        <w:t>tipus</w:t>
      </w:r>
      <w:r>
        <w:rPr>
          <w:spacing w:val="-1"/>
        </w:rPr>
        <w:t> </w:t>
      </w:r>
      <w:r>
        <w:rPr/>
        <w:t>en què</w:t>
      </w:r>
      <w:r>
        <w:rPr>
          <w:spacing w:val="-2"/>
        </w:rPr>
        <w:t> </w:t>
      </w:r>
      <w:r>
        <w:rPr/>
        <w:t>hagi</w:t>
      </w:r>
      <w:r>
        <w:rPr>
          <w:spacing w:val="-1"/>
        </w:rPr>
        <w:t> </w:t>
      </w:r>
      <w:r>
        <w:rPr/>
        <w:t>pogut incórrer.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/>
        <w:jc w:val="both"/>
      </w:pPr>
      <w:r>
        <w:rPr/>
        <w:t>Data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signatura</w:t>
      </w:r>
    </w:p>
    <w:sectPr>
      <w:pgSz w:w="11910" w:h="16840"/>
      <w:pgMar w:header="0" w:footer="1531" w:top="0" w:bottom="17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744003pt;margin-top:754.38855pt;width:403.85pt;height:26.6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Ctra.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d’Olot,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32 – Tel.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972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29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00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52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Fax</w:t>
                </w:r>
                <w:r>
                  <w:rPr>
                    <w:spacing w:val="45"/>
                    <w:sz w:val="18"/>
                  </w:rPr>
                  <w:t> </w:t>
                </w:r>
                <w:r>
                  <w:rPr>
                    <w:sz w:val="18"/>
                  </w:rPr>
                  <w:t>972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29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12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89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 17857 </w:t>
                </w:r>
                <w:r>
                  <w:rPr>
                    <w:rFonts w:ascii="Arial" w:hAnsi="Arial"/>
                    <w:b/>
                    <w:sz w:val="18"/>
                  </w:rPr>
                  <w:t>Sant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Joan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les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Fonts </w:t>
                </w:r>
                <w:r>
                  <w:rPr>
                    <w:sz w:val="18"/>
                  </w:rPr>
                  <w:t>(La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Garrotxa)</w:t>
                </w:r>
              </w:p>
              <w:p>
                <w:pPr>
                  <w:spacing w:before="107"/>
                  <w:ind w:left="332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N.I.F.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P-17.19700-E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02"/>
    </w:pPr>
    <w:rPr>
      <w:rFonts w:ascii="Arial" w:hAnsi="Arial" w:eastAsia="Arial" w:cs="Arial"/>
      <w:b/>
      <w:bCs/>
      <w:sz w:val="24"/>
      <w:szCs w:val="24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2021-03-22T17:40:41Z</dcterms:created>
  <dcterms:modified xsi:type="dcterms:W3CDTF">2021-03-22T17:40:41Z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2021-03-22T00:00:00Z</vt:filetime>
  </property>
</Properties>
</file>