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3456" w14:textId="45CE0893" w:rsidR="006C2450" w:rsidRPr="009F3107" w:rsidRDefault="002A694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9F3107">
        <w:rPr>
          <w:rFonts w:ascii="Arial" w:hAnsi="Arial"/>
          <w:b/>
          <w:bCs/>
          <w:sz w:val="28"/>
          <w:szCs w:val="28"/>
        </w:rPr>
        <w:t>F</w:t>
      </w:r>
      <w:r w:rsidR="00DD65A7" w:rsidRPr="009F3107">
        <w:rPr>
          <w:rFonts w:ascii="Arial" w:hAnsi="Arial"/>
          <w:b/>
          <w:bCs/>
          <w:sz w:val="28"/>
          <w:szCs w:val="28"/>
        </w:rPr>
        <w:t xml:space="preserve">órmula </w:t>
      </w:r>
      <w:r w:rsidR="00E233A1" w:rsidRPr="009F3107">
        <w:rPr>
          <w:rFonts w:ascii="Arial" w:hAnsi="Arial"/>
          <w:b/>
          <w:bCs/>
          <w:sz w:val="28"/>
          <w:szCs w:val="28"/>
        </w:rPr>
        <w:t xml:space="preserve">lineal </w:t>
      </w:r>
      <w:r w:rsidR="00726AE8" w:rsidRPr="009F3107">
        <w:rPr>
          <w:rFonts w:ascii="Arial" w:hAnsi="Arial"/>
          <w:b/>
          <w:bCs/>
          <w:sz w:val="28"/>
          <w:szCs w:val="28"/>
        </w:rPr>
        <w:t>equilibrada</w:t>
      </w:r>
    </w:p>
    <w:p w14:paraId="7A26C32C" w14:textId="04FE9D68" w:rsidR="006C2450" w:rsidRPr="005B018E" w:rsidRDefault="006C2450">
      <w:pPr>
        <w:pStyle w:val="Standard"/>
        <w:rPr>
          <w:rFonts w:ascii="Arial" w:hAnsi="Arial"/>
        </w:rPr>
      </w:pPr>
    </w:p>
    <w:p w14:paraId="270F8A1F" w14:textId="36E9648A" w:rsidR="001B4E24" w:rsidRDefault="002342C1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8BE9D" wp14:editId="23AC369B">
                <wp:simplePos x="0" y="0"/>
                <wp:positionH relativeFrom="column">
                  <wp:posOffset>2099310</wp:posOffset>
                </wp:positionH>
                <wp:positionV relativeFrom="paragraph">
                  <wp:posOffset>43180</wp:posOffset>
                </wp:positionV>
                <wp:extent cx="1981200" cy="5842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15BD5" w14:textId="310EA18C" w:rsidR="00870283" w:rsidRPr="009F3107" w:rsidRDefault="003830DA" w:rsidP="00926D44">
                            <w:pPr>
                              <w:pStyle w:val="Standard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IL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BE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5.3pt;margin-top:3.4pt;width:156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" fillcolor="white [3201]" strokeweight=".5pt">
                <v:textbox>
                  <w:txbxContent>
                    <w:p w14:paraId="34A15BD5" w14:textId="310EA18C" w:rsidR="00870283" w:rsidRPr="009F3107" w:rsidRDefault="003830DA" w:rsidP="00926D44">
                      <w:pPr>
                        <w:pStyle w:val="Standard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IL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1BFB2EA" w14:textId="651A5CDE" w:rsidR="001B4E24" w:rsidRPr="001B4E24" w:rsidRDefault="001B4E24">
      <w:pPr>
        <w:pStyle w:val="Standard"/>
        <w:rPr>
          <w:rFonts w:ascii="Arial" w:hAnsi="Arial"/>
        </w:rPr>
      </w:pPr>
    </w:p>
    <w:p w14:paraId="3C1A599C" w14:textId="40243E31" w:rsidR="006C2450" w:rsidRDefault="00B468B2">
      <w:pPr>
        <w:pStyle w:val="Standard"/>
        <w:rPr>
          <w:rFonts w:ascii="Arial" w:hAnsi="Arial"/>
          <w:noProof/>
        </w:rPr>
      </w:pPr>
      <w:r>
        <w:rPr>
          <w:rFonts w:ascii="Arial" w:hAnsi="Arial"/>
          <w:noProof/>
          <w:lang w:eastAsia="ca-ES" w:bidi="ar-SA"/>
        </w:rPr>
        <w:br/>
      </w:r>
    </w:p>
    <w:p w14:paraId="447BD3DF" w14:textId="3F6994AE" w:rsidR="001B4E24" w:rsidRDefault="009F3107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FE62" wp14:editId="6AEC95D3">
                <wp:simplePos x="0" y="0"/>
                <wp:positionH relativeFrom="column">
                  <wp:posOffset>2124710</wp:posOffset>
                </wp:positionH>
                <wp:positionV relativeFrom="paragraph">
                  <wp:posOffset>91440</wp:posOffset>
                </wp:positionV>
                <wp:extent cx="1955800" cy="939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CB7ECC" w14:textId="0573D65B" w:rsidR="00870283" w:rsidRPr="009F3107" w:rsidRDefault="003830DA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</m:oMath>
                            <w:r w:rsidR="00870283" w:rsidRPr="009F3107">
                              <w:rPr>
                                <w:sz w:val="22"/>
                                <w:szCs w:val="22"/>
                              </w:rPr>
                              <w:t xml:space="preserve"> punts </w:t>
                            </w:r>
                            <w:r w:rsidR="00DF1703" w:rsidRPr="009F3107">
                              <w:rPr>
                                <w:sz w:val="22"/>
                                <w:szCs w:val="22"/>
                              </w:rPr>
                              <w:t>de l’</w:t>
                            </w:r>
                            <w:r w:rsidR="00870283" w:rsidRPr="009F3107">
                              <w:rPr>
                                <w:sz w:val="22"/>
                                <w:szCs w:val="22"/>
                              </w:rPr>
                              <w:t xml:space="preserve">oferta </w:t>
                            </w:r>
                            <w:r w:rsidR="00870283" w:rsidRPr="009F3107">
                              <w:rPr>
                                <w:rFonts w:ascii="Times" w:hAnsi="Times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6909064F" w14:textId="3F6D3F37" w:rsidR="00DF1703" w:rsidRPr="009F3107" w:rsidRDefault="00DC2F9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P=</m:t>
                              </m:r>
                            </m:oMath>
                            <w:r w:rsidR="00DF1703" w:rsidRPr="009F3107">
                              <w:rPr>
                                <w:sz w:val="22"/>
                                <w:szCs w:val="22"/>
                              </w:rPr>
                              <w:t xml:space="preserve"> punts </w:t>
                            </w:r>
                            <w:r w:rsidR="00C6661D" w:rsidRPr="009F3107">
                              <w:rPr>
                                <w:sz w:val="22"/>
                                <w:szCs w:val="22"/>
                              </w:rPr>
                              <w:t>del criteri preu</w:t>
                            </w:r>
                            <w:r w:rsidR="00F50AA6" w:rsidRPr="009F31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E8CF6F" w14:textId="31DD9E67" w:rsidR="00DF1703" w:rsidRPr="009F3107" w:rsidRDefault="003830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</m:oMath>
                            <w:r w:rsidR="00DF1703" w:rsidRPr="009F3107">
                              <w:rPr>
                                <w:sz w:val="22"/>
                                <w:szCs w:val="22"/>
                              </w:rPr>
                              <w:t xml:space="preserve"> preu de l’oferta </w:t>
                            </w:r>
                            <w:r w:rsidR="00DF1703" w:rsidRPr="009F3107">
                              <w:rPr>
                                <w:rFonts w:ascii="Times" w:hAnsi="Times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="00C6661D" w:rsidRPr="009F3107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BE778C" w14:textId="5F36AF61" w:rsidR="00DF1703" w:rsidRPr="009F3107" w:rsidRDefault="003830DA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</m:oMath>
                            <w:r w:rsidR="00DF1703" w:rsidRPr="009F3107">
                              <w:rPr>
                                <w:sz w:val="22"/>
                                <w:szCs w:val="22"/>
                              </w:rPr>
                              <w:t xml:space="preserve"> preu de la millor oferta</w:t>
                            </w:r>
                          </w:p>
                          <w:p w14:paraId="6EBCE029" w14:textId="638AEB51" w:rsidR="00C40F08" w:rsidRPr="009F3107" w:rsidRDefault="00926D44" w:rsidP="00B563F2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IL=</m:t>
                              </m:r>
                            </m:oMath>
                            <w:r w:rsidRPr="009F3107">
                              <w:rPr>
                                <w:sz w:val="22"/>
                                <w:szCs w:val="22"/>
                              </w:rPr>
                              <w:t xml:space="preserve"> import de licitació</w:t>
                            </w:r>
                          </w:p>
                          <w:p w14:paraId="0F1DDEB6" w14:textId="77777777" w:rsidR="00926D44" w:rsidRPr="009F3107" w:rsidRDefault="00926D44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E62" id="Text Box 11" o:spid="_x0000_s1027" type="#_x0000_t202" style="position:absolute;margin-left:167.3pt;margin-top:7.2pt;width:154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" fillcolor="white [3201]" strokecolor="#bfbfbf [2412]" strokeweight=".5pt">
                <v:textbox>
                  <w:txbxContent>
                    <w:p w14:paraId="02CB7ECC" w14:textId="0573D65B" w:rsidR="00870283" w:rsidRPr="009F3107" w:rsidRDefault="003830D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</m:oMath>
                      <w:r w:rsidR="00870283" w:rsidRPr="009F3107">
                        <w:rPr>
                          <w:sz w:val="22"/>
                          <w:szCs w:val="22"/>
                        </w:rPr>
                        <w:t xml:space="preserve"> punts </w:t>
                      </w:r>
                      <w:r w:rsidR="00DF1703" w:rsidRPr="009F3107">
                        <w:rPr>
                          <w:sz w:val="22"/>
                          <w:szCs w:val="22"/>
                        </w:rPr>
                        <w:t>de l’</w:t>
                      </w:r>
                      <w:r w:rsidR="00870283" w:rsidRPr="009F3107">
                        <w:rPr>
                          <w:sz w:val="22"/>
                          <w:szCs w:val="22"/>
                        </w:rPr>
                        <w:t xml:space="preserve">oferta </w:t>
                      </w:r>
                      <w:r w:rsidR="00870283" w:rsidRPr="009F3107">
                        <w:rPr>
                          <w:rFonts w:ascii="Times" w:hAnsi="Times"/>
                          <w:i/>
                          <w:sz w:val="22"/>
                          <w:szCs w:val="22"/>
                        </w:rPr>
                        <w:t>i</w:t>
                      </w:r>
                    </w:p>
                    <w:p w14:paraId="6909064F" w14:textId="3F6D3F37" w:rsidR="00DF1703" w:rsidRPr="009F3107" w:rsidRDefault="00DC2F9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P=</m:t>
                        </m:r>
                      </m:oMath>
                      <w:r w:rsidR="00DF1703" w:rsidRPr="009F3107">
                        <w:rPr>
                          <w:sz w:val="22"/>
                          <w:szCs w:val="22"/>
                        </w:rPr>
                        <w:t xml:space="preserve"> punts </w:t>
                      </w:r>
                      <w:r w:rsidR="00C6661D" w:rsidRPr="009F3107">
                        <w:rPr>
                          <w:sz w:val="22"/>
                          <w:szCs w:val="22"/>
                        </w:rPr>
                        <w:t>del criteri preu</w:t>
                      </w:r>
                      <w:r w:rsidR="00F50AA6" w:rsidRPr="009F310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E8CF6F" w14:textId="31DD9E67" w:rsidR="00DF1703" w:rsidRPr="009F3107" w:rsidRDefault="003830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</m:oMath>
                      <w:r w:rsidR="00DF1703" w:rsidRPr="009F3107">
                        <w:rPr>
                          <w:sz w:val="22"/>
                          <w:szCs w:val="22"/>
                        </w:rPr>
                        <w:t xml:space="preserve"> preu de l’oferta </w:t>
                      </w:r>
                      <w:r w:rsidR="00DF1703" w:rsidRPr="009F3107">
                        <w:rPr>
                          <w:rFonts w:ascii="Times" w:hAnsi="Times"/>
                          <w:i/>
                          <w:sz w:val="22"/>
                          <w:szCs w:val="22"/>
                        </w:rPr>
                        <w:t>i</w:t>
                      </w:r>
                      <w:r w:rsidR="00C6661D" w:rsidRPr="009F3107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BE778C" w14:textId="5F36AF61" w:rsidR="00DF1703" w:rsidRPr="009F3107" w:rsidRDefault="003830D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</m:oMath>
                      <w:r w:rsidR="00DF1703" w:rsidRPr="009F3107">
                        <w:rPr>
                          <w:sz w:val="22"/>
                          <w:szCs w:val="22"/>
                        </w:rPr>
                        <w:t xml:space="preserve"> preu de la millor oferta</w:t>
                      </w:r>
                    </w:p>
                    <w:p w14:paraId="6EBCE029" w14:textId="638AEB51" w:rsidR="00C40F08" w:rsidRPr="009F3107" w:rsidRDefault="00926D44" w:rsidP="00B563F2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IL=</m:t>
                        </m:r>
                      </m:oMath>
                      <w:r w:rsidRPr="009F3107">
                        <w:rPr>
                          <w:sz w:val="22"/>
                          <w:szCs w:val="22"/>
                        </w:rPr>
                        <w:t xml:space="preserve"> import de licitació</w:t>
                      </w:r>
                    </w:p>
                    <w:p w14:paraId="0F1DDEB6" w14:textId="77777777" w:rsidR="00926D44" w:rsidRPr="009F3107" w:rsidRDefault="00926D4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6B566" w14:textId="0B64A864" w:rsidR="006B71AF" w:rsidRDefault="006B71AF">
      <w:pPr>
        <w:pStyle w:val="Standard"/>
        <w:rPr>
          <w:rFonts w:ascii="Arial" w:hAnsi="Arial"/>
        </w:rPr>
      </w:pPr>
    </w:p>
    <w:p w14:paraId="7505A805" w14:textId="134F601A" w:rsidR="001B4E24" w:rsidRPr="005B018E" w:rsidRDefault="005851EE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6BCE3" wp14:editId="4E5B8B5C">
                <wp:simplePos x="0" y="0"/>
                <wp:positionH relativeFrom="column">
                  <wp:posOffset>135788</wp:posOffset>
                </wp:positionH>
                <wp:positionV relativeFrom="paragraph">
                  <wp:posOffset>5185765</wp:posOffset>
                </wp:positionV>
                <wp:extent cx="6092190" cy="2033625"/>
                <wp:effectExtent l="0" t="0" r="2286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20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BBED6" w14:textId="1CCF9997" w:rsidR="00C6661D" w:rsidRPr="005851EE" w:rsidRDefault="00C6661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851E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Descripció de la fórmula:</w:t>
                            </w:r>
                          </w:p>
                          <w:p w14:paraId="6343FDF0" w14:textId="4271C6FD" w:rsidR="00C6661D" w:rsidRPr="00E93419" w:rsidRDefault="00C6661D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4B8BCF34" w14:textId="77777777" w:rsidR="005851EE" w:rsidRPr="005851EE" w:rsidRDefault="005851EE" w:rsidP="005851EE">
                            <w:pPr>
                              <w:pStyle w:val="P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51EE">
                              <w:rPr>
                                <w:sz w:val="20"/>
                                <w:szCs w:val="22"/>
                              </w:rPr>
                              <w:t xml:space="preserve">Aquesta fórmula està pensada per establir-se en licitacions on les característiques del contracte </w:t>
                            </w:r>
                            <w:r w:rsidRPr="005851EE">
                              <w:rPr>
                                <w:sz w:val="20"/>
                                <w:szCs w:val="20"/>
                              </w:rPr>
                              <w:t xml:space="preserve">permeten la introducció de paràmetres de qualitat en la seva prestació i es vol incentivar de forma relativa la competitivitat entre els licitadors en el criteri preu. La fórmula atorga la màxima puntuació a la millor oferta i estableix que la diferència de punts atorgats a dues ofertes és proporcional a la diferència de les seves baixes. </w:t>
                            </w:r>
                          </w:p>
                          <w:p w14:paraId="4D98EBCF" w14:textId="77777777" w:rsidR="005851EE" w:rsidRPr="005851EE" w:rsidRDefault="005851EE" w:rsidP="005851EE">
                            <w:pPr>
                              <w:pStyle w:val="Pa9"/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B4FF1" w14:textId="77777777" w:rsidR="005851EE" w:rsidRPr="00C270E2" w:rsidRDefault="005851EE" w:rsidP="005851EE">
                            <w:pPr>
                              <w:pStyle w:val="P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270E2">
                              <w:rPr>
                                <w:sz w:val="20"/>
                                <w:szCs w:val="20"/>
                              </w:rPr>
                              <w:t>Per exemple, si una oferta iguala l’import de licitació, tindrà una penalització en % de punts igual al percentatge de baixa de la millor oferta</w:t>
                            </w:r>
                            <w:r w:rsidRPr="005851EE">
                              <w:rPr>
                                <w:sz w:val="20"/>
                                <w:szCs w:val="20"/>
                              </w:rPr>
                              <w:t xml:space="preserve"> respecte el preu de licitació.</w:t>
                            </w:r>
                          </w:p>
                          <w:p w14:paraId="2756D866" w14:textId="77777777" w:rsidR="005851EE" w:rsidRPr="005851EE" w:rsidRDefault="005851EE" w:rsidP="005851EE">
                            <w:pPr>
                              <w:pStyle w:val="Pa9"/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B880AB" w14:textId="77777777" w:rsidR="005851EE" w:rsidRPr="005851EE" w:rsidRDefault="005851EE" w:rsidP="005851EE">
                            <w:pPr>
                              <w:pStyle w:val="P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51EE">
                              <w:rPr>
                                <w:sz w:val="20"/>
                                <w:szCs w:val="20"/>
                              </w:rPr>
                              <w:t>Trobareu aquesta fórmula configurada a l’aplicació ATA sota la denominació “Lineal equilibrada”</w:t>
                            </w:r>
                          </w:p>
                          <w:p w14:paraId="59E21802" w14:textId="76A8FA00" w:rsidR="00E93419" w:rsidRPr="004C72FD" w:rsidRDefault="00E93419" w:rsidP="005851EE">
                            <w:pPr>
                              <w:pStyle w:val="Pargrafdellista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BCE3" id="Text Box 12" o:spid="_x0000_s1028" type="#_x0000_t202" style="position:absolute;margin-left:10.7pt;margin-top:408.35pt;width:479.7pt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" fillcolor="white [3201]" strokeweight=".5pt">
                <v:textbox>
                  <w:txbxContent>
                    <w:p w14:paraId="499BBED6" w14:textId="1CCF9997" w:rsidR="00C6661D" w:rsidRPr="005851EE" w:rsidRDefault="00C6661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851EE">
                        <w:rPr>
                          <w:rFonts w:ascii="Arial" w:hAnsi="Arial"/>
                          <w:sz w:val="22"/>
                          <w:szCs w:val="22"/>
                        </w:rPr>
                        <w:t>Descripció de la fórmula:</w:t>
                      </w:r>
                    </w:p>
                    <w:p w14:paraId="6343FDF0" w14:textId="4271C6FD" w:rsidR="00C6661D" w:rsidRPr="00E93419" w:rsidRDefault="00C6661D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4B8BCF34" w14:textId="77777777" w:rsidR="005851EE" w:rsidRPr="005851EE" w:rsidRDefault="005851EE" w:rsidP="005851EE">
                      <w:pPr>
                        <w:pStyle w:val="Pa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851EE">
                        <w:rPr>
                          <w:sz w:val="20"/>
                          <w:szCs w:val="22"/>
                        </w:rPr>
                        <w:t xml:space="preserve">Aquesta fórmula està pensada per establir-se en licitacions on les característiques del contracte </w:t>
                      </w:r>
                      <w:r w:rsidRPr="005851EE">
                        <w:rPr>
                          <w:sz w:val="20"/>
                          <w:szCs w:val="20"/>
                        </w:rPr>
                        <w:t xml:space="preserve">permeten la introducció de paràmetres de qualitat en la seva prestació i es vol incentivar de forma relativa la competitivitat entre els licitadors en el criteri preu. La fórmula atorga la màxima puntuació a la millor oferta i estableix que la diferència de punts atorgats a dues ofertes és proporcional a la diferència de les seves baixes. </w:t>
                      </w:r>
                    </w:p>
                    <w:p w14:paraId="4D98EBCF" w14:textId="77777777" w:rsidR="005851EE" w:rsidRPr="005851EE" w:rsidRDefault="005851EE" w:rsidP="005851EE">
                      <w:pPr>
                        <w:pStyle w:val="Pa9"/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9B4FF1" w14:textId="77777777" w:rsidR="005851EE" w:rsidRPr="00C270E2" w:rsidRDefault="005851EE" w:rsidP="005851EE">
                      <w:pPr>
                        <w:pStyle w:val="Pa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C270E2">
                        <w:rPr>
                          <w:sz w:val="20"/>
                          <w:szCs w:val="20"/>
                        </w:rPr>
                        <w:t>Per exemple, si una oferta iguala l’import de licitació, tindrà una penalització en % de punts igual al percentatge de baixa de la millor oferta</w:t>
                      </w:r>
                      <w:r w:rsidRPr="005851EE">
                        <w:rPr>
                          <w:sz w:val="20"/>
                          <w:szCs w:val="20"/>
                        </w:rPr>
                        <w:t xml:space="preserve"> respecte el preu de licitació.</w:t>
                      </w:r>
                    </w:p>
                    <w:p w14:paraId="2756D866" w14:textId="77777777" w:rsidR="005851EE" w:rsidRPr="005851EE" w:rsidRDefault="005851EE" w:rsidP="005851EE">
                      <w:pPr>
                        <w:pStyle w:val="Pa9"/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9B880AB" w14:textId="77777777" w:rsidR="005851EE" w:rsidRPr="005851EE" w:rsidRDefault="005851EE" w:rsidP="005851EE">
                      <w:pPr>
                        <w:pStyle w:val="Pa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851EE">
                        <w:rPr>
                          <w:sz w:val="20"/>
                          <w:szCs w:val="20"/>
                        </w:rPr>
                        <w:t>Trobareu aquesta fórmula configurada a l’aplicació ATA sota la denominació “Lineal equilibrada”</w:t>
                      </w:r>
                    </w:p>
                    <w:p w14:paraId="59E21802" w14:textId="76A8FA00" w:rsidR="00E93419" w:rsidRPr="004C72FD" w:rsidRDefault="00E93419" w:rsidP="005851EE">
                      <w:pPr>
                        <w:pStyle w:val="Pargrafdellista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ca-ES" w:bidi="ar-SA"/>
        </w:rPr>
        <w:drawing>
          <wp:anchor distT="0" distB="0" distL="114300" distR="114300" simplePos="0" relativeHeight="251664384" behindDoc="0" locked="0" layoutInCell="1" allowOverlap="1" wp14:anchorId="2FEC1E54" wp14:editId="6726819C">
            <wp:simplePos x="0" y="0"/>
            <wp:positionH relativeFrom="column">
              <wp:posOffset>307340</wp:posOffset>
            </wp:positionH>
            <wp:positionV relativeFrom="paragraph">
              <wp:posOffset>934289</wp:posOffset>
            </wp:positionV>
            <wp:extent cx="5579745" cy="3924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libra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924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55">
        <w:rPr>
          <w:rFonts w:ascii="Arial" w:hAnsi="Arial"/>
          <w:noProof/>
        </w:rPr>
        <w:t xml:space="preserve">  </w:t>
      </w:r>
      <w:bookmarkStart w:id="0" w:name="_GoBack"/>
      <w:bookmarkEnd w:id="0"/>
    </w:p>
    <w:sectPr w:rsidR="001B4E24" w:rsidRPr="005B01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42AA" w14:textId="77777777" w:rsidR="003830DA" w:rsidRDefault="003830DA">
      <w:pPr>
        <w:rPr>
          <w:rFonts w:hint="eastAsia"/>
        </w:rPr>
      </w:pPr>
      <w:r>
        <w:separator/>
      </w:r>
    </w:p>
  </w:endnote>
  <w:endnote w:type="continuationSeparator" w:id="0">
    <w:p w14:paraId="4AF106F1" w14:textId="77777777" w:rsidR="003830DA" w:rsidRDefault="003830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798F" w14:textId="77777777" w:rsidR="003830DA" w:rsidRDefault="003830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FC5E65" w14:textId="77777777" w:rsidR="003830DA" w:rsidRDefault="003830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502"/>
    <w:multiLevelType w:val="hybridMultilevel"/>
    <w:tmpl w:val="3D820DEC"/>
    <w:lvl w:ilvl="0" w:tplc="792CFD9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0"/>
    <w:rsid w:val="00043835"/>
    <w:rsid w:val="00044C1D"/>
    <w:rsid w:val="000543C9"/>
    <w:rsid w:val="00057C45"/>
    <w:rsid w:val="00063C0B"/>
    <w:rsid w:val="00066EE0"/>
    <w:rsid w:val="000A5ED7"/>
    <w:rsid w:val="000C5182"/>
    <w:rsid w:val="000F0580"/>
    <w:rsid w:val="00105D74"/>
    <w:rsid w:val="00152504"/>
    <w:rsid w:val="0018379C"/>
    <w:rsid w:val="00196478"/>
    <w:rsid w:val="001A50F0"/>
    <w:rsid w:val="001B4E24"/>
    <w:rsid w:val="001D4628"/>
    <w:rsid w:val="001E36BB"/>
    <w:rsid w:val="00202B42"/>
    <w:rsid w:val="002342C1"/>
    <w:rsid w:val="002604F1"/>
    <w:rsid w:val="00263D9F"/>
    <w:rsid w:val="00285B71"/>
    <w:rsid w:val="002A6942"/>
    <w:rsid w:val="002B30C7"/>
    <w:rsid w:val="002B437A"/>
    <w:rsid w:val="002C348E"/>
    <w:rsid w:val="002E0534"/>
    <w:rsid w:val="002E2DD2"/>
    <w:rsid w:val="002F1EAC"/>
    <w:rsid w:val="00322007"/>
    <w:rsid w:val="00342C24"/>
    <w:rsid w:val="00343270"/>
    <w:rsid w:val="003576C6"/>
    <w:rsid w:val="003828BF"/>
    <w:rsid w:val="003830DA"/>
    <w:rsid w:val="003A5A2D"/>
    <w:rsid w:val="003A5E37"/>
    <w:rsid w:val="003B71DF"/>
    <w:rsid w:val="003C1A97"/>
    <w:rsid w:val="00401A7B"/>
    <w:rsid w:val="00454E2A"/>
    <w:rsid w:val="0046174C"/>
    <w:rsid w:val="00461A85"/>
    <w:rsid w:val="00462AB0"/>
    <w:rsid w:val="004803B8"/>
    <w:rsid w:val="004831CF"/>
    <w:rsid w:val="00484FDF"/>
    <w:rsid w:val="004C72FD"/>
    <w:rsid w:val="004D1C68"/>
    <w:rsid w:val="00507168"/>
    <w:rsid w:val="00545CCF"/>
    <w:rsid w:val="00547788"/>
    <w:rsid w:val="00561899"/>
    <w:rsid w:val="005722E4"/>
    <w:rsid w:val="005851EE"/>
    <w:rsid w:val="005953E6"/>
    <w:rsid w:val="005B018E"/>
    <w:rsid w:val="005F4909"/>
    <w:rsid w:val="00620BC3"/>
    <w:rsid w:val="00675A7D"/>
    <w:rsid w:val="006B2BE6"/>
    <w:rsid w:val="006B71AF"/>
    <w:rsid w:val="006C2450"/>
    <w:rsid w:val="006D38AD"/>
    <w:rsid w:val="006F06BD"/>
    <w:rsid w:val="00726AE8"/>
    <w:rsid w:val="00767C3E"/>
    <w:rsid w:val="0077286D"/>
    <w:rsid w:val="0079394B"/>
    <w:rsid w:val="007A7D19"/>
    <w:rsid w:val="00805B0A"/>
    <w:rsid w:val="008102A8"/>
    <w:rsid w:val="00870283"/>
    <w:rsid w:val="008B4DBE"/>
    <w:rsid w:val="008C47B4"/>
    <w:rsid w:val="008C49CA"/>
    <w:rsid w:val="008C4AA6"/>
    <w:rsid w:val="008D19BC"/>
    <w:rsid w:val="00910F76"/>
    <w:rsid w:val="00926D44"/>
    <w:rsid w:val="009367FE"/>
    <w:rsid w:val="00967C3D"/>
    <w:rsid w:val="009721C1"/>
    <w:rsid w:val="009E4EE6"/>
    <w:rsid w:val="009F3107"/>
    <w:rsid w:val="009F5701"/>
    <w:rsid w:val="00A04EF2"/>
    <w:rsid w:val="00A16E86"/>
    <w:rsid w:val="00A41263"/>
    <w:rsid w:val="00A60102"/>
    <w:rsid w:val="00A84CD2"/>
    <w:rsid w:val="00AE1A73"/>
    <w:rsid w:val="00B06724"/>
    <w:rsid w:val="00B468B2"/>
    <w:rsid w:val="00B563F2"/>
    <w:rsid w:val="00B576C2"/>
    <w:rsid w:val="00B74155"/>
    <w:rsid w:val="00B82CC5"/>
    <w:rsid w:val="00BA01D7"/>
    <w:rsid w:val="00BA5B80"/>
    <w:rsid w:val="00BE4B1F"/>
    <w:rsid w:val="00C00996"/>
    <w:rsid w:val="00C40F08"/>
    <w:rsid w:val="00C6661D"/>
    <w:rsid w:val="00C95F87"/>
    <w:rsid w:val="00CB3A6D"/>
    <w:rsid w:val="00CD31F6"/>
    <w:rsid w:val="00D44EAB"/>
    <w:rsid w:val="00D45D37"/>
    <w:rsid w:val="00D477BD"/>
    <w:rsid w:val="00D660B9"/>
    <w:rsid w:val="00D7682D"/>
    <w:rsid w:val="00D86205"/>
    <w:rsid w:val="00D90142"/>
    <w:rsid w:val="00D93922"/>
    <w:rsid w:val="00DC1CD4"/>
    <w:rsid w:val="00DC2F90"/>
    <w:rsid w:val="00DD65A7"/>
    <w:rsid w:val="00DE6866"/>
    <w:rsid w:val="00DF1703"/>
    <w:rsid w:val="00E233A1"/>
    <w:rsid w:val="00E461D2"/>
    <w:rsid w:val="00E52BB9"/>
    <w:rsid w:val="00E67701"/>
    <w:rsid w:val="00E80C4F"/>
    <w:rsid w:val="00E81571"/>
    <w:rsid w:val="00E905CF"/>
    <w:rsid w:val="00E93419"/>
    <w:rsid w:val="00E953BB"/>
    <w:rsid w:val="00EC1F12"/>
    <w:rsid w:val="00EE6D36"/>
    <w:rsid w:val="00EF32A5"/>
    <w:rsid w:val="00F15830"/>
    <w:rsid w:val="00F404EA"/>
    <w:rsid w:val="00F50AA6"/>
    <w:rsid w:val="00F62EE2"/>
    <w:rsid w:val="00F92DA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A0F"/>
  <w15:docId w15:val="{A980CDB1-ABD0-4BFA-82DC-125FB1A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Textdelcontenidor">
    <w:name w:val="Placeholder Text"/>
    <w:basedOn w:val="Tipusdelletraperdefectedelpargraf"/>
    <w:uiPriority w:val="99"/>
    <w:semiHidden/>
    <w:rsid w:val="001B4E24"/>
    <w:rPr>
      <w:color w:val="808080"/>
    </w:rPr>
  </w:style>
  <w:style w:type="paragraph" w:styleId="Pargrafdellista">
    <w:name w:val="List Paragraph"/>
    <w:basedOn w:val="Normal"/>
    <w:uiPriority w:val="34"/>
    <w:qFormat/>
    <w:rsid w:val="00C6661D"/>
    <w:pPr>
      <w:ind w:left="720"/>
      <w:contextualSpacing/>
    </w:pPr>
    <w:rPr>
      <w:rFonts w:cs="Mangal"/>
      <w:szCs w:val="21"/>
    </w:rPr>
  </w:style>
  <w:style w:type="paragraph" w:customStyle="1" w:styleId="Pa9">
    <w:name w:val="Pa9"/>
    <w:basedOn w:val="Normal"/>
    <w:next w:val="Normal"/>
    <w:uiPriority w:val="99"/>
    <w:rsid w:val="005851EE"/>
    <w:pPr>
      <w:suppressAutoHyphens w:val="0"/>
      <w:autoSpaceDE w:val="0"/>
      <w:adjustRightInd w:val="0"/>
      <w:spacing w:line="201" w:lineRule="atLeast"/>
      <w:textAlignment w:val="auto"/>
    </w:pPr>
    <w:rPr>
      <w:rFonts w:ascii="Arial" w:eastAsiaTheme="minorHAnsi" w:hAnsi="Arial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Coll</dc:creator>
  <cp:lastModifiedBy>Jordi Brunet Badosa</cp:lastModifiedBy>
  <cp:revision>81</cp:revision>
  <dcterms:created xsi:type="dcterms:W3CDTF">2019-07-27T16:24:00Z</dcterms:created>
  <dcterms:modified xsi:type="dcterms:W3CDTF">2019-12-02T09:32:00Z</dcterms:modified>
</cp:coreProperties>
</file>